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200" w:hRule="atLeast"/>
        </w:trPr>
        <w:tc>
          <w:tcPr>
            <w:tcW w:type="dxa" w:w="9638"/>
            <w:tcBorders>
              <w:top w:val="none" w:color="1F2A44" w:sz="0"/>
              <w:left w:val="none" w:color="1F2A44" w:sz="0"/>
              <w:bottom w:val="single" w:color="C9A227" w:sz="36"/>
              <w:right w:val="none" w:color="1F2A44" w:sz="0"/>
            </w:tcBorders>
            <w:shd w:fill="1F2A44" w:color="auto" w:val="clear"/>
            <w:tcMar>
              <w:top w:type="dxa" w:w="300"/>
              <w:left w:type="dxa" w:w="500"/>
              <w:bottom w:type="dxa" w:w="300"/>
              <w:right w:type="dxa" w:w="500"/>
            </w:tcMar>
            <w:vAlign w:val="center"/>
          </w:tcPr>
          <w:p>
            <w:pPr>
              <w:spacing w:after="240"/>
            </w:pPr>
            <w:r>
              <w:rPr>
                <w:rFonts w:ascii="Calibri" w:cs="Calibri" w:eastAsia="Calibri" w:hAnsi="Calibri"/>
                <w:b/>
                <w:bCs/>
                <w:color w:val="C9A227"/>
                <w:spacing w:val="60"/>
                <w:sz w:val="26"/>
                <w:szCs w:val="26"/>
              </w:rPr>
              <w:t xml:space="preserve">BACKLOG DE TICKETS DE DÉVELOPPEMENT</w:t>
            </w:r>
          </w:p>
          <w:p>
            <w:pPr>
              <w:spacing w:after="1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76"/>
                <w:szCs w:val="76"/>
              </w:rPr>
              <w:t xml:space="preserve">BRUNY SHOPPING</w:t>
            </w:r>
          </w:p>
          <w:p>
            <w:pPr>
              <w:spacing w:after="360"/>
            </w:pPr>
            <w:r>
              <w:rPr>
                <w:rFonts w:ascii="Calibri" w:cs="Calibri" w:eastAsia="Calibri" w:hAnsi="Calibri"/>
                <w:color w:val="FFFFFF"/>
                <w:sz w:val="34"/>
                <w:szCs w:val="34"/>
              </w:rPr>
              <w:t xml:space="preserve">140 tickets détaillés, prêts à planifier</w:t>
            </w:r>
          </w:p>
          <w:p>
            <w:r>
              <w:rPr>
                <w:rFonts w:ascii="Calibri" w:cs="Calibri" w:eastAsia="Calibri" w:hAnsi="Calibri"/>
                <w:color w:val="D9DEEA"/>
                <w:sz w:val="24"/>
                <w:szCs w:val="24"/>
              </w:rPr>
              <w:t xml:space="preserve">Angular · NestJS · PostgreSQL · Sécurité · Design · Lancement</w:t>
            </w:r>
          </w:p>
        </w:tc>
      </w:tr>
    </w:tbl>
    <w:p>
      <w:pPr>
        <w:spacing w:after="5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Fiche du document</w:t>
            </w:r>
          </w:p>
        </w:tc>
        <w:tc>
          <w:tcPr>
            <w:tcW w:type="dxa" w:w="7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Projet</w:t>
            </w:r>
          </w:p>
        </w:tc>
        <w:tc>
          <w:tcPr>
            <w:tcW w:type="dxa" w:w="7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Plateforme e-commerce BRUNY SHOPPING (boutique + back-office)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Version</w:t>
            </w:r>
          </w:p>
        </w:tc>
        <w:tc>
          <w:tcPr>
            <w:tcW w:type="dxa" w:w="7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1.0 : backlog initial pour validation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7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 octobre 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Volume</w:t>
            </w:r>
          </w:p>
        </w:tc>
        <w:tc>
          <w:tcPr>
            <w:tcW w:type="dxa" w:w="7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140 tickets · 772 points · 17 épopées · 15 sprints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Démarrage indicatif</w:t>
            </w:r>
          </w:p>
        </w:tc>
        <w:tc>
          <w:tcPr>
            <w:tcW w:type="dxa" w:w="7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Semaine du 2 novembre 2026 (sprint 0)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Documents liés</w:t>
            </w:r>
          </w:p>
        </w:tc>
        <w:tc>
          <w:tcPr>
            <w:tcW w:type="dxa" w:w="7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Cahier des charges fonctionnel · Roadmap · Prompt 1 (design) · Prompt 2 (architecture)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Fichier joint</w:t>
            </w:r>
          </w:p>
        </w:tc>
        <w:tc>
          <w:tcPr>
            <w:tcW w:type="dxa" w:w="7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Tickets_BRUNY_SHOPPING.csv (import Jira, Trello, GitHub, Notion, Excel)</w:t>
            </w:r>
          </w:p>
        </w:tc>
      </w:tr>
    </w:tbl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Sommaire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  <w:tblHeader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87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7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Comment lire et utiliser ce document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7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Vue d'ensemble : épopées, volumes, points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7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Calendrier des sprints et charge par sprint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7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Chemin critique et dépendances majeures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7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Index complet des tickets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7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Tickets détaillés, épopée par épopée (DSG à EVO)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87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Annexe : gabarit de ticket, étiquettes et import CSV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6D6" w:sz="0"/>
              <w:left w:val="single" w:color="C9A227" w:sz="36"/>
              <w:bottom w:val="none" w:color="FFF6D6" w:sz="0"/>
              <w:right w:val="none" w:color="FFF6D6" w:sz="0"/>
            </w:tcBorders>
            <w:shd w:fill="FFF6D6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1"/>
                <w:szCs w:val="21"/>
              </w:rPr>
              <w:t xml:space="preserve">Contenu</w:t>
            </w:r>
          </w:p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140 tickets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772 points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d'estimation, répartis en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17 épopées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et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15 sprints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de 2 semaines.</w:t>
            </w:r>
          </w:p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Chaque ticket est une fiche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indépendante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: identifiant, type, priorité, sprint, estimation, rôle, dépendances, récit, critères d'acceptation vérifiables et tâches techniques.</w:t>
            </w:r>
          </w:p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 fichier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Tickets_BRUNY_SHOPPING.csv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fourni avec ce document permet d'importer tous les tickets dans Jira, Trello, GitHub Projects, Notion ou Excel.</w:t>
            </w:r>
          </w:p>
        </w:tc>
      </w:tr>
    </w:tbl>
    <w:p>
      <w:pPr>
        <w:pStyle w:val="Heading1"/>
        <w:pageBreakBefore/>
      </w:pPr>
      <w:r>
        <w:t xml:space="preserve">1. Comment lire et utiliser ce document</w:t>
      </w:r>
    </w:p>
    <w:p>
      <w:pPr>
        <w:pStyle w:val="Heading2"/>
      </w:pPr>
      <w:r>
        <w:t xml:space="preserve">1.1 Anatomie d'un ticket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7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Signification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7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 unique : préfixe d'épopée + numéro (ex. CAT-10). Il sert de nom de branche, de référence dans les commits et les pull requests.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7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Fonctionnalité, Technique, Sécurité, Design, Qualité, DevOps, Contenu, Marketing, Juridique, Étude.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Priorité</w:t>
            </w:r>
          </w:p>
        </w:tc>
        <w:tc>
          <w:tcPr>
            <w:tcW w:type="dxa" w:w="7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MVP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: indispensable au lancement ·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V2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: amélioration rapide après lancement ·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V3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: croissance.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Sprint</w:t>
            </w:r>
          </w:p>
        </w:tc>
        <w:tc>
          <w:tcPr>
            <w:tcW w:type="dxa" w:w="7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Numéro du sprint conseillé (2 semaines) avec les semaines correspondantes (voir section 3).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Estimation</w:t>
            </w:r>
          </w:p>
        </w:tc>
        <w:tc>
          <w:tcPr>
            <w:tcW w:type="dxa" w:w="7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Points de complexité (suite 1, 2, 3, 5, 8, 13). Un ticket de 13 points est le maximum accepté ; au-delà, il doit être découpé.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Rôle</w:t>
            </w:r>
          </w:p>
        </w:tc>
        <w:tc>
          <w:tcPr>
            <w:tcW w:type="dxa" w:w="7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Compétence principale requise (backend, frontend, DevOps, design, QA, propriétaire…).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Dépendances</w:t>
            </w:r>
          </w:p>
        </w:tc>
        <w:tc>
          <w:tcPr>
            <w:tcW w:type="dxa" w:w="7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Tickets à terminer avant celui-ci, ou au moins suffisamment avancés.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Récit</w:t>
            </w:r>
          </w:p>
        </w:tc>
        <w:tc>
          <w:tcPr>
            <w:tcW w:type="dxa" w:w="7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Besoin exprimé du point de vue de l'utilisateur : « En tant que… je veux… afin de… ».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Liste vérifiable : le ticket est terminé quand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toutes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les cases peuvent être cochées.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Découpage indicatif du travail ; l'équipe ou l'agent peut l'adapter sans changer les critères.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1.2 Suite d'estimation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3438"/>
      </w:tblGrid>
      <w:tr>
        <w:trPr>
          <w:cantSplit/>
          <w:tblHeader/>
        </w:trPr>
        <w:tc>
          <w:tcPr>
            <w:tcW w:type="dxa" w:w="1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5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Signification</w:t>
            </w:r>
          </w:p>
        </w:tc>
        <w:tc>
          <w:tcPr>
            <w:tcW w:type="dxa" w:w="3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Exemple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1–2</w:t>
            </w:r>
          </w:p>
        </w:tc>
        <w:tc>
          <w:tcPr>
            <w:tcW w:type="dxa" w:w="5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Très simple, risque faible, moins d'une demi-journée</w:t>
            </w:r>
          </w:p>
        </w:tc>
        <w:tc>
          <w:tcPr>
            <w:tcW w:type="dxa" w:w="3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Configurer un outil, un champ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Simple, bien connu, environ une journée</w:t>
            </w:r>
          </w:p>
        </w:tc>
        <w:tc>
          <w:tcPr>
            <w:tcW w:type="dxa" w:w="3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 endpoint simple, un composant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Moyen, 2 à 3 jours</w:t>
            </w:r>
          </w:p>
        </w:tc>
        <w:tc>
          <w:tcPr>
            <w:tcW w:type="dxa" w:w="3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 écran complet avec tests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5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Complexe, environ une semaine</w:t>
            </w:r>
          </w:p>
        </w:tc>
        <w:tc>
          <w:tcPr>
            <w:tcW w:type="dxa" w:w="3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Logique métier transactionnelle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5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Très complexe, à surveiller de près, 1 à 2 semaines</w:t>
            </w:r>
          </w:p>
        </w:tc>
        <w:tc>
          <w:tcPr>
            <w:tcW w:type="dxa" w:w="3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Création de commande, fiche produit complète</w:t>
            </w:r>
          </w:p>
        </w:tc>
      </w:tr>
    </w:tbl>
    <w:p>
      <w:pPr>
        <w:spacing w:after="80"/>
      </w:pP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Les points sont relatifs et se calibrent à votre vélocité réelle après deux sprints : comparez la charge par sprint (section 3) à ce que l'équipe termine réellement.</w:t>
      </w:r>
    </w:p>
    <w:p>
      <w:pPr>
        <w:pStyle w:val="Heading2"/>
      </w:pPr>
      <w:r>
        <w:t xml:space="preserve">1.3 Définition de « prêt » (Definition of Ready)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Le ticket a un récit, des critères d'acceptation vérifiables et une estimation.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Ses dépendances sont terminées ou planifiées, et les maquettes validées existent si le ticket a une interface.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Les informations externes nécessaires (textes, photos, clés de bac à sable) sont disponibles.</w:t>
      </w:r>
    </w:p>
    <w:p>
      <w:pPr>
        <w:pStyle w:val="Heading2"/>
      </w:pPr>
      <w:r>
        <w:t xml:space="preserve">1.4 Définition de « terminé » (Definition of Done) commune à tous les tickets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Tous les critères d'acceptation sont vérifiés et cochés.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Code relu (pull request approuvée), lint et types sans erreur, tests unitaires et d'intégration écrits et verts, pipeline CI vert.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Interface conforme à la maquette validée, responsive, accessible (clavier, contraste, étiquettes).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Sécurité : droits vérifiés côté serveur, entrées validées, aucun secret dans le code, aucune donnée sensible dans les journaux ; actions sensibles auditées.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Documentation à jour (README, OpenAPI, ADR si une décision d'architecture a été prise).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Démontré et validé par le propriétaire du produit à la fin du sprint.</w:t>
      </w:r>
    </w:p>
    <w:p>
      <w:pPr>
        <w:pStyle w:val="Heading2"/>
      </w:pPr>
      <w:r>
        <w:t xml:space="preserve">1.5 Conventions de travail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Sujet</w:t>
            </w:r>
          </w:p>
        </w:tc>
        <w:tc>
          <w:tcPr>
            <w:tcW w:type="dxa" w:w="7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Convention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Branches</w:t>
            </w:r>
          </w:p>
        </w:tc>
        <w:tc>
          <w:tcPr>
            <w:tcW w:type="dxa" w:w="7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feature/CAT-10-fiche-produit, fix/ORD-01-doublon, chore/TEC-02-eslint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Commits</w:t>
            </w:r>
          </w:p>
        </w:tc>
        <w:tc>
          <w:tcPr>
            <w:tcW w:type="dxa" w:w="7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Format conventionnel : feat(CAT-10): galerie multi-angles · fix(ORD-01): idempotence · test(STK-01): concurrence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Pull requests</w:t>
            </w:r>
          </w:p>
        </w:tc>
        <w:tc>
          <w:tcPr>
            <w:tcW w:type="dxa" w:w="7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Titre = ID + titre du ticket ; description = critères cochés et captures d'écran ; une relecture obligatoire ; CI verte avant fusion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Statuts du tableau</w:t>
            </w:r>
          </w:p>
        </w:tc>
        <w:tc>
          <w:tcPr>
            <w:tcW w:type="dxa" w:w="7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À faire → En cours → En revue → En recette → Terminé (+ Bloqué)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Découpage</w:t>
            </w:r>
          </w:p>
        </w:tc>
        <w:tc>
          <w:tcPr>
            <w:tcW w:type="dxa" w:w="7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Aucun ticket au-dessus de 13 points ; un ticket trop gros est scindé avant d'entrer dans un sprint</w:t>
            </w:r>
          </w:p>
        </w:tc>
      </w:tr>
    </w:tbl>
    <w:p>
      <w:pPr>
        <w:pStyle w:val="Heading1"/>
        <w:pageBreakBefore/>
      </w:pPr>
      <w:r>
        <w:t xml:space="preserve">2. Vue d'ensemble : épopées, volumes, 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438"/>
        <w:gridCol w:w="800"/>
        <w:gridCol w:w="800"/>
        <w:gridCol w:w="1500"/>
      </w:tblGrid>
      <w:tr>
        <w:trPr>
          <w:cantSplit/>
          <w:tblHeader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Préfixe</w:t>
            </w:r>
          </w:p>
        </w:tc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Épopée</w:t>
            </w:r>
          </w:p>
        </w:tc>
        <w:tc>
          <w:tcPr>
            <w:tcW w:type="dxa" w:w="3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Objectif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Tickets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MVP / V2 / V3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DSG</w:t>
            </w:r>
          </w:p>
        </w:tc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Design et expérience utilisateur</w:t>
            </w:r>
          </w:p>
        </w:tc>
        <w:tc>
          <w:tcPr>
            <w:tcW w:type="dxa" w:w="3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Direction artistique, design system et maquettes de toutes les pages.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 / 0 / 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TEC</w:t>
            </w:r>
          </w:p>
        </w:tc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Fondations techniques</w:t>
            </w:r>
          </w:p>
        </w:tc>
        <w:tc>
          <w:tcPr>
            <w:tcW w:type="dxa" w:w="3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Dépôt, outils de qualité, Docker, bootstrap NestJS, schéma de données, applications Angular, CI.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 / 0 / 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</w:t>
            </w:r>
          </w:p>
        </w:tc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Authentification et sécurité</w:t>
            </w:r>
          </w:p>
        </w:tc>
        <w:tc>
          <w:tcPr>
            <w:tcW w:type="dxa" w:w="3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Comptes, jetons, rôles, 2FA, audit, protections contre les abus.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 / 0 / 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</w:t>
            </w:r>
          </w:p>
        </w:tc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Catalogue et fiche produit</w:t>
            </w:r>
          </w:p>
        </w:tc>
        <w:tc>
          <w:tcPr>
            <w:tcW w:type="dxa" w:w="3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 et écrans pour parcourir, filtrer, choisir couleur et pointure.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 / 0 / 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STK</w:t>
            </w:r>
          </w:p>
        </w:tc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Stock et inventaire</w:t>
            </w:r>
          </w:p>
        </w:tc>
        <w:tc>
          <w:tcPr>
            <w:tcW w:type="dxa" w:w="3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Stock par pointure fiable, mouvements, alertes, réservation.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 / 1 / 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CRT</w:t>
            </w:r>
          </w:p>
        </w:tc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Panier</w:t>
            </w:r>
          </w:p>
        </w:tc>
        <w:tc>
          <w:tcPr>
            <w:tcW w:type="dxa" w:w="3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Panier persistant, validation serveur, mini-panier.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 / 1 / 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ORD</w:t>
            </w:r>
          </w:p>
        </w:tc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Commande et suivi</w:t>
            </w:r>
          </w:p>
        </w:tc>
        <w:tc>
          <w:tcPr>
            <w:tcW w:type="dxa" w:w="3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Création de commande sécurisée, workflow de statuts, confirmation, suivi.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 / 1 / 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PAY</w:t>
            </w:r>
          </w:p>
        </w:tc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Paiement</w:t>
            </w:r>
          </w:p>
        </w:tc>
        <w:tc>
          <w:tcPr>
            <w:tcW w:type="dxa" w:w="3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Paiement à la livraison, Mobile Money, webhooks, remboursements, carte.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 / 4 / 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SHP</w:t>
            </w:r>
          </w:p>
        </w:tc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Livraison</w:t>
            </w:r>
          </w:p>
        </w:tc>
        <w:tc>
          <w:tcPr>
            <w:tcW w:type="dxa" w:w="3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Zones, tarifs, livreurs, tournées, échecs de livraison.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 / 0 / 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</w:t>
            </w:r>
          </w:p>
        </w:tc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Compte client</w:t>
            </w:r>
          </w:p>
        </w:tc>
        <w:tc>
          <w:tcPr>
            <w:tcW w:type="dxa" w:w="3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Profil, commandes, adresses, favoris, avis, suppression du compte.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 / 3 / 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</w:t>
            </w:r>
          </w:p>
        </w:tc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Back-office (administration)</w:t>
            </w:r>
          </w:p>
        </w:tc>
        <w:tc>
          <w:tcPr>
            <w:tcW w:type="dxa" w:w="3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Tableau de bord, produits, variantes, commandes, clients, paramètres, équipe, audit.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109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 / 4 / 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NTF</w:t>
            </w:r>
          </w:p>
        </w:tc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File de messages, SMS / e-mail, WhatsApp, alertes internes, relances.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 / 1 / 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MKT</w:t>
            </w:r>
          </w:p>
        </w:tc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Pages, SEO et marketing</w:t>
            </w:r>
          </w:p>
        </w:tc>
        <w:tc>
          <w:tcPr>
            <w:tcW w:type="dxa" w:w="3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Pages légales, SEO technique, Pixel Meta, WhatsApp, flux Facebook.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 / 1 / 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QA</w:t>
            </w:r>
          </w:p>
        </w:tc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Qualité, sécurité et performance</w:t>
            </w:r>
          </w:p>
        </w:tc>
        <w:tc>
          <w:tcPr>
            <w:tcW w:type="dxa" w:w="3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Tests e2e, tests d'accès, scans de sécurité, performance, accessibilité, recette.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 / 0 / 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OPS</w:t>
            </w:r>
          </w:p>
        </w:tc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Exploitation et déploiement</w:t>
            </w:r>
          </w:p>
        </w:tc>
        <w:tc>
          <w:tcPr>
            <w:tcW w:type="dxa" w:w="3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Docker, environnements, CDN, sauvegardes, supervision, déploiement, lancement.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 / 0 / 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CNT</w:t>
            </w:r>
          </w:p>
        </w:tc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Contenu, formation, juridique et lancement</w:t>
            </w:r>
          </w:p>
        </w:tc>
        <w:tc>
          <w:tcPr>
            <w:tcW w:type="dxa" w:w="3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Photos, fiches produits, politiques, formation, conformité, plan de lancement.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 / 1 / 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EVO</w:t>
            </w:r>
          </w:p>
        </w:tc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Évolutions V2 / V3</w:t>
            </w:r>
          </w:p>
        </w:tc>
        <w:tc>
          <w:tcPr>
            <w:tcW w:type="dxa" w:w="3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PWA, recherche avancée, analyses, fidélité, étude d'application mobile.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 / 1 / 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Total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140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772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115 / 18 / 7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38"/>
      </w:tblGrid>
      <w:tr>
        <w:trPr>
          <w:cantSplit/>
          <w:tblHeader/>
        </w:trPr>
        <w:tc>
          <w:tcPr>
            <w:tcW w:type="dxa" w:w="2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Horizon</w:t>
            </w:r>
          </w:p>
        </w:tc>
        <w:tc>
          <w:tcPr>
            <w:tcW w:type="dxa" w:w="2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Tickets</w:t>
            </w:r>
          </w:p>
        </w:tc>
        <w:tc>
          <w:tcPr>
            <w:tcW w:type="dxa" w:w="2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2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Part du total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2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115</w:t>
            </w:r>
          </w:p>
        </w:tc>
        <w:tc>
          <w:tcPr>
            <w:tcW w:type="dxa" w:w="2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608</w:t>
            </w:r>
          </w:p>
        </w:tc>
        <w:tc>
          <w:tcPr>
            <w:tcW w:type="dxa" w:w="2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79 %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2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111</w:t>
            </w:r>
          </w:p>
        </w:tc>
        <w:tc>
          <w:tcPr>
            <w:tcW w:type="dxa" w:w="2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14 %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  <w:tc>
          <w:tcPr>
            <w:tcW w:type="dxa" w:w="2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24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7 %</w:t>
            </w:r>
          </w:p>
        </w:tc>
      </w:tr>
    </w:tbl>
    <w:p>
      <w:pPr>
        <w:pStyle w:val="Heading1"/>
        <w:pageBreakBefore/>
      </w:pPr>
      <w:r>
        <w:t xml:space="preserve">3. Calendrier des sprints et charge par sprint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Démarrage indicatif 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semaine du 2 novembre 2026 (S1)</w:t>
      </w:r>
      <w:r>
        <w:rPr>
          <w:rFonts w:ascii="Calibri" w:cs="Calibri" w:eastAsia="Calibri" w:hAnsi="Calibri"/>
          <w:sz w:val="22"/>
          <w:szCs w:val="22"/>
        </w:rPr>
        <w:t xml:space="preserve">, en cohérence avec la roadmap. Les dates sont à ajuster à votre disponibilité réelle.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2200"/>
        <w:gridCol w:w="700"/>
        <w:gridCol w:w="700"/>
        <w:gridCol w:w="4138"/>
      </w:tblGrid>
      <w:tr>
        <w:trPr>
          <w:cantSplit/>
          <w:tblHeader/>
        </w:trPr>
        <w:tc>
          <w:tcPr>
            <w:tcW w:type="dxa" w:w="1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Semaines</w:t>
            </w:r>
          </w:p>
        </w:tc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Dates indicatives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Tickets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4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Tickets du sprint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 0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S1–S2</w:t>
            </w:r>
          </w:p>
        </w:tc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 nov. 2026 → 13 nov. 2026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DSG-01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 1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S3–S4</w:t>
            </w:r>
          </w:p>
        </w:tc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 nov. 2026 → 27 nov. 2026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83</w:t>
            </w:r>
          </w:p>
        </w:tc>
        <w:tc>
          <w:tcPr>
            <w:tcW w:type="dxa" w:w="4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DSG-02, DSG-03, TEC-01, TEC-02, TEC-03, TEC-04, TEC-05, TEC-06, TEC-07, TEC-11, AUT-01, AUT-02, AUT-03, AUT-04, AUT-08, CAT-01, CNT-01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 2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S5–S6</w:t>
            </w:r>
          </w:p>
        </w:tc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 nov. 2026 → 11 déc. 2026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97</w:t>
            </w:r>
          </w:p>
        </w:tc>
        <w:tc>
          <w:tcPr>
            <w:tcW w:type="dxa" w:w="4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DSG-04, DSG-05, DSG-06, DSG-07, TEC-08, TEC-09, TEC-10, TEC-12, AUT-05, AUT-11, CAT-02, CAT-03, CAT-04, CAT-05, CAT-06, STK-01, CRT-01, NTF-01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 3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S7–S8</w:t>
            </w:r>
          </w:p>
        </w:tc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 déc. 2026 → 25 déc. 2026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105</w:t>
            </w:r>
          </w:p>
        </w:tc>
        <w:tc>
          <w:tcPr>
            <w:tcW w:type="dxa" w:w="4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TEC-13, AUT-09, CAT-07, CAT-08, CAT-10, STK-03, CRT-02, CRT-03, CRT-04, ORD-01, BO-01, BO-03, MKT-01, MKT-02, MKT-04, MKT-06, OPS-01, CNT-03, CNT-07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 4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S9–S10</w:t>
            </w:r>
          </w:p>
        </w:tc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 déc. 2026 → 8 janv. 2027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4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CAT-09, CAT-11, CAT-12, STK-02, STK-05, ORD-02, ORD-03, ORD-04, ORD-05, ORD-06, PAY-01, PAY-02, SHP-01, SHP-02, BO-04, BO-05, BO-06, BO-07, CNT-06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 5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S11–S12</w:t>
            </w:r>
          </w:p>
        </w:tc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 janv. 2027 → 22 janv. 2027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114</w:t>
            </w:r>
          </w:p>
        </w:tc>
        <w:tc>
          <w:tcPr>
            <w:tcW w:type="dxa" w:w="4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AUT-06, AUT-07, AUT-10, ORD-07, ORD-08, SHP-03, SHP-04, ACC-01, ACC-02, BO-02, BO-08, BO-09, NTF-02, NTF-03, MKT-03, QA-04, OPS-02, OPS-03, OPS-07, CNT-02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 6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S13–S14</w:t>
            </w:r>
          </w:p>
        </w:tc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 janv. 2027 → 5 févr. 2027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101</w:t>
            </w:r>
          </w:p>
        </w:tc>
        <w:tc>
          <w:tcPr>
            <w:tcW w:type="dxa" w:w="4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SHP-05, ACC-03, BO-10, BO-11, BO-12, BO-13, MKT-05, QA-01, QA-02, QA-03, QA-05, QA-06, QA-07, QA-08, OPS-04, OPS-05, OPS-06, OPS-08, CNT-04, CNT-05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 7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S15–S16</w:t>
            </w:r>
          </w:p>
        </w:tc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 févr. 2027 → 19 févr. 2027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4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OPS-09, CNT-08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 8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S17–S18</w:t>
            </w:r>
          </w:p>
        </w:tc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 févr. 2027 → 5 mars 2027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4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STK-04, CRT-05, PAY-03, PAY-04, ACC-04, BO-15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 9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S19–S20</w:t>
            </w:r>
          </w:p>
        </w:tc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 mars 2027 → 19 mars 2027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4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ORD-09, PAY-05, ACC-05, ACC-06, BO-16, BO-17, NTF-04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 10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S21–S22</w:t>
            </w:r>
          </w:p>
        </w:tc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 mars 2027 → 2 avr. 2027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4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PAY-06, BO-14, MKT-07, EVO-01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 11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S23–S24</w:t>
            </w:r>
          </w:p>
        </w:tc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 avr. 2027 → 16 avr. 2027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4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NTF-05, MKT-08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 12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S25–S26</w:t>
            </w:r>
          </w:p>
        </w:tc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 avr. 2027 → 30 avr. 2027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4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EVO-02, EVO-05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 13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S27–S28</w:t>
            </w:r>
          </w:p>
        </w:tc>
        <w:tc>
          <w:tcPr>
            <w:tcW w:type="dxa" w:w="22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 mai 2027 → 14 mai 2027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4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PAY-07, EVO-03, EVO-04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6D6" w:sz="0"/>
              <w:left w:val="single" w:color="C9A227" w:sz="36"/>
              <w:bottom w:val="none" w:color="FFF6D6" w:sz="0"/>
              <w:right w:val="none" w:color="FFF6D6" w:sz="0"/>
            </w:tcBorders>
            <w:shd w:fill="FFF6D6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1"/>
                <w:szCs w:val="21"/>
              </w:rPr>
              <w:t xml:space="preserve">Lire la charge par sprint</w:t>
            </w:r>
          </w:p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Les sprints 2 à 5 portent l'essentiel de la construction ; si l'équipe ne termine pas cette charge,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repoussez des tickets V2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jamais les tickets de sécurité (AUT, STK-01, QA-02, QA-03, OPS-04).</w:t>
            </w:r>
          </w:p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Les sprints de décembre doivent être allégés si la boutique est très sollicitée par les ventes de fin d'année.</w:t>
            </w:r>
          </w:p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Après deux sprints, comparez les points réellement terminés à la charge prévue et ajustez le plan.</w:t>
            </w:r>
          </w:p>
        </w:tc>
      </w:tr>
    </w:tbl>
    <w:p>
      <w:pPr>
        <w:pStyle w:val="Heading1"/>
        <w:pageBreakBefore/>
      </w:pPr>
      <w:r>
        <w:t xml:space="preserve">4. Chemin critique et dépendances majeures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Un retard sur l'un de ces maillons décale mécaniquement le lancement.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838"/>
      </w:tblGrid>
      <w:tr>
        <w:trPr>
          <w:cantSplit/>
          <w:tblHeader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3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Tickets</w:t>
            </w:r>
          </w:p>
        </w:tc>
        <w:tc>
          <w:tcPr>
            <w:tcW w:type="dxa" w:w="3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Pourquoi c'est critique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Design validé</w:t>
            </w:r>
          </w:p>
        </w:tc>
        <w:tc>
          <w:tcPr>
            <w:tcW w:type="dxa" w:w="3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DSG-01 → DSG-02 → DSG-03/04/05/06 → DSG-07</w:t>
            </w:r>
          </w:p>
        </w:tc>
        <w:tc>
          <w:tcPr>
            <w:tcW w:type="dxa" w:w="3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Aucune interface ne démarre sans maquette validée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2. Socle technique</w:t>
            </w:r>
          </w:p>
        </w:tc>
        <w:tc>
          <w:tcPr>
            <w:tcW w:type="dxa" w:w="3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TEC-01 → TEC-03 → TEC-04 → TEC-06 → TEC-07</w:t>
            </w:r>
          </w:p>
        </w:tc>
        <w:tc>
          <w:tcPr>
            <w:tcW w:type="dxa" w:w="3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Toutes les API reposent sur le schéma et le bootstrap sécurisé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3. Sécurité d'accès</w:t>
            </w:r>
          </w:p>
        </w:tc>
        <w:tc>
          <w:tcPr>
            <w:tcW w:type="dxa" w:w="3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AUT-01 → AUT-02 → AUT-03 → AUT-05</w:t>
            </w:r>
          </w:p>
        </w:tc>
        <w:tc>
          <w:tcPr>
            <w:tcW w:type="dxa" w:w="3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Rôles et jetons conditionnent tout le back-office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4. Catalogue</w:t>
            </w:r>
          </w:p>
        </w:tc>
        <w:tc>
          <w:tcPr>
            <w:tcW w:type="dxa" w:w="3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CAT-01 → CAT-02 → CAT-03 → CAT-04 → CAT-10</w:t>
            </w:r>
          </w:p>
        </w:tc>
        <w:tc>
          <w:tcPr>
            <w:tcW w:type="dxa" w:w="3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Sans catalogue, rien à vendre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5. Stock fiable</w:t>
            </w:r>
          </w:p>
        </w:tc>
        <w:tc>
          <w:tcPr>
            <w:tcW w:type="dxa" w:w="3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STK-01</w:t>
            </w:r>
          </w:p>
        </w:tc>
        <w:tc>
          <w:tcPr>
            <w:tcW w:type="dxa" w:w="3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survente est le risque métier numéro un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6. Commande</w:t>
            </w:r>
          </w:p>
        </w:tc>
        <w:tc>
          <w:tcPr>
            <w:tcW w:type="dxa" w:w="3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CRT-01 → ORD-01 → ORD-02 → ORD-03 → ORD-04</w:t>
            </w:r>
          </w:p>
        </w:tc>
        <w:tc>
          <w:tcPr>
            <w:tcW w:type="dxa" w:w="3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Cœur du chiffre d'affaires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7. Traitement</w:t>
            </w:r>
          </w:p>
        </w:tc>
        <w:tc>
          <w:tcPr>
            <w:tcW w:type="dxa" w:w="3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BO-08 → BO-09 → SHP-03 → SHP-04</w:t>
            </w:r>
          </w:p>
        </w:tc>
        <w:tc>
          <w:tcPr>
            <w:tcW w:type="dxa" w:w="3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Sans traitement des commandes, pas d'exploitation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8. Contenu</w:t>
            </w:r>
          </w:p>
        </w:tc>
        <w:tc>
          <w:tcPr>
            <w:tcW w:type="dxa" w:w="3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CNT-01 → CNT-02</w:t>
            </w:r>
          </w:p>
        </w:tc>
        <w:tc>
          <w:tcPr>
            <w:tcW w:type="dxa" w:w="3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 catalogue vide ou mal photographié ne convertit pas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9. Qualité et sécurité</w:t>
            </w:r>
          </w:p>
        </w:tc>
        <w:tc>
          <w:tcPr>
            <w:tcW w:type="dxa" w:w="3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QA-01 → QA-02 → QA-03 → QA-07</w:t>
            </w:r>
          </w:p>
        </w:tc>
        <w:tc>
          <w:tcPr>
            <w:tcW w:type="dxa" w:w="3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Feu vert au lancement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10. Exploitation</w:t>
            </w:r>
          </w:p>
        </w:tc>
        <w:tc>
          <w:tcPr>
            <w:tcW w:type="dxa" w:w="3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OPS-02 → OPS-04 → OPS-05 → OPS-09</w:t>
            </w:r>
          </w:p>
        </w:tc>
        <w:tc>
          <w:tcPr>
            <w:tcW w:type="dxa" w:w="38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Sauvegarde restaurée et supervision actives avant l'ouverture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DECEA" w:sz="0"/>
              <w:left w:val="single" w:color="B42318" w:sz="36"/>
              <w:bottom w:val="none" w:color="FDECEA" w:sz="0"/>
              <w:right w:val="none" w:color="FDECEA" w:sz="0"/>
            </w:tcBorders>
            <w:shd w:fill="FDECEA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21"/>
                <w:szCs w:val="21"/>
              </w:rPr>
              <w:t xml:space="preserve">Dépendance externe à lancer tôt</w:t>
            </w:r>
          </w:p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CNT-07 (accès bac à sable Mobile Money) est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indépendant du développement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mais conditionne PAY-03 : démarrez les démarches dès le sprint 3 en passant uniquement par les canaux officiels, et méfiez-vous de tout intermédiaire qui promet un accès rapide ou demande un paiement préalable.</w:t>
            </w:r>
          </w:p>
        </w:tc>
      </w:tr>
    </w:tbl>
    <w:p>
      <w:pPr>
        <w:pStyle w:val="Heading1"/>
        <w:pageBreakBefore/>
      </w:pPr>
      <w:r>
        <w:t xml:space="preserve">5. Index complet des tickets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38"/>
        <w:gridCol w:w="1500"/>
        <w:gridCol w:w="700"/>
        <w:gridCol w:w="700"/>
        <w:gridCol w:w="600"/>
      </w:tblGrid>
      <w:tr>
        <w:trPr>
          <w:cantSplit/>
          <w:tblHeader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Titre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DSG-01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Choisir la direction artistique (2 pistes de style)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Design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DSG-02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Créer le design system (tokens, composants, états, accessibilité)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Design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DSG-03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Concevoir les pages de la boutique P01 à P07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Design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DSG-04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Concevoir le tunnel de commande et le suivi P08 à P13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Design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DSG-05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Concevoir compte client et pages d'information P14 à P27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Design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DSG-06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Concevoir le back-office A01 à A16 (mobile et desktop)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Design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DSG-07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Revue finale d'accessibilité et de cohérence du design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Design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TEC-01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Initialiser le monorepo et le workspace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Technique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TEC-02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Mettre en place les outils de qualité de code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Technique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TEC-03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Environnement local Docker Compose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Technique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TEC-04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Bootstrap NestJS : configuration, journaux, erreurs, sécurité de base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Technique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TEC-05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Health checks et documentation OpenAPI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Technique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TEC-06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Concevoir le schéma Prisma complet et les migrations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Technique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TEC-07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Données de démonstration (seed)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Technique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TEC-08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Initialiser les applications Angular (boutique SSR et admin SPA)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Technique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TEC-09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Générer le client API Angular depuis OpenAPI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Technique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TEC-10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Intégrer les design tokens et les composants UI de base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Technique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TEC-11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Pipeline d'intégration continue GitHub Actions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DevOps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TEC-12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Noyau Angular : intercepteurs, gardes, session, gestion d'erreurs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Technique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TEC-13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Utilitaires transverses : SEO, prix FCFA, téléphone +237, locale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Technique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AUT-01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 d'inscription client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AUT-02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 de connexion, JWT court et rafraîchissement par cookie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Sécurité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AUT-03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Déconnexion, révocation et détection de réutilisation de jeton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Sécurité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AUT-04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Protection contre la force brute et les abus d'authentification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Sécurité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AUT-05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Contrôle d'accès par rôles (RBAC) et refus par défaut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Sécurité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AUT-06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Mot de passe oublié et réinitialisation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AUT-07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Authentification à deux facteurs (TOTP) pour l'administration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Sécurité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AUT-08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Journal d'audit des actions sensibles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Sécurité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AUT-09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Écrans client : connexion et inscription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AUT-10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Écrans admin : connexion, 2FA et déconnexion sur inactivité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Sécurité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AUT-11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Intégration d'un CAPTCHA sur les formulaires sensibles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Sécurité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CAT-01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 catégories et marques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CAT-02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 liste de produits : filtres, tri, pagination, recherche simple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CAT-03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 fiche produit avec variantes et disponibilités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CAT-04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 d'administration des produits et variantes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CAT-05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Téléversement sécurisé des images produits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Sécurité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CAT-06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Guides des tailles : données et API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CAT-07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 d'accueil de la boutique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CAT-08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 catalogue avec filtres synchronisés dans l'URL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CAT-09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Recherche de produits (version de base)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CAT-10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Fiche produit : galerie, couleurs, pointures, achat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CAT-11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Guide des tailles (modale) et partage du produit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CAT-12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Prix promotionnels programmés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STK-01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Décrément de stock atomique et protection contre la survente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STK-02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Ajustements manuels de stock avec motif et historique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STK-03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Alertes de stock bas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STK-04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Réservation temporaire de stock pendant le paiement en ligne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STK-05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Écran admin de gestion du stock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CRT-01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 de validation du panier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CRT-02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Store de panier Angular persistant (compatible SSR)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CRT-03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Mini-panier (tiroir) après ajout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CRT-04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 panier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CRT-05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Panier serveur et fusion à la connexion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ORD-01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 de création de commande (idempotente, transactionnelle, sécurisée)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ORD-02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Machine à états des statuts de commande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ORD-03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Tunnel de commande en 3 étapes (écrans)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ORD-04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 de confirmation de commande et lien WhatsApp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ORD-05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 de suivi public de commande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ORD-06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 de suivi de commande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ORD-07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Annulation de commande avec remise en stock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ORD-08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Création manuelle de commande (ventes Facebook / WhatsApp)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ORD-09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Retours et échanges de pointure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PAY-01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Paiement à la livraison avec confirmation avant expédition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PAY-02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Interface PaymentProvider et adaptateur factice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Technique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PAY-03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Intégration Mobile Money : initiation du paiement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PAY-04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Webhooks de paiement signés, idempotents et réconciliés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Sécurité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PAY-05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Écrans d'attente, d'échec et de reprise du paiement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PAY-06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Remboursements et factures PDF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PAY-07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Paiement par carte bancaire via prestataire certifié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SHP-01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Zones de livraison, tarifs et délais (API + administration)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SHP-02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 de devis de livraison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SHP-03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Livreurs et assignation des commandes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SHP-04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Vue mobile « Mes livraisons du jour »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SHP-05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Échec de livraison et nouvelle tentative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ACC-01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Espace compte : tableau de bord et profil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ACC-02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Historique des commandes et « Commander à nouveau »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ACC-03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Suppression du compte et droit à l'effacement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Sécurité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ACC-04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Carnet d'adresses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ACC-05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Favoris (liste de souhaits)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ACC-06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Avis clients modérés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BO-01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Structure de l'administration : mise en page, navigation, droits d'affichage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BO-02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Tableau de bord : API de statistiques et écran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BO-03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Liste des produits (recherche, filtres, actions groupées)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BO-04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Formulaire produit en onglets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BO-05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Générateur de grille de variantes couleurs × pointures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BO-06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Téléversement d'images par glisser-déposer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BO-07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Gestion des catégories, marques et guides de tailles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BO-08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Liste des commandes avec filtres par statut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BO-09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Détail d'une commande et actions de traitement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BO-10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Gestion des clients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BO-11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Paramètres de la boutique et bannières d'accueil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BO-12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Gestion des utilisateurs internes et des rôles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Sécurité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BO-13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Consultation du journal d'audit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Sécurité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BO-14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Impression des bons de préparation, de livraison et des factures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BO-15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Codes promo et promotions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BO-16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et export CSV des produits et du stock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BO-17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Modération des avis clients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NTF-01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Service de notifications et file de tâches BullMQ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Technique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NTF-02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Confirmation de commande par SMS ou e-mail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NTF-03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Notifications internes : nouvelle commande et stock bas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NTF-04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Notifications automatiques de statut via WhatsApp Business API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NTF-05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Rappels de paniers abandonnés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MKT-01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Pages statiques et pages légales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MKT-02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Formulaire de contact protégé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MKT-03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SEO technique : sitemap, robots, canoniques, Open Graph, données structurées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MKT-04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Pixel Meta, UTM et bandeau de consentement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MKT-05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Analytics et Search Console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Technique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MKT-06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Bouton WhatsApp flottant et liens de contact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MKT-07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Flux de catalogue Facebook / Instagram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MKT-08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 de conversions Meta côté serveur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QA-01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Tests de bout en bout des parcours critiques (Playwright)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QA-02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Tests de sécurité des accès : droits, IDOR, énumération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Sécurité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QA-03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Analyse de sécurité : OWASP ZAP, dépendances, secrets, en-têtes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Sécurité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QA-04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Budget de performance et Lighthouse en CI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QA-05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Tests de charge et de concurrence de stock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QA-06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Audit d'accessibilité (WCAG 2.1 AA)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QA-07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Recette fonctionnelle selon les critères du MVP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QA-08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Compatibilité sur appareils et navigateurs réels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OPS-01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Dockerfiles multi-étapes et configuration Nginx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DevOps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OPS-02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Environnements staging et production, HTTPS et domaine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DevOps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OPS-03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CDN, pare-feu applicatif et protection DDoS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DevOps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OPS-04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Sauvegardes automatiques chiffrées et test de restauration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DevOps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OPS-05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Supervision, alertes et suivi des erreurs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DevOps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OPS-06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Pipeline de déploiement avec migrations et retour arrière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DevOps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OPS-07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Gestion des secrets et variables de production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Sécurité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OPS-08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 de réponse aux incidents et runbook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DevOps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CNT-01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Séance photo des produits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Contenu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CNT-02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Rédaction et saisie des fiches produits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Contenu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CNT-03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Politiques de livraison, d'échange et textes du site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Contenu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CNT-04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Formation du gérant et guide utilisateur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Contenu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CNT-05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 de lancement et campagne de pré-lancement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Marketing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CNT-06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Validation juridique et conformité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Juridique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CNT-07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Démarches d'accès au paiement Mobile Money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Juridique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EVO-01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Application web installable (PWA)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EVO-02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Recherche avancée : suggestions et tolérance aux fautes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EVO-03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Analyses avancées et exports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EVO-04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Réassort suggéré et programme de fidélité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EVO-05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Étude d'opportunité d'une application mobile native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Étude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OPS-09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Mise en production, lancement restreint puis ouverture publique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DevOps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CNT-08</w:t>
            </w:r>
          </w:p>
        </w:tc>
        <w:tc>
          <w:tcPr>
            <w:tcW w:type="dxa" w:w="52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Revue J+7 et J+14 et arbitrage du backlog V2</w:t>
            </w:r>
          </w:p>
        </w:tc>
        <w:tc>
          <w:tcPr>
            <w:tcW w:type="dxa" w:w="1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Marketing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6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</w:tbl>
    <w:p>
      <w:pPr>
        <w:pStyle w:val="Heading1"/>
        <w:pageBreakBefore/>
      </w:pPr>
      <w:r>
        <w:t xml:space="preserve">DSG : Design et expérience utilisateur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Direction artistique, design system et maquettes de toutes les pages.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7 tickets · 37 points.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38"/>
        <w:gridCol w:w="800"/>
        <w:gridCol w:w="1100"/>
        <w:gridCol w:w="800"/>
      </w:tblGrid>
      <w:tr>
        <w:trPr>
          <w:cantSplit/>
          <w:tblHeader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Titre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DSG-01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Choisir la direction artistique (2 pistes de style)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DSG-02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Créer le design system (tokens, composants, états, accessibilité)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DSG-03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Concevoir les pages de la boutique P01 à P07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DSG-04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Concevoir le tunnel de commande et le suivi P08 à P13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DSG-05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Concevoir compte client et pages d'information P14 à P27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DSG-06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Concevoir le back-office A01 à A16 (mobile et desktop)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DSG-07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Revue finale d'accessibilité et de cohérence du design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DSG-01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Choisir la direction artistique (2 pistes de style)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Design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0 (S1–S2)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3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Design + PO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propriétaire, je veux comparer deux directions visuelles afin de choisir celle qui reflète la marque et inspire confiance.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Deux pistes livrées (palette, typographie, ambiance) avec l'accueil mobile en exemple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Une recommandation argumentée est fournie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Les contrastes de couleurs respectent WCAG AA (4,5:1 texte normal)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La piste choisie est documentée dans design/README.md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Le logo et les photos existants sont intégrés dans les exemples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Rassembler logo, photos, coordonnées, liens Facebook / WhatsApp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Produire les 2 pistes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Vérifier les contrastes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 Présenter, recueillir la décision, consigner le choix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DSG-02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Créer le design system (tokens, composants, états, accessibilité)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Design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1 (S3–S4)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Design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DSG-01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développeur, je veux un design system documenté afin de construire toutes les pages de façon cohérente.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tokens.css / _tokens.scss : couleurs, typographie, espacements, rayons, ombres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Catalogue de composants avec états (normal, survol, focus, actif, désactivé, chargement, erreur)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Zones tactiles ≥ 44×44 px et focus visible sur tous les composants interactifs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Guidelines d'usage (quand utiliser quoi) rédigées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Revue d'accessibilité réalisée (contrastes, clavier, lecteur d'écran)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Définir les tokens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Concevoir boutons, champs, carte produit, sélecteur de pointure, badges, modales, toasts, tableaux admin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Rédiger les guidelines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 Revue accessibilité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DSG-03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Concevoir les pages de la boutique P01 à P07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Design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1 (S3–S4)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8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Design + PO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DSG-02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client, je veux des pages claires et rapides à comprendre afin de trouver et choisir ma paire facilement sur mobile.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Accueil, catalogue, recherche, fiche produit, guide des tailles, panier, mini-panier conçus en 360 / 768 / 1280 px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Tous les états sont conçus : chargement, vide, erreur, succès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Barre d'achat fixe sur la fiche produit mobile (panier + WhatsApp)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Le microtexte est rédigé en français clair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Validation écrite du propriétaire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Concevoir les 7 pages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Rédiger les specs de chaque page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Présenter et corriger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 Archiver la version validée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DSG-04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Concevoir le tunnel de commande et le suivi P08 à P13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Design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2 (S5–S6)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Design + PO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DSG-02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client, je veux commander en moins de deux minutes sans créer de compte.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3 étapes (coordonnées, livraison, paiement) + confirmation conçues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Barre de progression, validation en direct et messages d'erreur précis conçus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Écrans d'attente et d'échec de paiement en ligne conçus (V2)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Page de suivi public avec chronologie conçue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Validation écrite du propriétaire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Concevoir P08–P13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Rédiger le microtexte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Tester le parcours sur prototype cliquable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 Valider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DSG-05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Concevoir compte client et pages d'information P14 à P27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Design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2 (S5–S6)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Design + PO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DSG-02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visiteur, je veux des pages de compte et d'aide simples et rassurantes.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Connexion, inscription, mot de passe oublié, compte, commandes, profil, adresses, favoris conçus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Contact, FAQ, livraison, retours, à propos, pages légales conçus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Pages d'erreur 404, 500, hors ligne, maintenance conçues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Suppression de compte avec confirmation claire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Concevoir les 14 pages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Rédiger le microtexte et les contenus-types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Valider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DSG-06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Concevoir le back-office A01 à A16 (mobile et desktop)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Design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2 (S5–S6)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8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Design + PO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DSG-02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gérant, je veux une administration facile à utiliser, y compris depuis mon téléphone.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Connexion + 2FA, tableau de bord, produits, variantes, stock, commandes, livraisons, clients, promotions, utilisateurs, paramètres, audit conçus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Tableaux convertis en cartes empilées sur mobile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Vue « Mes livraisons du jour » optimisée mobile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Générateur de grille couleurs × pointures conçu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Concevoir les 16 pages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Prototyper la création d'un produit avec variantes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Valider avec le gérant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DSG-07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Revue finale d'accessibilité et de cohérence du design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Design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2 (S5–S6)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3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Design + QA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DSG-03, DSG-04, DSG-05, DSG-06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propriétaire, je veux une revue globale afin d'éviter incohérences et défauts d'accessibilité avant le développement.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Checklist WCAG 2.1 AA complétée sur toutes les maquettes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Incohérences de composants, mots et positions corrigées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ux-flows.md à jour avec les 6 parcours clés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Gel du design pour le MVP (changements ensuite via backlog)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Auditer les maquettes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Corriger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Mettre à jour la documentation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 Prononcer le gel</w:t>
            </w:r>
          </w:p>
        </w:tc>
      </w:tr>
    </w:tbl>
    <w:p>
      <w:pPr>
        <w:spacing w:after="240"/>
      </w:pPr>
    </w:p>
    <w:p>
      <w:pPr>
        <w:pStyle w:val="Heading1"/>
        <w:pageBreakBefore/>
      </w:pPr>
      <w:r>
        <w:t xml:space="preserve">TEC : Fondations techniques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Dépôt, outils de qualité, Docker, bootstrap NestJS, schéma de données, applications Angular, CI.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13 tickets · 59 points.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38"/>
        <w:gridCol w:w="800"/>
        <w:gridCol w:w="1100"/>
        <w:gridCol w:w="800"/>
      </w:tblGrid>
      <w:tr>
        <w:trPr>
          <w:cantSplit/>
          <w:tblHeader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Titre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TEC-01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Initialiser le monorepo et le workspace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TEC-02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Mettre en place les outils de qualité de code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TEC-03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Environnement local Docker Compose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TEC-04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Bootstrap NestJS : configuration, journaux, erreurs, sécurité de base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TEC-05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Health checks et documentation OpenAPI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TEC-06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Concevoir le schéma Prisma complet et les migrations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TEC-07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Données de démonstration (seed)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TEC-08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Initialiser les applications Angular (boutique SSR et admin SPA)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TEC-09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Générer le client API Angular depuis OpenAPI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TEC-10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Intégrer les design tokens et les composants UI de base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TEC-11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Pipeline d'intégration continue GitHub Actions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TEC-12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Noyau Angular : intercepteurs, gardes, session, gestion d'erreurs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TEC-13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Utilitaires transverses : SEO, prix FCFA, téléphone +237, locale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TEC-01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Initialiser le monorepo et le workspace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Technique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1 (S3–S4)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3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DevOps / BE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qu'équipe, nous voulons un dépôt unique structuré afin de partager le code et les standards entre boutique, admin et API.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Structure apps/{storefront,admin,api} et libs/{ui,data-access,util,design-tokens} créée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Gestionnaire de paquets et version de Node verrouillés (.nvmrc)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Installation propre en une commande sur une machine vierge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README racine en français avec les prérequis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ADR documentant le choix du monorepo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Choisir Nx ou workspaces et justifier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Créer la structure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Ajouter .editorconfig, .gitignore, .gitattributes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 Rédiger README et ADR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TEC-02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Mettre en place les outils de qualité de code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Technique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1 (S3–S4)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3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DevOps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TEC-01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développeur, je veux que le code soit contrôlé automatiquement afin de garder une base homogène et sûre.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ESLint avec règles de frontières de modules (une feature ne dépend pas d'une autre feature)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Prettier configuré, Husky + lint-staged bloquent un commit non conforme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commitlint impose les commits conventionnels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TypeScript strict activé partout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Dependabot ou Renovate configuré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Configurer ESLint/Prettier partagés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Installer Husky, lint-staged, commitlint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Activer strict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 Configurer Renovate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TEC-03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Environnement local Docker Compose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Technique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1 (S3–S4)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3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DevOps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TEC-01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développeur, je veux lancer toute l'infrastructure locale en une commande.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docker compose up démarre PostgreSQL, Redis, Mailpit et MinIO avec healthchecks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Volumes persistants, réseaux séparés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Aucun mot de passe réel dans les fichiers versionnés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Documentation de démarrage en 5 commandes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Écrire docker-compose.yml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Ajouter healthchecks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Créer .env.example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 Documenter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TEC-04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Bootstrap NestJS : configuration, journaux, erreurs, sécurité de base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Technique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1 (S3–S4)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8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Backend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TEC-01, TEC-03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développeur, je veux une API de base sécurisée et observable afin d'y greffer les modules métier.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La configuration est validée au démarrage : une variable manquante empêche le démarrage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Helmet, CORS en liste blanche, cookie-parser, ValidationPipe (whitelist, forbidNonWhitelisted, transform) actifs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Préfixe /api/v1, rate limiting global stocké dans Redis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Filtre d'exception global : format d'erreur unique (statusCode, code, message, errors, requestId, timestamp)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Logs pino structurés avec requestId et masquage des champs sensibles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Arrêt propre (shutdown hooks) et taille de corps limitée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Créer l'application et le module de configuration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Brancher helmet, CORS, pipes, throttler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Écrire le filtre d'erreurs et l'intercepteur requestId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 Configurer pino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 Tests unitaires du filtre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TEC-05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Health checks et documentation OpenAPI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Technique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1 (S3–S4)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2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Backend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TEC-04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qu'exploitant, je veux savoir si l'API est saine et la documenter automatiquement.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/api/v1/health/live et /ready (base de données + Redis) fonctionnels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Swagger accessible en développement, désactivé ou protégé en production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Schéma OpenAPI exporté en fichier pour la génération du client Angular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Installer @nestjs/terminus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Configurer Swagger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Exporter openapi.json en script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TEC-06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Concevoir le schéma Prisma complet et les migrations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Technique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1 (S3–S4)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8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Backend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TEC-03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développeur, je veux un schéma de données complet afin de construire tous les modules sans refonte.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Modèles : User, Role, Permission, RefreshToken, Address, Category, Brand, Product, ProductVariant, ProductImage, Cart, CartItem, Order, OrderItem, Payment, Shipment, DeliveryZone, Coupon, Review, Wishlist, StockMovement, AuditLog, Setting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Identifiants UUID, createdAt / updatedAt, suppression logique (deletedAt) pour produits, utilisateurs, commandes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OrderItem conserve des instantanés (nom, pointure, couleur, prix)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Index sur slug, SKU, statut, dates ; contraintes d'unicité (sku, email, référence de commande)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Montants stockés en entiers (XAF)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Migration initiale appliquée sans erreur sur base vide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Modéliser les entités et enums (OrderStatus, PaymentStatus, ProductStatus, UserStatus)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Ajouter index et contraintes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Générer la migration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 Documenter le schéma (Mermaid)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TEC-07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Données de démonstration (seed)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Technique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1 (S3–S4)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3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Backend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TEC-06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développeur, je veux des données réalistes pour développer et démontrer sans saisie manuelle.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Rôles SUPER_ADMIN, ADMIN, ORDER_MANAGER, STOCK_MANAGER, LIVREUR, CUSTOMER créés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Un super admin de développement dont le mot de passe vient des variables d'environnement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6 catégories, 4 marques, 20 produits avec variantes (pointures 36–46, 3 couleurs) et zones de livraison de test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Le seed refuse de s'exécuter en production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Écrire seed.ts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Garde-fou NODE_ENV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Scripts db:seed et db:reset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TEC-08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Initialiser les applications Angular (boutique SSR et admin SPA)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Technique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2 (S5–S6)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Frontend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TEC-01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développeur, je veux deux applications Angular configurées selon les bonnes pratiques modernes.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Composants standalone, OnPush, Signals, nouvelle syntaxe @if / @for / @defer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Boutique avec SSR et hydratation ; admin en SPA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Lazy loading de toutes les fonctionnalités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Structure core / layout / features respectée dans les deux applications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Build de production réussi pour les deux applications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Créer les applications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Activer SSR + hydratation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Configurer routes lazy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 Mettre en place les règles de frontières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TEC-09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Générer le client API Angular depuis OpenAPI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Technique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2 (S5–S6)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3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Frontend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TEC-05, TEC-08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développeur frontend, je veux des types et services générés afin d'éviter toute désynchronisation avec l'API.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Commande pnpm api:generate produit le client dans libs/data-access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Les types générés sont utilisés par les stores et services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La CI échoue si le client généré n'est pas à jour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Documentation de la procédure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Choisir le générateur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Écrire le script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Ajouter la vérification en CI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TEC-10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Intégrer les design tokens et les composants UI de base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Technique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2 (S5–S6)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Frontend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DSG-02, TEC-08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développeur, je veux une bibliothèque de composants fidèle au design afin de construire rapidement des pages cohérentes.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libs/design-tokens expose les variables CSS du design validé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Composants : Button, Input, Badge, Toast, Skeleton, ProductCard, PriceTag, SizeSelector, Modal, Tabs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Chaque composant gère ses états et est accessible au clavier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Tests de composants et documentation (Storybook si retenu)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Importer les tokens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Développer les composants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Écrire les tests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 Documenter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TEC-11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Pipeline d'intégration continue GitHub Actions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DevOps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1 (S3–S4)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DevOps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TEC-02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qu'équipe, nous voulons que chaque modification soit vérifiée automatiquement.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Étapes : installation avec cache, lint, types, tests unitaires, build, tests e2e, audit des dépendances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La CI échoue si une étape échoue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Analyse de secrets accidentellement versionnés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Branche principale protégée : pull request relue + CI verte obligatoires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Écrire ci.yml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Configurer services PostgreSQL / Redis pour e2e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Protéger la branche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TEC-12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Noyau Angular : intercepteurs, gardes, session, gestion d'erreurs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Technique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2 (S5–S6)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8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Frontend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TEC-08, AUT-02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qu'utilisateur, je veux une session fiable et des messages d'erreur compréhensibles.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Intercepteur d'authentification : jeton d'accès en mémoire, rafraîchissement unique en file d'attente sur 401, requêtes rejouées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Intercepteurs : erreurs (toasts en français), chargement, X-Request-Id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Gardes fonctionnelles authGuard, roleGuard, guestGuard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Session restaurée par rafraîchissement silencieux au démarrage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Aucun jeton dans localStorage ou sessionStorage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Écrire les intercepteurs et gardes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Service de session à signaux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Gestion globale des erreurs (ErrorHandler)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 Tests unitaires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TEC-13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Utilitaires transverses : SEO, prix FCFA, téléphone +237, locale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Technique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3 (S7–S8)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3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Frontend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TEC-08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qu'utilisateur, je veux des prix et numéros affichés au format local et des pages bien référencées.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Pipe fcfa : 15000 s'affiche « 15 000 FCFA » (sans décimale)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Validateur téléphone +237 avec message d'erreur clair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Service SEO : titre, description, Open Graph, URL canonique par page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Locale fr-CM et structure de traduction prêtes (aucun texte en dur)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Créer pipe et validateur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Créer le service SEO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Configurer l'i18n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 Tests</w:t>
            </w:r>
          </w:p>
        </w:tc>
      </w:tr>
    </w:tbl>
    <w:p>
      <w:pPr>
        <w:spacing w:after="240"/>
      </w:pPr>
    </w:p>
    <w:p>
      <w:pPr>
        <w:pStyle w:val="Heading1"/>
        <w:pageBreakBefore/>
      </w:pPr>
      <w:r>
        <w:t xml:space="preserve">AUT : Authentification et sécurité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Comptes, jetons, rôles, 2FA, audit, protections contre les abus.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11 tickets · 55 points.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38"/>
        <w:gridCol w:w="800"/>
        <w:gridCol w:w="1100"/>
        <w:gridCol w:w="800"/>
      </w:tblGrid>
      <w:tr>
        <w:trPr>
          <w:cantSplit/>
          <w:tblHeader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Titre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AUT-01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 d'inscription client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AUT-02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 de connexion, JWT court et rafraîchissement par cookie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AUT-03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Déconnexion, révocation et détection de réutilisation de jeton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AUT-04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Protection contre la force brute et les abus d'authentification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AUT-05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Contrôle d'accès par rôles (RBAC) et refus par défaut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AUT-06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Mot de passe oublié et réinitialisation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AUT-07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Authentification à deux facteurs (TOTP) pour l'administration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AUT-08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Journal d'audit des actions sensibles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AUT-09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Écrans client : connexion et inscription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AUT-10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Écrans admin : connexion, 2FA et déconnexion sur inactivité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AUT-11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Intégration d'un CAPTCHA sur les formulaires sensibles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AUT-01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API d'inscription client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1 (S3–S4)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3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Backend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TEC-06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visiteur, je veux créer un compte avec mon téléphone ou mon e-mail afin de suivre mes commandes.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POST /auth/register valide les données (téléphone +237, e-mail, mot de passe d'au moins 10 caractères)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Mot de passe haché avec Argon2id, jamais journalisé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Refus des mots de passe courants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Doublon d'e-mail ou de téléphone : réponse neutre, sans révéler si le compte existe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Consentement enregistré (date, version des CGV)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DTO et validation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Service d'inscription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Tests unitaires et e2e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AUT-02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API de connexion, JWT court et rafraîchissement par cookie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Sécurité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1 (S3–S4)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8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Backend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AUT-01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qu'utilisateur, je veux rester connecté de façon sûre sans que mes jetons soient exposés.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Jeton d'accès JWT d'une durée de 10 à 15 minutes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Refresh token opaque, stocké haché en base, envoyé en cookie HttpOnly, Secure, SameSite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Rotation du refresh token à chaque usage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POST /auth/login, /auth/refresh, GET /me fonctionnels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Les secrets JWT proviennent de la configuration, jamais du code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Service de jetons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Entité RefreshToken (famille, expiration, révocation)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Contrôleur auth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 Tests e2e du cycle complet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AUT-03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Déconnexion, révocation et détection de réutilisation de jeton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Sécurité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1 (S3–S4)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Backend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AUT-02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qu'utilisateur, je veux que le vol d'un jeton soit détecté et neutralisé.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POST /auth/logout révoque la session et efface le cookie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Réutilisation d'un refresh token déjà utilisé : toute la famille de jetons est révoquée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Un événement d'audit est créé lors d'une réutilisation détectée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Test e2e prouvant la révocation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Implémenter la révocation par famille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Brancher l'audit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Tests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AUT-04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Protection contre la force brute et les abus d'authentification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Sécurité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1 (S3–S4)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3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Backend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AUT-02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propriétaire, je veux empêcher les attaques par essais répétés sur les comptes.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Limite stricte de requêtes sur login, register, forgot-password (par IP et par compte)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Verrouillage temporaire du compte après échecs répétés (stocké dans Redis)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Messages d'erreur identiques pour mauvais identifiant et mauvais mot de passe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Réponse 429 explicite avec délai avant nouvel essai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Configurer throttler par route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Compteur d'échecs Redis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Tests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AUT-05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Contrôle d'accès par rôles (RBAC) et refus par défaut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Sécurité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2 (S5–S6)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Backend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AUT-02, TEC-06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propriétaire, je veux que chaque rôle n'accède qu'à ce qui le concerne.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Garde JWT globale : toute route est protégée sauf si marquée @Public()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Décorateur @Roles() et RolesGuard vérifiant les droits côté serveur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Matrice de permissions du cahier des charges appliquée (LIVREUR, STOCK_MANAGER, ORDER_MANAGER, ADMIN, SUPER_ADMIN)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Test prouvant 401 sans jeton et 403 sans le bon rôle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Un client ne peut lire que ses propres ressources (test IDOR)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Écrire guards et décorateurs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Appliquer sur les routes existantes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Tests e2e de permissions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AUT-06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Mot de passe oublié et réinitialisation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(S11–S12)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Backend + Frontend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AUT-01, NTF-02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client, je veux réinitialiser mon mot de passe sans exposer mon compte.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Demande par e-mail ou téléphone : réponse identique que le compte existe ou non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Lien ou code à usage unique, durée courte, invalidé après usage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Toutes les sessions actives sont révoquées après changement du mot de passe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Limitation de débit appliquée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Écrans conformes aux maquettes (P16)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Endpoints et jetons de réinitialisation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Envoi via file de notifications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Écrans Angular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 Tests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AUT-07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Authentification à deux facteurs (TOTP) pour l'administration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Sécurité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(S11–S12)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8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Backend + Frontend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AUT-02, BO-01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qu'administrateur, je veux un second facteur afin que le vol de mon mot de passe ne suffise pas.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Activation par QR code, secret chiffré en base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Codes de secours à usage unique générés et affichés une seule fois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2FA obligatoire pour ADMIN et SUPER_ADMIN avant tout accès au back-office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Réinitialisation du 2FA réservée au SUPER_ADMIN et auditée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Tolérance de décalage d'horloge limitée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Service TOTP (otplib)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Chiffrement du secret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Écrans d'activation et de vérification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 Tests e2e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AUT-08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Journal d'audit des actions sensibles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Sécurité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1 (S3–S4)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Backend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TEC-06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propriétaire, je veux savoir qui a modifié quoi et quand afin de détecter erreurs et abus.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Enregistrement (utilisateur, action, entité, avant, après, IP, date) pour : prix, stocks, statuts de commande, rôles, connexions admin, paramètres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Journal en lecture seule : aucune API de modification ou de suppression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Les données sensibles (mots de passe, jetons) ne sont jamais enregistrées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Consultation filtrable par utilisateur, action, date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Service et intercepteur d'audit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Endpoint de lecture protégé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Tests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AUT-09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Écrans client : connexion et inscription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3 (S7–S8)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Frontend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AUT-02, DSG-05, TEC-12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visiteur, je veux me connecter ou m'inscrire facilement depuis mon téléphone.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Écrans conformes aux maquettes P14 et P15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Validation en direct (téléphone +237, force du mot de passe) et messages en français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Affichage / masquage du mot de passe, claviers adaptés (tel, email)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Après connexion, redirection vers la page d'origine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Accessibilité clavier et lecteur d'écran vérifiée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Formulaires réactifs typés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Store de session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Tests de composants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AUT-10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Écrans admin : connexion, 2FA et déconnexion sur inactivité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Sécurité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(S11–S12)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Frontend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AUT-07, DSG-06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qu'administrateur, je veux une connexion sécurisée et une session qui se ferme toute seule.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Écran de connexion et saisie du code à 6 chiffres conformes à A01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Déconnexion automatique après 30 minutes d'inactivité avec avertissement préalable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Verrouillage de l'interface après expiration de session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Aucun jeton accessible depuis le stockage du navigateur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Écrans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Service d'inactivité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Tests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AUT-11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Intégration d'un CAPTCHA sur les formulaires sensibles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Sécurité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2 (S5–S6)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3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Backend + Frontend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TEC-04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propriétaire, je veux limiter les robots sur inscription, connexion, commande et contact.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CAPTCHA invisible (Turnstile ou équivalent) sur inscription, connexion, commande, contact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Jeton vérifié côté serveur avant traitement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Dégradation gracieuse si le service est indisponible, avec alerte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Aucune clé secrète exposée côté client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Choisir le prestataire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Composant Angular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Garde backend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 Tests</w:t>
            </w:r>
          </w:p>
        </w:tc>
      </w:tr>
    </w:tbl>
    <w:p>
      <w:pPr>
        <w:spacing w:after="240"/>
      </w:pPr>
    </w:p>
    <w:p>
      <w:pPr>
        <w:pStyle w:val="Heading1"/>
        <w:pageBreakBefore/>
      </w:pPr>
      <w:r>
        <w:t xml:space="preserve">CAT : Catalogue et fiche produit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API et écrans pour parcourir, filtrer, choisir couleur et pointure.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12 tickets · 67 points.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38"/>
        <w:gridCol w:w="800"/>
        <w:gridCol w:w="1100"/>
        <w:gridCol w:w="800"/>
      </w:tblGrid>
      <w:tr>
        <w:trPr>
          <w:cantSplit/>
          <w:tblHeader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Titre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CAT-01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 catégories et marques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CAT-02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 liste de produits : filtres, tri, pagination, recherche simple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CAT-03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 fiche produit avec variantes et disponibilités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CAT-04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 d'administration des produits et variantes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CAT-05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Téléversement sécurisé des images produits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CAT-06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Guides des tailles : données et API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CAT-07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 d'accueil de la boutique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CAT-08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 catalogue avec filtres synchronisés dans l'URL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CAT-09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Recherche de produits (version de base)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CAT-10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Fiche produit : galerie, couleurs, pointures, achat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CAT-11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Guide des tailles (modale) et partage du produit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CAT-12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Prix promotionnels programmés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CAT-01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API catégories et marques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1 (S3–S4)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3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Backend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TEC-06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client, je veux naviguer par catégories et marques.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GET /categories renvoie l'arbre hiérarchique avec compteurs de produits publiés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GET /brands disponible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Réponses mises en cache dans Redis et invalidées à la modification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Seuls les éléments actifs sont exposés publiquement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Module catalog (catégories, marques)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Cache Redis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Tests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CAT-02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API liste de produits : filtres, tri, pagination, recherche simple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2 (S5–S6)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8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Backend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TEC-06, CAT-01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client, je veux filtrer et trier le catalogue afin de trouver rapidement ma pointure et mon style.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GET /products accepte category, size, color, brand, minPrice, maxPrice, inStock, promo, sort, q, page, limit (max 50)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Le filtre de pointure ne retient que les variantes réellement en stock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Réponse avec meta (total, pages) et compteurs par filtre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Requêtes paramétrées uniquement, index adaptés, temps de réponse p95 &lt; 300 ms sur 1 000 produits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Seuls les produits publiés sont visibles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Construire les requêtes Prisma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Ajouter les index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Cache court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 Tests unitaires et e2e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CAT-03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API fiche produit avec variantes et disponibilités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2 (S5–S6)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Backend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CAT-02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client, je veux voir toutes les couleurs et pointures disponibles d'un produit.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GET /products/:slug renvoie description, images par couleur, variantes, prix et prix promo actif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Le stock exposé est le stock disponible (physique moins réservé), jamais le stock brut interne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Produits similaires renvoyés (même catégorie, gamme de prix)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404 pour un produit non publié ou inexistant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Service produit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Calcul du prix promo selon les dates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Tests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CAT-04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API d'administration des produits et variantes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2 (S5–S6)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8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Backend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CAT-03, AUT-05, AUT-08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gérant, je veux créer et modifier des produits avec leurs variantes sans intervention technique.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POST/PATCH/DELETE (archivage) /admin/products et PUT /admin/products/:id/variants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Génération de variantes couleurs × pointures avec SKU unique automatique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Statuts Brouillon / Publié / Archivé, slug unique, duplication d'un produit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Accès réservé à STOCK_MANAGER, ADMIN, SUPER_ADMIN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Chaque modification de prix ou de stock est inscrite au journal d'audit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DTO et validation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Service avec transactions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Génération des SKU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 Tests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CAT-05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Téléversement sécurisé des images produits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Sécurité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2 (S5–S6)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Backend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TEC-03, AUT-05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gérant, je veux téléverser des photos sans risque pour le site.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URL signée de téléversement (POST /admin/media/presign)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Contrôle du type réel du fichier (signature) et de la taille maximale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Fichier renommé, stocké hors de tout dossier exécutable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Vignettes et formats WebP générés automatiquement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Un fichier non image est refusé avec un message clair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Interface StorageProvider (local, S3, Cloudinary)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Validation et traitement d'images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Tests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CAT-06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Guides des tailles : données et API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2 (S5–S6)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3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Backend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TEC-06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client, je veux un guide des tailles fiable afin de limiter les erreurs de pointure.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Table de conversion EU / US / UK / cm pour homme, femme et enfant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GET /size-guides/:categoryId disponible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Contenu modifiable par l'administration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Données initiales fournies par le propriétaire et vérifiées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Modèle et seed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Endpoint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Tests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CAT-07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Page d'accueil de la boutique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3 (S7–S8)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Frontend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DSG-03, CAT-02, TEC-10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visiteur arrivant de Facebook, je veux comprendre l'offre en quelques secondes.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Conforme à la maquette P01 : bannière, catégories en pastilles, Nouveautés, Meilleures ventes, Promotions, réassurance, lien Facebook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Rendu côté serveur, image principale préchargée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LCP inférieur à 2,5 s en 4G simulée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Squelettes de chargement et état d'erreur avec action de reprise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Composants de sections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Appels API via le client généré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Tests de composants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 Mesure Lighthouse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CAT-08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Page catalogue avec filtres synchronisés dans l'URL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3 (S7–S8)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8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Frontend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CAT-02, DSG-03, TEC-10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client, je veux filtrer par pointure, couleur et prix, et pouvoir partager le résultat.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Grille responsive : 2 colonnes mobile, 3 à 4 desktop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Filtres et tri synchronisés avec les paramètres d'URL ; retour arrière fonctionnel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Filtres dans un tiroir sur mobile avec bouton « Voir N résultats »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Puces de filtres actifs supprimables, bouton de réinitialisation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État « Aucun résultat » avec suggestions ; squelettes de chargement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Rendu serveur de la première page de résultats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Store du catalogue (signals)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Composants de filtres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Pagination ou « Voir plus »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 Tests e2e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CAT-09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Recherche de produits (version de base)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4 (S9–S10)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3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Frontend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CAT-02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client, je veux rechercher une chaussure par nom, marque ou catégorie.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Champ avec temporisation de 300 ms et annulation des requêtes obsolètes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Page de résultats conforme à P03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État sans résultat avec suggestions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Champ accessible (label, rôle de recherche, clavier)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Composant de recherche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Store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Tests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CAT-10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Fiche produit : galerie, couleurs, pointures, achat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3 (S7–S8)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13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Frontend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CAT-03, DSG-03, TEC-10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client, je veux choisir ma couleur et ma pointure en étant sûr de ce que j'achète.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Galerie multi-angles : miniatures, glissement tactile, zoom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Pastilles de couleur qui mettent à jour galerie, prix et disponibilité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Pointures épuisées grisées et barrées ; mention « Plus que X » sous le seuil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Bouton « Ajouter au panier » inactif tant que couleur et pointure ne sont pas choisies, avec message explicite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Barre d'achat fixe mobile (panier + WhatsApp)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Onglets Description, Livraison, Retours ; produits similaires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Rendu serveur avec métadonnées et données structurées schema.org Product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Composants (galerie, sélecteurs)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Store du produit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Intégration SEO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 Tests e2e du choix de variante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CAT-11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Guide des tailles (modale) et partage du produit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4 (S9–S10)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3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Frontend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CAT-06, CAT-10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client, je veux savoir quelle pointure choisir et partager un produit à un proche.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Modale avec tableau de conversion, méthode de mesure en 3 étapes illustrée, conseil « entre deux tailles »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Boutons de partage Facebook, WhatsApp, copie du lien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Aperçu Open Graph correct (image, titre, prix) vérifié avec l'outil de débogage de partage Facebook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Fonctionnement au clavier et fermeture par Échap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Composant modale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Service de partage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Tests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CAT-12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Prix promotionnels programmés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4 (S9–S10)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3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Backend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CAT-04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gérant, je veux programmer une promotion afin qu'elle s'active et s'arrête toute seule.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Prix promo avec dates de début et de fin par produit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Le prix appliqué est calculé côté serveur à l'instant de la requête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Affichage du prix barré et du pourcentage d'économie côté client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Un prix promo supérieur au prix normal est refusé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Logique de prix effectif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Validation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Tests de bornes de dates</w:t>
            </w:r>
          </w:p>
        </w:tc>
      </w:tr>
    </w:tbl>
    <w:p>
      <w:pPr>
        <w:spacing w:after="240"/>
      </w:pPr>
    </w:p>
    <w:p>
      <w:pPr>
        <w:pStyle w:val="Heading1"/>
        <w:pageBreakBefore/>
      </w:pPr>
      <w:r>
        <w:t xml:space="preserve">STK : Stock et inventaire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Stock par pointure fiable, mouvements, alertes, réservation.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 tickets · 29 points.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38"/>
        <w:gridCol w:w="800"/>
        <w:gridCol w:w="1100"/>
        <w:gridCol w:w="800"/>
      </w:tblGrid>
      <w:tr>
        <w:trPr>
          <w:cantSplit/>
          <w:tblHeader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Titre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STK-01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Décrément de stock atomique et protection contre la survente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STK-02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Ajustements manuels de stock avec motif et historique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STK-03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Alertes de stock bas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STK-04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Réservation temporaire de stock pendant le paiement en ligne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STK-05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Écran admin de gestion du stock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STK-01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Décrément de stock atomique et protection contre la survente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2 (S5–S6)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8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Backend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TEC-06, CAT-04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propriétaire, je veux que deux clients ne puissent jamais acheter la même dernière paire.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Le décrément s'exécute dans la même transaction que la création de commande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Mise à jour conditionnelle (stock &gt;= quantité) : si elle échoue, la commande est refusée avec un message clair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Le stock ne devient jamais négatif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Un test de concurrence (deux requêtes simultanées sur la dernière paire) montre qu'une seule réussit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Chaque décrément crée un mouvement de stock traçable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Service d'inventaire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Requête atomique ou champ de version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Tests de concurrence automatisés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STK-02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Ajustements manuels de stock avec motif et historique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4 (S9–S10)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Backend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STK-01, AUT-05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gestionnaire de stock, je veux corriger un stock en expliquant pourquoi.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POST /admin/variants/:id/stock-adjust exige un motif (réception, inventaire, casse, retour, autre)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Chaque ajustement crée un StockMovement (avant, après, utilisateur, date, commande liée)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GET de l'historique filtrable par variante et par période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Réservé à STOCK_MANAGER, ADMIN, SUPER_ADMIN ; action inscrite au journal d'audit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Service et endpoints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Validation du motif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Tests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STK-03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Alertes de stock bas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3 (S7–S8)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3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Backend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STK-01, NTF-01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gérant, je veux être prévenu avant la rupture d'une pointure.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Seuil bas configurable par variante, valeur globale par défaut dans les paramètres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Une seule alerte est envoyée jusqu'au réapprovisionnement (pas de spam)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L'alerte apparaît dans le tableau de bord et part par notification interne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L'événement stock.low est émis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Événement de domaine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Abonné de notifications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Tests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STK-04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Réservation temporaire de stock pendant le paiement en ligne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6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V2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8 (S17–S18)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8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Backend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STK-01, PAY-03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client payant en ligne, je veux que ma paire soit réservée pendant que je paie.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Réservation de 10 à 15 minutes à l'initiation du paiement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Libération automatique si le paiement n'aboutit pas (tâche planifiée)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Stock disponible = physique − réservé, partout dans l'application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Un paiement tardif sur une réservation expirée est traité correctement (remboursement ou re-vérification)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Champ reservedStock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Tâche planifiée de libération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Tests de cas limites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STK-05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Écran admin de gestion du stock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4 (S9–S10)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Frontend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STK-02, DSG-06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gestionnaire de stock, je veux voir et corriger les stocks rapidement, y compris sur mobile.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Vue par variante avec filtres (rupture, stock bas, catégorie) et recherche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Ajustement rapide avec motif obligatoire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Historique des mouvements consultable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Export CSV de l'état du stock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Affichage en cartes sur mobile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Écrans et store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Export CSV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Tests</w:t>
            </w:r>
          </w:p>
        </w:tc>
      </w:tr>
    </w:tbl>
    <w:p>
      <w:pPr>
        <w:spacing w:after="240"/>
      </w:pPr>
    </w:p>
    <w:p>
      <w:pPr>
        <w:pStyle w:val="Heading1"/>
        <w:pageBreakBefore/>
      </w:pPr>
      <w:r>
        <w:t xml:space="preserve">CRT : Panier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Panier persistant, validation serveur, mini-panier.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 tickets · 23 points.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38"/>
        <w:gridCol w:w="800"/>
        <w:gridCol w:w="1100"/>
        <w:gridCol w:w="800"/>
      </w:tblGrid>
      <w:tr>
        <w:trPr>
          <w:cantSplit/>
          <w:tblHeader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Titre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CRT-01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 de validation du panier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CRT-02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Store de panier Angular persistant (compatible SSR)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CRT-03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Mini-panier (tiroir) après ajout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CRT-04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 panier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CRT-05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Panier serveur et fusion à la connexion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CRT-01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API de validation du panier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2 (S5–S6)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Backend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CAT-03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client, je veux voir des prix et des disponibilités exacts avant de commander.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POST /cart/validate recalcule prix, promotions et stock de chaque ligne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Réponse listant les écarts (prix changé, stock insuffisant, produit retiré)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Aucun prix fourni par le client n'est jamais utilisé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Quantité maximale par ligne limitée au stock disponible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Service de panier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Tests de cas d'écart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CRT-02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Store de panier Angular persistant (compatible SSR)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3 (S7–S8)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Frontend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TEC-12, CRT-01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visiteur, je veux que mon panier soit conservé quand je ferme ou recharge la page.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Panier invité conservé dans localStorage avec protection pour le rendu serveur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Ajout, suppression, modification de quantité via signals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Revalidation par l'API à l'ouverture du panier et du tunnel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Aucune donnée sensible stockée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Message clair en cas de changement de prix ou de rupture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Store à signaux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Persistance sûre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Tests unitaires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CRT-03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Mini-panier (tiroir) après ajout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3 (S7–S8)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3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Frontend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CRT-02, DSG-03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client, je veux confirmer visuellement l'ajout et pouvoir continuer ou commander.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Tiroir latéral avec résumé, nombre d'articles dans l'en-tête mis à jour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Boutons « Continuer mes achats » et « Commander »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Focus géré et fermeture par Échap pour l'accessibilité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Composant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Tests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CRT-04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Page panier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3 (S7–S8)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Frontend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CRT-02, DSG-03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client, je veux vérifier mon panier avant de commander.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Lignes avec image, nom, couleur, pointure, prix, quantité (bornée au stock), suppression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Récapitulatif : sous-total, remise, livraison estimée, total en FCFA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Bandeau de réassurance : paiement à la livraison, échange de pointure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État de panier vide avec action de retour au catalogue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Page et composants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Tests e2e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CRT-05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Panier serveur et fusion à la connexion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6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V2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8 (S17–S18)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Backend + Frontend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CRT-02, AUT-02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client connecté, je veux retrouver mon panier sur un autre appareil.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GET / PUT /cart pour les utilisateurs connectés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À la connexion, le panier invité est fusionné avec le panier serveur sans doublon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Les lignes devenues invalides sont signalées, pas silencieusement supprimées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Endpoints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Logique de fusion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Tests</w:t>
            </w:r>
          </w:p>
        </w:tc>
      </w:tr>
    </w:tbl>
    <w:p>
      <w:pPr>
        <w:spacing w:after="240"/>
      </w:pPr>
    </w:p>
    <w:p>
      <w:pPr>
        <w:pStyle w:val="Heading1"/>
        <w:pageBreakBefore/>
      </w:pPr>
      <w:r>
        <w:t xml:space="preserve">ORD : Commande et suivi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Création de commande sécurisée, workflow de statuts, confirmation, suivi.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9 tickets · 60 points.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38"/>
        <w:gridCol w:w="800"/>
        <w:gridCol w:w="1100"/>
        <w:gridCol w:w="800"/>
      </w:tblGrid>
      <w:tr>
        <w:trPr>
          <w:cantSplit/>
          <w:tblHeader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Titre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ORD-01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 de création de commande (idempotente, transactionnelle, sécurisée)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ORD-02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Machine à états des statuts de commande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ORD-03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Tunnel de commande en 3 étapes (écrans)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ORD-04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 de confirmation de commande et lien WhatsApp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ORD-05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 de suivi public de commande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ORD-06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 de suivi de commande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ORD-07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Annulation de commande avec remise en stock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ORD-08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Création manuelle de commande (ventes Facebook / WhatsApp)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ORD-09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Retours et échanges de pointure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ORD-01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API de création de commande (idempotente, transactionnelle, sécurisée)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3 (S7–S8)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13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Backend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CRT-01, STK-01, AUT-11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client, je veux passer commande de façon fiable, même avec une connexion instable.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POST /orders (invité ou connecté) exige un en-tête Idempotency-Key : un renvoi ne crée pas de doublon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Prix, remises, frais de livraison et total recalculés côté serveur uniquement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Création de la commande, des lignes avec instantanés et décrément du stock dans une seule transaction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Numéro de commande lisible et non devinable (ex. BRN-2610-7K3F)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Limites anti-abus par numéro de téléphone et par IP ; CAPTCHA vérifié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Mode paiement à la livraison : statut initial PENDING_CONFIRMATION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Événement order.created émis pour les notifications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DTO et validation stricte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Service de commande transactionnel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Générateur de référence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 Tests unitaires, e2e et de concurrence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ORD-02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Machine à états des statuts de commande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4 (S9–S10)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Backend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ORD-01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gérant, je veux que les commandes suivent un parcours cohérent sans transition impossible.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Statuts : PENDING_CONFIRMATION, AWAITING_PAYMENT, CONFIRMED, PAID, PREPARING, SHIPPED, DELIVERED, DELIVERY_FAILED, CANCELLED, RETURN_REQUESTED, RETURNED, REFUNDED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Seules les transitions du cahier des charges sont acceptées ; les autres renvoient 409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PATCH /admin/orders/:id/status vérifie le rôle (LIVREUR limité aux statuts de livraison)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Chaque changement est horodaté, attribué et audité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Table des transitions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Service de workflow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Tests de toutes les transitions autorisées et interdites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ORD-03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Tunnel de commande en 3 étapes (écrans)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4 (S9–S10)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13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Frontend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ORD-01, DSG-04, CRT-04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client, je veux commander en moins de deux minutes sur mobile, sans créer de compte.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Étapes Coordonnées, Livraison, Paiement avec barre de progression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Champs : nom, téléphone +237 validé, e-mail facultatif, ville, quartier, point de repère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Modes de livraison avec frais et délais calculés par l'API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Paiement à la livraison sélectionné par défaut ; Mobile Money indiqué « bientôt » tant que V2 n'est pas livrée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Case CGV obligatoire, liens vers retours et confidentialité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Bouton désactivé pendant l'envoi (anti-double soumission) + clé d'idempotence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Brouillon conservé en cas de rechargement ; CAPTCHA invisible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Erreurs de validation affichées à côté du champ avec la façon de corriger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Formulaires typés par étape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Store du tunnel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Intégration API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 Tests e2e du parcours complet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ORD-04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Page de confirmation de commande et lien WhatsApp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4 (S9–S10)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Frontend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ORD-03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client, je veux être certain que ma commande est enregistrée et pouvoir la confirmer sur WhatsApp.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Numéro de commande bien visible et copiable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Récapitulatif des articles, du total, de l'adresse et des prochaines étapes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Bouton « Confirmer sur WhatsApp » avec message prérempli contenant la référence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Lien vers la page de suivi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La page n'est accessible qu'avec le jeton de la commande (pas d'énumération)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Page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Génération du lien WhatsApp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Tests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ORD-05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API de suivi public de commande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4 (S9–S10)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3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Backend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ORD-02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client, je veux suivre ma commande avec mon numéro et mon téléphone.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POST /orders/track exige référence et téléphone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Réponse identique, sans fuite d'information, que la référence ou le téléphone soit faux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Limitation de débit stricte contre l'énumération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Seules les informations utiles sont renvoyées (statuts, articles, pas de données de contact complètes)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Endpoint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Tests de non-fuite d'information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ORD-06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Page de suivi de commande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4 (S9–S10)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3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Frontend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ORD-05, DSG-04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client, je veux voir où en est ma commande.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Formulaire numéro + téléphone, puis chronologie des statuts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Bouton d'aide WhatsApp contextualisé avec la référence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Message d'erreur neutre en cas de non-correspondance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Lien vers la demande d'échange pour une commande livrée (V2)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Page et composant timeline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Tests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ORD-07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Annulation de commande avec remise en stock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(S11–S12)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Backend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ORD-02, STK-02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gestionnaire de commandes, je veux annuler une commande et récupérer le stock automatiquement.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POST /admin/orders/:id/cancel exige un motif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Le stock des lignes est réintégré dans la même transaction avec mouvement tracé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Annulation impossible après expédition (409)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Action auditée et notifiée au client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Service d'annulation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Tests de remise en stock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ORD-08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Création manuelle de commande (ventes Facebook / WhatsApp)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(S11–S12)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Backend + Frontend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ORD-01, BO-01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gérant, je veux enregistrer une vente prise par message afin de centraliser toutes mes commandes et mon stock.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Formulaire admin : client, articles (recherche produit, couleur, pointure), livraison, mode de paiement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Même logique de prix, de stock et de numérotation que la commande en ligne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Source « manuelle » enregistrée pour les statistiques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Action auditée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Endpoint admin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Écran de création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Tests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ORD-09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Retours et échanges de pointure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6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V2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9 (S19–S20)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8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Backend + Frontend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ORD-02, STK-02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client, je veux échanger une pointure de façon simple et claire.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Demande possible depuis une commande livrée dans le délai affiché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Statuts RETURN_REQUESTED, RETURNED, EXCHANGED, REFUNDED gérés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Réception, contrôle puis remise en stock ou remplacement tracés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Notification du client à chaque étape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Modèle de retour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Écrans client et admin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Tests</w:t>
            </w:r>
          </w:p>
        </w:tc>
      </w:tr>
    </w:tbl>
    <w:p>
      <w:pPr>
        <w:spacing w:after="240"/>
      </w:pPr>
    </w:p>
    <w:p>
      <w:pPr>
        <w:pStyle w:val="Heading1"/>
        <w:pageBreakBefore/>
      </w:pPr>
      <w:r>
        <w:t xml:space="preserve">PAY : Paiement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Paiement à la livraison, Mobile Money, webhooks, remboursements, carte.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7 tickets · 55 points.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38"/>
        <w:gridCol w:w="800"/>
        <w:gridCol w:w="1100"/>
        <w:gridCol w:w="800"/>
      </w:tblGrid>
      <w:tr>
        <w:trPr>
          <w:cantSplit/>
          <w:tblHeader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Titre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PAY-01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Paiement à la livraison avec confirmation avant expédition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PAY-02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Interface PaymentProvider et adaptateur factice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PAY-03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Intégration Mobile Money : initiation du paiement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PAY-04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Webhooks de paiement signés, idempotents et réconciliés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PAY-05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Écrans d'attente, d'échec et de reprise du paiement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PAY-06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Remboursements et factures PDF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PAY-07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Paiement par carte bancaire via prestataire certifié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PAY-01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Paiement à la livraison avec confirmation avant expédition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4 (S9–S10)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Backend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ORD-01, ORD-02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gérant, je veux limiter les faux ordres sur les commandes payées à la livraison.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Une commande en paiement à la livraison reste PENDING_CONFIRMATION jusqu'à confirmation par appel ou WhatsApp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Impossible de passer en PREPARING sans confirmation enregistrée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Seuil configurable de montant au-delà duquel une confirmation est obligatoire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L'encaissement à la livraison est enregistré (codCollected) par le livreur ou le gestionnaire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Règle métier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Champ d'encaissement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Tests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PAY-02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Interface PaymentProvider et adaptateur factice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Technique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4 (S9–S10)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3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Backend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TEC-04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développeur, je veux pouvoir changer de prestataire de paiement sans refondre le code.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Interface PaymentProvider (initiate, verifyWebhook, refund, status) définie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Adaptateur factice utilisable en développement et en test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Sélection du prestataire par variable de configuration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Aucune dépendance métier envers un prestataire précis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Définir l'interface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Adaptateur factice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Tests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PAY-03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Intégration Mobile Money : initiation du paiement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6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V2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8 (S17–S18)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13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Backend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PAY-02, STK-04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client, je veux payer avec Mobile Money depuis mon téléphone.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POST /payments/initiate crée un paiement et appelle l'agrégateur officiel choisi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Montant calculé côté serveur, jamais fourni par le client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Statut AWAITING_PAYMENT avec expiration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Environnement bac à sable utilisé pour tous les tests, clés de production séparées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Timeouts et circuit breaker sur les appels externes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Adaptateur du prestataire réel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Entité Payment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Tests en bac à sable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PAY-04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Webhooks de paiement signés, idempotents et réconciliés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Sécurité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6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V2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8 (S17–S18)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8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Backend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PAY-03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propriétaire, je veux qu'un paiement ne soit validé que s'il est authentique.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Signature du webhook vérifiée ; une signature invalide est rejetée et journalisée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Montant, devise et référence comparés à la commande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Un même webhook reçu deux fois ne produit qu'un seul effet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Seul le webhook (pas la redirection du navigateur) peut passer une commande en PAID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Tâche de réconciliation périodique avec le relevé du prestataire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Contrôleur de webhook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Stockage de l'empreinte du message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Tâche de réconciliation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 Tests : succès, doublon, falsifié, montant erroné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PAY-05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Écrans d'attente, d'échec et de reprise du paiement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6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V2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9 (S19–S20)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Frontend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PAY-03, DSG-04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client, je veux savoir où en est mon paiement et pouvoir réessayer.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Écran d'attente avec instruction claire et suivi du statut (SSE ou interrogation)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Écrans d'échec et d'expiration avec « Réessayer » ou « Changer de mode »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Aucun double paiement possible depuis l'interface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Texte en français clair, sans jargon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Pages et store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Tests e2e avec adaptateur factice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PAY-06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Remboursements et factures PDF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6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V2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10 (S21–S22)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8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Backend + Frontend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PAY-04, ORD-09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gérant, je veux rembourser et fournir des factures conformes.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Remboursement total ou partiel traçable, lié au paiement d'origine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Facture PDF générée à la demande avec numéro séquentiel et mentions requises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Téléchargement depuis l'espace client et l'administration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Mentions légales de facturation validées par le propriétaire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Service de remboursement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Générateur PDF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Écrans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 Tests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PAY-07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Paiement par carte bancaire via prestataire certifié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V3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13 (S27–S28)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13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Backend + Frontend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PAY-04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client, je veux payer par carte en toute sécurité.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Intégration d'un prestataire certifié : aucune donnée de carte ne transite par nos serveurs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Prise en charge de l'authentification forte du prestataire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Webhooks et réconciliation identiques au Mobile Money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Parcours testé en bac à sable avec cas d'échec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Choisir le prestataire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Intégration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Tests</w:t>
            </w:r>
          </w:p>
        </w:tc>
      </w:tr>
    </w:tbl>
    <w:p>
      <w:pPr>
        <w:spacing w:after="240"/>
      </w:pPr>
    </w:p>
    <w:p>
      <w:pPr>
        <w:pStyle w:val="Heading1"/>
        <w:pageBreakBefore/>
      </w:pPr>
      <w:r>
        <w:t xml:space="preserve">SHP : Livraison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Zones, tarifs, livreurs, tournées, échecs de livraison.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 tickets · 21 points.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38"/>
        <w:gridCol w:w="800"/>
        <w:gridCol w:w="1100"/>
        <w:gridCol w:w="800"/>
      </w:tblGrid>
      <w:tr>
        <w:trPr>
          <w:cantSplit/>
          <w:tblHeader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Titre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SHP-01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Zones de livraison, tarifs et délais (API + administration)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SHP-02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 de devis de livraison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SHP-03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Livreurs et assignation des commandes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SHP-04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Vue mobile « Mes livraisons du jour »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SHP-05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Échec de livraison et nouvelle tentative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SHP-01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Zones de livraison, tarifs et délais (API + administration)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4 (S9–S10)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Backend + Frontend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TEC-06, BO-01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gérant, je veux définir où je livre, combien et en combien de temps.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CRUD des zones : villes couvertes, frais, délai estimé, modes proposés (domicile, point relais, retrait)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Écran d'administration conforme à A10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Zones inactives non proposées au client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Modifications auditées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Modèle et API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Écran admin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Tests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SHP-02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API de devis de livraison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4 (S9–S10)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3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Backend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SHP-01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client, je veux connaître les frais et le délai avant de valider.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POST /shipping/quote renvoie frais, délai et modes selon la ville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Ville hors zone : message clair et alternative (contacter par WhatsApp)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Les frais finaux de la commande viennent de cette même logique serveur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Service de devis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Tests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SHP-03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Livreurs et assignation des commandes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(S11–S12)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Backend + Frontend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SHP-01, ORD-02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gestionnaire, je veux assigner une commande à un livreur et suivre son état.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Création de comptes LIVREUR par le SUPER_ADMIN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Assignation d'une commande à un livreur depuis le détail de la commande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Un livreur ne voit que les commandes qui lui sont assignées (test IDOR)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Historique d'assignation conservé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Modèle Shipment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Endpoints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Écrans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 Tests de permissions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SHP-04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Vue mobile « Mes livraisons du jour »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(S11–S12)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Frontend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SHP-03, DSG-06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livreur, je veux voir mes livraisons du jour et les mettre à jour depuis mon téléphone.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Liste ordonnée avec adresse, point de repère, téléphone et montant à encaisser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Boutons Appeler et WhatsApp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Changement de statut Expédiée → Livrée / Échec avec motif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Utilisable à une main, lisible en plein soleil (contraste élevé)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Écran optimisé mobile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Tests e2e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SHP-05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Échec de livraison et nouvelle tentative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6 (S13–S14)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3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Backend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SHP-03, ORD-02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gestionnaire, je veux traiter un client absent ou un refus.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Statut DELIVERY_FAILED avec motif obligatoire (absent, refus, adresse introuvable)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Nouvelle tentative possible (retour à SHIPPED) ou annulation avec remise en stock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Compteur de tentatives et alerte après deux échecs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Règles de workflow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Tests</w:t>
            </w:r>
          </w:p>
        </w:tc>
      </w:tr>
    </w:tbl>
    <w:p>
      <w:pPr>
        <w:spacing w:after="240"/>
      </w:pPr>
    </w:p>
    <w:p>
      <w:pPr>
        <w:pStyle w:val="Heading1"/>
        <w:pageBreakBefore/>
      </w:pPr>
      <w:r>
        <w:t xml:space="preserve">ACC : Compte client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Profil, commandes, adresses, favoris, avis, suppression du compte.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6 tickets · 29 points.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38"/>
        <w:gridCol w:w="800"/>
        <w:gridCol w:w="1100"/>
        <w:gridCol w:w="800"/>
      </w:tblGrid>
      <w:tr>
        <w:trPr>
          <w:cantSplit/>
          <w:tblHeader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Titre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ACC-01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Espace compte : tableau de bord et profil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ACC-02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Historique des commandes et « Commander à nouveau »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ACC-03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Suppression du compte et droit à l'effacement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ACC-04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Carnet d'adresses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ACC-05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Favoris (liste de souhaits)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ACC-06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Avis clients modérés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ACC-01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Espace compte : tableau de bord et profil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(S11–S12)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Frontend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AUT-09, DSG-05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client, je veux gérer mes informations facilement.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Tableau de bord avec accès rapide aux commandes, adresses, favoris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Modification du profil et du mot de passe (ancien mot de passe exigé)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Routes protégées par authGuard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Conforme aux maquettes P17 et P19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Pages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Services de profil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Tests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ACC-02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Historique des commandes et « Commander à nouveau »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(S11–S12)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Frontend + Backend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ORD-01, ACC-01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client, je veux retrouver mes commandes et en refaire une facilement.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GET /me/orders et /me/orders/:id ne renvoient que les commandes du client connecté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Cartes avec statut coloré accompagné d'une icône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« Commander à nouveau » ajoute au panier les articles encore disponibles et signale les autres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API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Pages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Test IDOR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 Tests e2e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ACC-03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Suppression du compte et droit à l'effacement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Sécurité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6 (S13–S14)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Backend + Frontend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ACC-01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client, je veux pouvoir supprimer mon compte et mes données personnelles.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Confirmation en deux temps avec rappel des conséquences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Les données personnelles sont supprimées ou anonymisées ; les commandes conservent uniquement ce que la comptabilité exige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Sessions révoquées, e-mail de confirmation envoyé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Procédure documentée dans la politique de confidentialité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Service d'anonymisation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Écran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Tests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ACC-04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Carnet d'adresses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6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V2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8 (S17–S18)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3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Frontend + Backend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ACC-01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client, je veux enregistrer mes adresses pour commander plus vite.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Ajout, modification, suppression d'adresses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Adresse par défaut préremplie dans le tunnel de commande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Accès limité au propriétaire des adresses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API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Écran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Intégration au tunnel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ACC-05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Favoris (liste de souhaits)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6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V2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9 (S19–S20)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3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Frontend + Backend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ACC-01, CAT-08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client, je veux mettre de côté les modèles qui me plaisent.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Bouton favori sur la carte produit et la fiche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Favoris synchronisés pour un client connecté, locaux pour un visiteur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Page Mes favoris avec état vide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API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Store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Écran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ACC-06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Avis clients modérés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6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V2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9 (S19–S20)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8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Backend + Frontend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ORD-02, BO-01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client, je veux lire des avis fiables avant d'acheter.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Seuls les acheteurs d'un produit livré peuvent laisser un avis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Avis publié après modération par l'administration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Note moyenne et nombre d'avis affichés sur la fiche et en données structurées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Protection contre le spam et les contenus abusifs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Modèle et API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Écran de modération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Affichage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 Tests</w:t>
            </w:r>
          </w:p>
        </w:tc>
      </w:tr>
    </w:tbl>
    <w:p>
      <w:pPr>
        <w:spacing w:after="240"/>
      </w:pPr>
    </w:p>
    <w:p>
      <w:pPr>
        <w:pStyle w:val="Heading1"/>
        <w:pageBreakBefore/>
      </w:pPr>
      <w:r>
        <w:t xml:space="preserve">BO : Back-office (administration)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Tableau de bord, produits, variantes, commandes, clients, paramètres, équipe, audit.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17 tickets · 109 points.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38"/>
        <w:gridCol w:w="800"/>
        <w:gridCol w:w="1100"/>
        <w:gridCol w:w="800"/>
      </w:tblGrid>
      <w:tr>
        <w:trPr>
          <w:cantSplit/>
          <w:tblHeader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Titre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BO-01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Structure de l'administration : mise en page, navigation, droits d'affichage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BO-02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Tableau de bord : API de statistiques et écran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BO-03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Liste des produits (recherche, filtres, actions groupées)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BO-04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Formulaire produit en onglets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BO-05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Générateur de grille de variantes couleurs × pointures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BO-06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Téléversement d'images par glisser-déposer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BO-07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Gestion des catégories, marques et guides de tailles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BO-08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Liste des commandes avec filtres par statut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BO-09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Détail d'une commande et actions de traitement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BO-10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Gestion des clients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BO-11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Paramètres de la boutique et bannières d'accueil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BO-12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Gestion des utilisateurs internes et des rôles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BO-13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Consultation du journal d'audit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BO-14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Impression des bons de préparation, de livraison et des factures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BO-15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Codes promo et promotions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BO-16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et export CSV des produits et du stock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BO-17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Modération des avis clients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BO-01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Structure de l'administration : mise en page, navigation, droits d'affichage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3 (S7–S8)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8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Frontend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TEC-08, TEC-12, DSG-06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membre de l'équipe, je veux une administration claire qui n'affiche que ce que mon rôle permet.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Navigation latérale repliable sur desktop et barre basse sur mobile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Menus affichés selon le rôle ; les routes sont protégées par authGuard et roleGuard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Fil d'Ariane, titre de page, notifications d'actions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États d'erreur 403 et session expirée gérés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Rappel : la sécurité réelle reste côté serveur (RBAC de l'API)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Layout admin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Configuration des routes par rôle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Tests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BO-02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Tableau de bord : API de statistiques et écran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(S11–S12)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8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Backend + Frontend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ORD-02, STK-03, BO-01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gérant, je veux voir l'état de mon activité en un coup d'œil.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Indicateurs : chiffre d'affaires (jour, semaine, mois), nombre de commandes, panier moyen, nouveaux clients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Commandes par statut avec accès direct aux commandes à traiter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Alertes de stock bas et ruptures par pointure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Courbe des ventes avec sélecteur de période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Agrégats optimisés (index, cache) : réponse &lt; 500 ms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Affichage limité pour les rôles non administrateurs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Requêtes d'agrégats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Endpoint /admin/dashboard/stats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Cartes KPI et graphiques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 Tests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BO-03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Liste des produits (recherche, filtres, actions groupées)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3 (S7–S8)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Frontend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CAT-04, BO-01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gestionnaire de stock, je veux retrouver et gérer mes produits rapidement.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Tableau sur desktop, cartes sur mobile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Recherche, filtres (catégorie, statut, stock), tri, pagination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Actions groupées : publier, masquer, archiver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Badges de statut Brouillon / Publié / Archivé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Écran et store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Tests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BO-04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Formulaire produit en onglets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4 (S9–S10)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13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Frontend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CAT-04, BO-03, DSG-06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gérant, je veux créer un produit complet sans aide technique.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Onglets : Informations, Variantes et stock, Images, Tarifs, SEO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Validation en direct et messages d'erreur clairs ; avertissement avant de quitter avec des modifications non enregistrées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Enregistrement en brouillon ou publication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Aperçu de la fiche produit telle que vue par le client (V2 : aperçu complet)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Duplication d'un produit existant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Formulaire réactif typé multi-onglets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Intégration API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Tests e2e : création de produit jusqu'à publication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BO-05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Générateur de grille de variantes couleurs × pointures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4 (S9–S10)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8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Frontend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BO-04, CAT-04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gérant, je veux saisir mes pointures et couleurs en quelques clics.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Sélection des couleurs et d'une plage de pointures génère la grille complète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SKU automatique modifiable, stock initial par cellule, seuil d'alerte par variante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Saisie en masse (remplir toute une colonne ou une ligne)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Les variantes déjà vendues ne peuvent pas être supprimées (archivage)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Composant de grille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Règles de génération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Tests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BO-06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Téléversement d'images par glisser-déposer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4 (S9–S10)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Frontend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CAT-05, BO-04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gérant, je veux ajouter et ordonner les photos d'un produit facilement.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Plusieurs fichiers à la fois, barre de progression, aperçu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Réorganisation par glisser-déposer, image principale, rattachement à une couleur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Refus clair des fichiers trop lourds ou non conformes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Fonctionne depuis un téléphone (sélection depuis la galerie ou l'appareil photo)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Composant d'envoi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Intégration URL signée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Tests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BO-07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Gestion des catégories, marques et guides de tailles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4 (S9–S10)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Frontend + Backend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CAT-01, CAT-06, BO-01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gérant, je veux organiser mon catalogue.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Arborescence de catégories modifiable (ajout, déplacement, désactivation)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Gestion des marques avec logo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Édition du guide des tailles par catégorie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Impossible de supprimer une catégorie contenant des produits sans réaffectation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Écrans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Endpoints admin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Tests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BO-08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Liste des commandes avec filtres par statut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(S11–S12)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Frontend + Backend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ORD-02, BO-01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gestionnaire de commandes, je veux voir d'un coup d'œil ce qu'il faut traiter.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GET /admin/orders avec filtres (statut, date, ville, paiement, livreur) et recherche par numéro, nom, téléphone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Onglets colorés par statut avec compteurs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Pagination et tri ; rôle LIVREUR limité à ses commandes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Cartes empilées sur mobile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Endpoint de liste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Écran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Tests de permissions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BO-09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Détail d'une commande et actions de traitement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(S11–S12)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13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Frontend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BO-08, ORD-02, ORD-07, SHP-03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gestionnaire, je veux traiter une commande de la confirmation à la livraison depuis un seul écran.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Articles (modèle, couleur, pointure), client, adresse, paiement, chronologie, notes internes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Boutons de changement de statut limités aux transitions autorisées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Boutons Appeler et WhatsApp avec modèle de message de confirmation prérempli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Annulation avec motif, assignation à un livreur, saisie de l'encaissement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Seules les actions autorisées pour le rôle sont affichées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Écran de détail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Composant timeline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Modèles de messages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 Tests e2e du traitement complet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BO-10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Gestion des clients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6 (S13–S14)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Frontend + Backend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ACC-02, BO-01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gérant, je veux connaître mes clients et leur historique.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Liste, recherche et fiche client avec historique des commandes et notes internes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Blocage d'un compte (avec motif)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Visibilité des données personnelles selon le rôle (ORDER_MANAGER : données limitées)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Export réservé aux clients ayant consenti au marketing (V2)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Endpoints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Écrans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Tests de permissions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BO-11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Paramètres de la boutique et bannières d'accueil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6 (S13–S14)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Frontend + Backend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TEC-06, BO-01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gérant, je veux modifier les informations et bannières du site sans développeur.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Nom, logo, coordonnées, numéro WhatsApp, horaires, réseaux sociaux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Bannières d'accueil (image, texte, lien, dates d'affichage)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Seuils de stock bas, seuil de confirmation obligatoire, moyens de paiement actifs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Textes des pages (FAQ, livraison, retours) éditables (V2 pour l'éditeur complet)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Chaque modification est auditée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Modèle Setting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Endpoints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Écrans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 Tests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BO-12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Gestion des utilisateurs internes et des rôles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Sécurité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6 (S13–S14)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Frontend + Backend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AUT-05, AUT-07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super administrateur, je veux gérer l'équipe et ses droits.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Création, désactivation et changement de rôle d'un membre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Mot de passe provisoire à changer à la première connexion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Réinitialisation du 2FA d'un membre, auditée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Un utilisateur ne peut pas modifier son propre rôle ni se supprimer lui-même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Réservé au SUPER_ADMIN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Endpoints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Écrans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Tests de permissions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BO-13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Consultation du journal d'audit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Sécurité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6 (S13–S14)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3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Frontend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AUT-08, BO-01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propriétaire, je veux consulter l'historique des actions sensibles.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Tableau filtrable par utilisateur, action, entité, période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Affichage des valeurs avant et après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Lecture seule, aucun bouton de modification ou de suppression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Export CSV réservé au SUPER_ADMIN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Écran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Export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Tests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BO-14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Impression des bons de préparation, de livraison et des factures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6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V2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10 (S21–S22)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Frontend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BO-09, PAY-06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gestionnaire, je veux imprimer les documents nécessaires au colis.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Bon de préparation (articles, pointures, emplacements)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Bon de livraison avec montant à encaisser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Mise en page A4 correcte à l'impression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Génération groupée de plusieurs bons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Modèles d'impression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Tests visuels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BO-15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Codes promo et promotions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6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V2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8 (S17–S18)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8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Backend + Frontend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BO-01, CRT-04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gérant, je veux lancer des offres et suivre leur usage.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Types : pourcentage, montant fixe, livraison offerte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Règles : période, plafond de remise, montant minimum, nombre d'utilisations, cumul interdit par défaut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Validation exclusivement côté serveur ; message précis en cas de refus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Rapport d'utilisation par code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Modèle Coupon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Moteur de règles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Écrans admin et panier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 Tests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BO-16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Import et export CSV des produits et du stock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6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V2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9 (S19–S20)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Backend + Frontend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CAT-04, STK-02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gérant, je veux charger mon catalogue en masse.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Modèle de fichier CSV téléchargeable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Validation ligne par ligne avec rapport d'erreurs avant import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Import atomique ou rapport clair des lignes ignorées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Les mouvements de stock créés par import sont tracés et audités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Parseur et validations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Écran d'import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Tests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BO-17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Modération des avis clients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6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V2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9 (S19–S20)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3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Frontend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ACC-06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gérant, je veux valider ou refuser les avis avant publication.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Liste des avis en attente avec produit et commande liés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Publication, refus avec motif, signalement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Action auditée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Écran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Tests</w:t>
            </w:r>
          </w:p>
        </w:tc>
      </w:tr>
    </w:tbl>
    <w:p>
      <w:pPr>
        <w:spacing w:after="240"/>
      </w:pPr>
    </w:p>
    <w:p>
      <w:pPr>
        <w:pStyle w:val="Heading1"/>
        <w:pageBreakBefore/>
      </w:pPr>
      <w:r>
        <w:t xml:space="preserve">NTF : Notifications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File de messages, SMS / e-mail, WhatsApp, alertes internes, relances.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 tickets · 29 points.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38"/>
        <w:gridCol w:w="800"/>
        <w:gridCol w:w="1100"/>
        <w:gridCol w:w="800"/>
      </w:tblGrid>
      <w:tr>
        <w:trPr>
          <w:cantSplit/>
          <w:tblHeader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Titre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NTF-01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Service de notifications et file de tâches BullMQ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NTF-02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Confirmation de commande par SMS ou e-mail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NTF-03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Notifications internes : nouvelle commande et stock bas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NTF-04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Notifications automatiques de statut via WhatsApp Business API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NTF-05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Rappels de paniers abandonnés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NTF-01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Service de notifications et file de tâches BullMQ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Technique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2 (S5–S6)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Backend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TEC-04, TEC-03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système, je veux envoyer les messages de façon fiable sans ralentir les requêtes.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File BullMQ avec nouvelles tentatives exponentielles et file des échecs (dead-letter)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Interfaces e-mail, SMS, WhatsApp avec adaptateurs factices en développement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Modèles de messages versionnés en français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Aucun contenu sensible dans les journaux ; téléphone partiellement masqué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Tableau de suivi des tâches échouées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Module notifications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Workers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Adaptateurs factices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 Tests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NTF-02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Confirmation de commande par SMS ou e-mail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(S11–S12)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Backend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NTF-01, ORD-01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client, je veux recevoir la confirmation de ma commande.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Message envoyé à la création avec numéro de commande, récapitulatif et lien de suivi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Choix du canal selon les informations fournies (téléphone ou e-mail)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Échec d'envoi : nouvelle tentative et alerte interne, sans bloquer la commande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Prestataire SMS officiel ; contenu conforme au consentement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Abonné à order.created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Modèles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Tests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NTF-03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Notifications internes : nouvelle commande et stock bas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(S11–S12)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3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Backend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NTF-01, STK-03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gérant, je veux être alerté des événements importants.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Alerte à chaque nouvelle commande à confirmer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Alerte de stock bas (une fois par seuil franchi)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Canal configurable (e-mail, WhatsApp interne)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Pastille de notifications dans l'administration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Abonnés d'événements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Préférences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Tests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NTF-04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Notifications automatiques de statut via WhatsApp Business API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6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V2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9 (S19–S20)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8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Backend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NTF-01, ORD-02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client, je veux être prévenu à chaque étape de ma commande.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Messages envoyés aux changements de statut (confirmée, expédiée, livrée)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Modèles de messages approuvés par la plateforme officielle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Consentement vérifié avant tout envoi marketing ; désinscription possible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Repli sur SMS en cas d'échec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Adaptateur WhatsApp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Modèles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Tests en environnement de test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NTF-05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Rappels de paniers abandonnés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V3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11 (S23–S24)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8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Backend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NTF-04, CRT-05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gérant, je veux relancer les paniers oubliés.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Détection d'un panier avec coordonnées inactif depuis un délai configurable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Un seul rappel par panier, avec lien de reprise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Envoi uniquement avec consentement explicite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Taux de récupération mesuré dans le tableau de bord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Tâche planifiée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Modèle de message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Mesure</w:t>
            </w:r>
          </w:p>
        </w:tc>
      </w:tr>
    </w:tbl>
    <w:p>
      <w:pPr>
        <w:spacing w:after="240"/>
      </w:pPr>
    </w:p>
    <w:p>
      <w:pPr>
        <w:pStyle w:val="Heading1"/>
        <w:pageBreakBefore/>
      </w:pPr>
      <w:r>
        <w:t xml:space="preserve">MKT : Pages, SEO et marketing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Pages légales, SEO technique, Pixel Meta, WhatsApp, flux Facebook.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8 tickets · 33 points.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38"/>
        <w:gridCol w:w="800"/>
        <w:gridCol w:w="1100"/>
        <w:gridCol w:w="800"/>
      </w:tblGrid>
      <w:tr>
        <w:trPr>
          <w:cantSplit/>
          <w:tblHeader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Titre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MKT-01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Pages statiques et pages légales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MKT-02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Formulaire de contact protégé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MKT-03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SEO technique : sitemap, robots, canoniques, Open Graph, données structurées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MKT-04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Pixel Meta, UTM et bandeau de consentement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MKT-05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Analytics et Search Console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MKT-06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Bouton WhatsApp flottant et liens de contact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MKT-07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Flux de catalogue Facebook / Instagram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MKT-08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 de conversions Meta côté serveur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MKT-01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Pages statiques et pages légales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3 (S7–S8)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Frontend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DSG-05, CNT-03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visiteur, je veux comprendre la boutique, ses conditions et mes droits.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Pages : À propos, FAQ, Livraison, Retours et échanges, Guide des tailles, CGV, Confidentialité, Mentions légales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Sommaire ancré sur les pages longues, lisibilité optimale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Contenu validé par le propriétaire (et par un professionnel pour le volet juridique)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Rendu serveur, balises titre et description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Pages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Intégration des textes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Tests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MKT-02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Formulaire de contact protégé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3 (S7–S8)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3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Frontend + Backend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AUT-11, NTF-01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visiteur, je veux poser une question facilement.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Champs minimaux, validation, CAPTCHA, limitation de débit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Message transmis à l'équipe par e-mail et enregistré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Boutons directs WhatsApp, appel et Facebook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Confirmation claire à l'utilisateur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Endpoint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Écran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Tests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MKT-03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SEO technique : sitemap, robots, canoniques, Open Graph, données structurées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(S11–S12)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Frontend + Backend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TEC-13, CAT-10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propriétaire, je veux que mes produits soient trouvés sur Google et bien partagés sur Facebook.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sitemap.xml généré par l'API, robots.txt, URLs canoniques, slugs lisibles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Balises Open Graph et Twitter Card sur toutes les pages publiques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Données structurées Product, Offer, BreadcrumbList validées avec les outils officiels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Les pages de panier, commande et compte sont exclues de l'indexation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Code 404 réel pour les pages inexistantes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Génération du sitemap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Service SEO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Validation avec outils officiels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MKT-04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Pixel Meta, UTM et bandeau de consentement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3 (S7–S8)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Frontend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TEC-13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propriétaire, je veux mesurer l'efficacité de mes publicités Facebook dans le respect du consentement.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Événements ViewContent, AddToCart, InitiateCheckout, Purchase envoyés avec les bonnes valeurs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Traceurs activés seulement après consentement ; choix mémorisé et modifiable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Paramètres UTM conservés jusqu'à la commande et enregistrés avec elle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Aucun double comptage d'achat lors du rechargement de la confirmation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Service d'analytique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Bandeau de consentement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Tests avec l'outil officiel de vérification du Pixel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MKT-05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Analytics et Search Console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Technique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6 (S13–S14)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2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Frontend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MKT-04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propriétaire, je veux suivre le trafic et l'indexation.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Analytics configuré avec respect du consentement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Propriété validée dans la Search Console et sitemap soumis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Objectifs de conversion définis (commande, clic WhatsApp)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Configuration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Vérification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MKT-06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Bouton WhatsApp flottant et liens de contact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3 (S7–S8)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3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Frontend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TEC-10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client, je veux joindre la boutique en un geste.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Bouton flottant discret sur toutes les pages publiques, avec message prérempli selon la page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Masqué pendant le tunnel de paiement, remplacé par un lien d'aide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Numéro et message lus depuis les paramètres de la boutique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Accessible (libellé, focus, taille)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Composant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Génération du lien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Tests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MKT-07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Flux de catalogue Facebook / Instagram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6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V2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10 (S21–S22)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Backend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CAT-03, MKT-03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propriétaire, je veux synchroniser mon catalogue avec Facebook et Instagram.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GET /feeds/facebook protégé par jeton, format conforme à la documentation officielle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Produits publiés en stock uniquement, prix et images à jour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Actualisation automatique planifiée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Contrôle des erreurs de flux signalé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Générateur de flux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Planification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Validation avec l'outil officiel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MKT-08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API de conversions Meta côté serveur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V3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11 (S23–S24)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Backend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MKT-04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propriétaire, je veux une mesure publicitaire fiable malgré les bloqueurs de traceurs.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Événements d'achat envoyés depuis le serveur avec déduplication par identifiant d'événement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Données personnelles hachées avant envoi, consentement respecté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Qualité de correspondance suivie dans les outils officiels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Service d'envoi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Déduplication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Tests</w:t>
            </w:r>
          </w:p>
        </w:tc>
      </w:tr>
    </w:tbl>
    <w:p>
      <w:pPr>
        <w:spacing w:after="240"/>
      </w:pPr>
    </w:p>
    <w:p>
      <w:pPr>
        <w:pStyle w:val="Heading1"/>
        <w:pageBreakBefore/>
      </w:pPr>
      <w:r>
        <w:t xml:space="preserve">QA : Qualité, sécurité et performance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Tests e2e, tests d'accès, scans de sécurité, performance, accessibilité, recette.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8 tickets · 50 points.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38"/>
        <w:gridCol w:w="800"/>
        <w:gridCol w:w="1100"/>
        <w:gridCol w:w="800"/>
      </w:tblGrid>
      <w:tr>
        <w:trPr>
          <w:cantSplit/>
          <w:tblHeader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Titre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QA-01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Tests de bout en bout des parcours critiques (Playwright)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QA-02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Tests de sécurité des accès : droits, IDOR, énumération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QA-03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Analyse de sécurité : OWASP ZAP, dépendances, secrets, en-têtes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QA-04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Budget de performance et Lighthouse en CI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QA-05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Tests de charge et de concurrence de stock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QA-06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Audit d'accessibilité (WCAG 2.1 AA)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QA-07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Recette fonctionnelle selon les critères du MVP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QA-08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Compatibilité sur appareils et navigateurs réels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QA-01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Tests de bout en bout des parcours critiques (Playwright)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Qualité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6 (S13–S14)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8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QA / Frontend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ORD-03, BO-09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qu'équipe, nous voulons détecter automatiquement les régressions sur les parcours qui font vendre.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Parcours achat invité : recherche → fiche → pointure → panier → commande → confirmation → suivi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Parcours admin : création de produit avec variantes → publication → traitement d'une commande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Exécutés en CI sur les navigateurs Chromium et WebKit en format mobile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Échec bloquant pour la fusion d'une modification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Écrire les scénarios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Jeux de données de test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Intégration CI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QA-02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Tests de sécurité des accès : droits, IDOR, énumération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Sécurité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6 (S13–S14)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8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QA / Backend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AUT-05, ORD-05, ACC-02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propriétaire, je veux la preuve qu'un utilisateur ne peut pas accéder aux données d'un autre.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Un client ne lit ni ne modifie les commandes, adresses ou favoris d'un autre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Un LIVREUR ne voit que ses livraisons et n'accède pas aux paramètres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Toutes les routes /admin renvoient 401 sans jeton et 403 sans le bon rôle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Le suivi public ne permet aucune énumération (réponses et temps identiques)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Tests automatisés intégrés à la CI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Matrice de tests par rôle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Tests e2e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Rapport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QA-03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Analyse de sécurité : OWASP ZAP, dépendances, secrets, en-têtes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Sécurité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6 (S13–S14)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8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QA / DevOps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OPS-02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propriétaire, je veux un contrôle indépendant avant l'ouverture au public.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Scan OWASP ZAP sur l'environnement de préproduction sans vulnérabilité critique ou élevée ouverte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Audit des dépendances sans vulnérabilité critique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Aucun secret dans l'historique du dépôt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En-têtes de sécurité (CSP, HSTS, etc.) vérifiés sur le domaine réel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Rapport écrit et correctifs suivis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Exécuter les scans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Corriger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Rédiger le rapport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QA-04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Budget de performance et Lighthouse en CI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Qualité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(S11–S12)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Frontend / DevOps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TEC-11, CAT-08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client sur connexion lente, je veux un site rapide.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Lighthouse mobile ≥ 90 sur accueil, catalogue et fiche produit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JavaScript initial &lt; 200 Ko gzip, LCP &lt; 2,5 s sur 4G simulée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Images WebP responsives, chargement différé hors écran, polices limitées à 2 familles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La CI signale tout dépassement du budget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Configurer Lighthouse CI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Optimiser les points bloquants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Documenter le budget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QA-05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Tests de charge et de concurrence de stock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Qualité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6 (S13–S14)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QA / DevOps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STK-01, OPS-02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propriétaire, je veux que le site tienne un pic de trafic après une publicité.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Scénarios de charge réalistes (consultation et commande) exécutés sur la préproduction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Au moins 500 utilisateurs simultanés supportés sans erreur 5xx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Test de concurrence : 50 commandes simultanées sur 1 paire, une seule réussit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Goulots identifiés et corrigés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Scripts de charge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Analyse des résultats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Correctifs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QA-06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Audit d'accessibilité (WCAG 2.1 AA)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Qualité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6 (S13–S14)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QA / Frontend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CAT-10, ORD-03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qu'utilisateur ayant un handicap ou un téléphone modeste, je veux utiliser le site sans obstacle.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axe-core sans violation critique sur les pages principales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Parcours d'achat complet réalisable au clavier uniquement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Test avec un lecteur d'écran sur la fiche produit et le tunnel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Lisible à 200 % de zoom sans perte de contenu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Tests automatisés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Tests manuels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Corrections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QA-07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Recette fonctionnelle selon les critères du MVP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Qualité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6 (S13–S14)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8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PO + testeurs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Tous les tickets MVP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propriétaire, je veux valider que le site répond au besoin avant de l'ouvrir au public.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Les 12 critères de recette du cahier des charges sont vérifiés un à un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3 à 5 testeurs externes réalisent le parcours d'achat sur téléphone sans aide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Toutes les anomalies bloquantes sont corrigées ; les autres sont classées dans le backlog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Rapport de recette signé par le propriétaire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Plan de recette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Sessions de test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Suivi des anomalies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 Signature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QA-08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Compatibilité sur appareils et navigateurs réels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Qualité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6 (S13–S14)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3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QA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QA-01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client, je veux que le site fonctionne sur mon téléphone.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Test sur au moins 3 téléphones Android (dont un modèle d'entrée de gamme) et 1 iPhone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Navigateurs : Chrome, Safari, Firefox, Edge, Samsung Internet (2 dernières versions)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Problèmes d'affichage et de performance documentés puis corrigés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Plan d'appareils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Exécution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Corrections</w:t>
            </w:r>
          </w:p>
        </w:tc>
      </w:tr>
    </w:tbl>
    <w:p>
      <w:pPr>
        <w:spacing w:after="240"/>
      </w:pPr>
    </w:p>
    <w:p>
      <w:pPr>
        <w:pStyle w:val="Heading1"/>
        <w:pageBreakBefore/>
      </w:pPr>
      <w:r>
        <w:t xml:space="preserve">OPS : Exploitation et déploiement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Docker, environnements, CDN, sauvegardes, supervision, déploiement, lancement.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9 tickets · 42 points.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38"/>
        <w:gridCol w:w="800"/>
        <w:gridCol w:w="1100"/>
        <w:gridCol w:w="800"/>
      </w:tblGrid>
      <w:tr>
        <w:trPr>
          <w:cantSplit/>
          <w:tblHeader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Titre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OPS-01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Dockerfiles multi-étapes et configuration Nginx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OPS-02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Environnements staging et production, HTTPS et domaine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OPS-03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CDN, pare-feu applicatif et protection DDoS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OPS-04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Sauvegardes automatiques chiffrées et test de restauration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OPS-05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Supervision, alertes et suivi des erreurs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OPS-06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Pipeline de déploiement avec migrations et retour arrière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OPS-07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Gestion des secrets et variables de production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OPS-08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 de réponse aux incidents et runbook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OPS-09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Mise en production, lancement restreint puis ouverture publique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OPS-01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Dockerfiles multi-étapes et configuration Nginx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DevOps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3 (S7–S8)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DevOps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TEC-08, TEC-04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qu'exploitant, je veux des images légères et sûres.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Dockerfiles multi-étapes pour api, storefront et admin ; utilisateur non-root ; .dockerignore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Nginx : reverse proxy, compression, en-têtes de sécurité, cache des ressources statiques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Analyse des vulnérabilités des images intégrée à la CI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Base de données et Redis non exposés publiquement dans la configuration de production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Écrire les Dockerfiles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Configurer Nginx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Scanner les images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OPS-02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Environnements staging et production, HTTPS et domaine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DevOps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(S11–S12)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8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DevOps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OPS-01, CNT-06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qu'exploitant, je veux des environnements séparés et sécurisés.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Serveur ou plateforme provisionné avec pare-feu, SSH par clé uniquement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Domaine configuré avec HTTPS, HSTS, redirection HTTP vers HTTPS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Staging avec données anonymisées et paiement en mode test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Sous-domaine séparé pour l'administration (admin.), avec restriction d'accès supplémentaire envisagée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Provisionner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Configurer DNS et certificats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Déployer le staging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OPS-03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CDN, pare-feu applicatif et protection DDoS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DevOps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(S11–S12)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3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DevOps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OPS-02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propriétaire, je veux protéger le site contre les attaques courantes et accélérer l'affichage.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CDN devant le site avec cache des images et ressources statiques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Règles WAF et limitation de débit actives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Origine du serveur accessible seulement via le CDN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Mode « sous attaque » documenté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Configurer le CDN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Règles de sécurité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Documentation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OPS-04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Sauvegardes automatiques chiffrées et test de restauration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DevOps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6 (S13–S14)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DevOps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OPS-02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propriétaire, je veux pouvoir retrouver mes données après un incident.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Sauvegarde quotidienne chiffrée, stockée hors du serveur principal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Objectifs documentés : perte de données maximale 24 h, reprise en 4 h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Une restauration complète est réalisée avec succès sur un environnement de test avant le lancement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Procédure de restauration écrite et testée, rotation des sauvegardes définie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Script de sauvegarde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Stockage externe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Test de restauration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 Documentation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OPS-05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Supervision, alertes et suivi des erreurs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DevOps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6 (S13–S14)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DevOps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OPS-02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qu'exploitant, je veux être alerté avant les clients.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Surveillance de disponibilité du site, de l'API et du paiement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Suivi d'erreurs (front et back) avec identifiant de requête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Alertes sur erreurs 5xx, échecs de paiement, espace disque, mémoire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Tableau de bord de santé accessible à l'équipe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Outils de supervision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Règles d'alerte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Test d'alerte réel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OPS-06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Pipeline de déploiement avec migrations et retour arrière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DevOps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6 (S13–S14)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DevOps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TEC-11, OPS-02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qu'exploitant, je veux déployer sans interruption et pouvoir revenir en arrière.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Déploiement automatique sur staging, manuel validé en production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Migrations de base rétrocompatibles exécutées avant le démarrage de la nouvelle version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Retour à la version précédente en moins de 10 minutes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Versions taguées et journal des modifications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Pipeline de déploiement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Procédure de retour arrière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Test à blanc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OPS-07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Gestion des secrets et variables de production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Sécurité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(S11–S12)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3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DevOps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OPS-02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propriétaire, je veux qu'aucune clé ne soit exposée.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Secrets stockés dans un gestionnaire de secrets ou variables d'environnement protégées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Aucun secret dans Git ; .env.example complet et commenté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Clés distinctes pour développement, staging et production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Rotation planifiée et procédure en cas de fuite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Configurer le stockage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Documenter la rotation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Audit des secrets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OPS-08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Plan de réponse aux incidents et runbook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DevOps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6 (S13–S14)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3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DevOps + PO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OPS-05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qu'équipe, nous voulons savoir quoi faire quand quelque chose tombe.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Runbook couvrant : site inaccessible, survente, suspicion de piratage, paiement non reconnu, pic de trafic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Contacts et rôles d'astreinte pendant les deux semaines de suivi renforcé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Page de maintenance prête, modèle de message de communication aux clients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Simulation d'un incident réalisée avant le lancement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Rédiger le runbook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Préparer la page de maintenance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Exercice de simulation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OPS-09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Mise en production, lancement restreint puis ouverture publique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DevOps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7 (S15–S16)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DevOps + PO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QA-07, OPS-04, OPS-05, OPS-08, CNT-04, CNT-06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propriétaire, je veux ouvrir le site en toute sécurité, d'abord à un petit groupe puis au public.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Checklist de mise en production du document de roadmap entièrement cochée (feu vert signé)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Lancement restreint de 3 à 5 jours (clients fidèles) sans erreur bloquante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Ouverture publique puis première campagne Meta Ads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Surveillance quotidienne pendant 2 semaines ; tout bug bloquant corrigé sous 24 h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Compte rendu de lancement rédigé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Exécuter la checklist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Déploiement en production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Suivi quotidien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 Compte rendu</w:t>
            </w:r>
          </w:p>
        </w:tc>
      </w:tr>
    </w:tbl>
    <w:p>
      <w:pPr>
        <w:spacing w:after="240"/>
      </w:pPr>
    </w:p>
    <w:p>
      <w:pPr>
        <w:pStyle w:val="Heading1"/>
        <w:pageBreakBefore/>
      </w:pPr>
      <w:r>
        <w:t xml:space="preserve">CNT : Contenu, formation, juridique et lancement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Photos, fiches produits, politiques, formation, conformité, plan de lancement.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8 tickets · 42 points.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38"/>
        <w:gridCol w:w="800"/>
        <w:gridCol w:w="1100"/>
        <w:gridCol w:w="800"/>
      </w:tblGrid>
      <w:tr>
        <w:trPr>
          <w:cantSplit/>
          <w:tblHeader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Titre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CNT-01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Séance photo des produits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CNT-02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Rédaction et saisie des fiches produits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CNT-03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Politiques de livraison, d'échange et textes du site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CNT-04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Formation du gérant et guide utilisateur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CNT-05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 de lancement et campagne de pré-lancement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CNT-06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Validation juridique et conformité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CNT-07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Démarches d'accès au paiement Mobile Money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CNT-08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Revue J+7 et J+14 et arbitrage du backlog V2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CNT-01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Séance photo des produits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Contenu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1 (S3–S4)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8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PO / photographe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client, je veux de belles photos nettes sous plusieurs angles pour choisir en confiance.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5 à 6 angles par modèle : face, profil, dessus, semelle, détail, porté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Fond neutre et lumière identiques pour tous les produits ; ratio constant (4:5 ou 1:1)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Les 30 à 50 produits les plus vendus sont prêts avant la fin de la phase de construction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Fichiers nommés selon une convention (modele-couleur-angle)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Acheter ou louer le matériel de base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Réaliser la séance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Trier et nommer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 Livrer aux développeurs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CNT-02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Rédaction et saisie des fiches produits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Contenu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(S11–S12)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8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PO / contenu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CNT-01, BO-04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client, je veux des descriptions claires et complètes.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Pour chaque produit : nom, description, matière, semelle, entretien, catégorie, marque, couleurs, pointures, prix, stock initial exact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Stock initial issu d'un inventaire physique vérifié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Textes sans copie de contenus protégés par des droits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Catalogue complet saisi ou importé avant la recette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Modèle de fiche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Inventaire du stock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Saisie ou import CSV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CNT-03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Politiques de livraison, d'échange et textes du site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Contenu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3 (S7–S8)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PO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client, je veux connaître clairement les règles de livraison et d'échange.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Zones, tarifs et délais de livraison réels définis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Politique d'échange de pointure : délai, état de l'article, emballage, qui paie le transport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Textes À propos, FAQ, accueil rédigés en français clair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Texte relu par une personne extérieure à l'équipe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Rédiger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Faire relire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Transmettre pour intégration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CNT-04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Formation du gérant et guide utilisateur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Contenu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6 (S13–S14)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Dev + PO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BO-09, QA-07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gérant, je veux savoir utiliser l'administration sans aide.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Sessions de formation pour chaque rôle (gérant, stock, commandes, livreur)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Guide illustré en français : ajouter un produit, ajuster le stock, traiter une commande, livrer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Chaque personne formée réalise l'exercice réel correspondant à son rôle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Contact d'assistance défini pour les deux premières semaines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Préparer le support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Animer les sessions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Recueillir les questions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CNT-05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Plan de lancement et campagne de pré-lancement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Marketing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6 (S13–S14)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PO / marketing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CNT-01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propriétaire, je veux que le lancement attire immédiatement des acheteurs.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Annonce « le site arrive » sur la page Facebook et collecte de numéros WhatsApp pour accès prioritaire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Offre de lancement définie (ex. livraison offerte) et configurée dans le système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Visuels, textes et calendrier de publication prêts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Campagne Meta Ads préparée avec audiences et budget de test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Lancement restreint (clients fidèles) puis ouverture publique planifiés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Calendrier éditorial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Création des visuels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Configuration des campagnes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CNT-06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Validation juridique et conformité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Juridique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4 (S9–S10)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PO / conseil juridique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MKT-01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propriétaire, je veux être en règle avant d'ouvrir le site.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CGV, politique de confidentialité, mentions légales relues par un professionnel compétent au Cameroun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Durées de conservation et procédure d'effacement définies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Obligations liées à l'activité en ligne vérifiées auprès des administrations compétentes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Documents validés avant la mise en production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Rédiger les projets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Consulter un professionnel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Intégrer les versions finales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CNT-07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Démarches d'accès au paiement Mobile Money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Juridique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6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V2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3 (S7–S8)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3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PO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propriétaire, je veux que l'accès au paiement en ligne soit prêt quand le développement commencera.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Prestataires officiels comparés (frais, délais, documentation, bac à sable)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Dossier complet déposé via les canaux officiels uniquement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Accès bac à sable obtenu avant le début de PAY-03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Aucune clé communiquée à un tiers non autorisé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Comparer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Constituer le dossier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Obtenir le bac à sable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CNT-08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Revue J+7 et J+14 et arbitrage du backlog V2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Marketing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MVP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7 (S15–S16)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3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PO + équipe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OPS-09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propriétaire, je veux décider de la suite à partir des chiffres réels.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Chiffres analysés : visites, conversion, abandon, livraisons réussies, incidents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Retours clients regroupés et classés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Backlog V2 repriorisé et validé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Cibles de KPI recalibrées avec les valeurs réelles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Extraire les indicateurs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Atelier de priorisation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Mettre à jour le backlog</w:t>
            </w:r>
          </w:p>
        </w:tc>
      </w:tr>
    </w:tbl>
    <w:p>
      <w:pPr>
        <w:spacing w:after="240"/>
      </w:pPr>
    </w:p>
    <w:p>
      <w:pPr>
        <w:pStyle w:val="Heading1"/>
        <w:pageBreakBefore/>
      </w:pPr>
      <w:r>
        <w:t xml:space="preserve">EVO : Évolutions V2 / V3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PWA, recherche avancée, analyses, fidélité, étude d'application mobile.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 tickets · 32 points.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38"/>
        <w:gridCol w:w="800"/>
        <w:gridCol w:w="1100"/>
        <w:gridCol w:w="800"/>
      </w:tblGrid>
      <w:tr>
        <w:trPr>
          <w:cantSplit/>
          <w:tblHeader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Titre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EVO-01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Application web installable (PWA)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EVO-02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Recherche avancée : suggestions et tolérance aux fautes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EVO-03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Analyses avancées et exports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EVO-04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Réassort suggéré et programme de fidélité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EVO-05</w:t>
            </w:r>
          </w:p>
        </w:tc>
        <w:tc>
          <w:tcPr>
            <w:tcW w:type="dxa" w:w="60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Étude d'opportunité d'une application mobile native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  <w:tc>
          <w:tcPr>
            <w:tcW w:type="dxa" w:w="1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EVO-01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Application web installable (PWA)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6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V2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10 (S21–S22)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5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Frontend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QA-04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client régulier, je veux installer le site sur mon écran d'accueil.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Manifest, icônes, service worker avec mise en cache de la coque applicative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Page hors ligne personnalisée et invitation discrète à l'installation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Aucun cache de données sensibles ou de pages de compte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Critères d'installation validés par Lighthouse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Service worker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Manifest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Tests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EVO-02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Recherche avancée : suggestions et tolérance aux fautes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V3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12 (S25–S26)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8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Backend + Frontend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CAT-09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client, je veux trouver mon produit même avec une faute de frappe.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Suggestions instantanées avec miniature, nom et prix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Tolérance aux fautes et synonymes (ex. « basket » = « sneakers »)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Recherches populaires et historique récent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Temps de réponse &lt; 200 ms ; évaluation d'un moteur dédié justifiée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Évaluer index trigram ou moteur dédié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Implémenter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Tests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EVO-03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Analyses avancées et exports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V3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13 (S27–S28)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8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Backend + Frontend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BO-02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gérant, je veux comprendre ce qui se vend et d'où viennent mes clients.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Top produits, pointures, catégories, origine du trafic (Facebook, WhatsApp, direct)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Entonnoir de conversion (visite → panier → commande)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Exports CSV et PDF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Données agrégées, sans exposer d'informations personnelles inutiles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Agrégats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Graphiques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Exports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EVO-04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Réassort suggéré et programme de fidélité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Fonctionnalité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V3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13 (S27–S28)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8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Backend + Frontend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EVO-03, STK-03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gérant, je veux savoir quoi recommander au fournisseur et récompenser mes clients fidèles.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Suggestions de réassort selon les ventes récentes et le stock restant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Points de fidélité ou remises par seuil d'achats, règles configurables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Consentement et transparence sur l'usage des données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Rapport d'efficacité du programme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Calculs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Règles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Écrans</w:t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100"/>
        <w:gridCol w:w="31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EVO-05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Étude d'opportunité d'une application mobile native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Étude</w:t>
            </w:r>
          </w:p>
        </w:tc>
        <w:tc>
          <w:tcPr>
            <w:tcW w:type="dxa" w:w="25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V3</w:t>
            </w:r>
          </w:p>
        </w:tc>
        <w:tc>
          <w:tcPr>
            <w:tcW w:type="dxa" w:w="21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Sprint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12 (S25–S26)</w:t>
            </w:r>
          </w:p>
        </w:tc>
        <w:tc>
          <w:tcPr>
            <w:tcW w:type="dxa" w:w="31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Estimation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3 pts</w:t>
            </w:r>
          </w:p>
        </w:tc>
      </w:tr>
      <w:tr>
        <w:trPr>
          <w:cantSplit/>
        </w:trPr>
        <w:tc>
          <w:tcPr>
            <w:tcW w:type="dxa" w:w="4400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Rôle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PO + architecte</w:t>
            </w:r>
          </w:p>
        </w:tc>
        <w:tc>
          <w:tcPr>
            <w:tcW w:type="dxa" w:w="5238"/>
            <w:gridSpan w:val="2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EVO-01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Récit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3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tant que propriétaire, je veux décider d'une application mobile sur la base de données réelles.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Analyse de l'usage (part mobile, clients récurrents, taux d'installation de la PWA)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Comparaison PWA avancée, application hybride, application native avec coûts et délais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Recommandation argumentée présentée au propriétaire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Décision go / no-go consignée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7738"/>
            <w:gridSpan w:val="3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Collecter les données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Rédiger l'étude</w:t>
            </w:r>
          </w:p>
          <w:p>
            <w:pPr>
              <w:spacing w:after="30" w:line="250"/>
              <w:ind w:left="260" w:hanging="2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Présenter</w:t>
            </w:r>
          </w:p>
        </w:tc>
      </w:tr>
    </w:tbl>
    <w:p>
      <w:pPr>
        <w:spacing w:after="240"/>
      </w:pPr>
    </w:p>
    <w:p>
      <w:pPr>
        <w:pStyle w:val="Heading1"/>
        <w:pageBreakBefore/>
      </w:pPr>
      <w:r>
        <w:t xml:space="preserve">Annexe : gabarit de ticket, étiquettes et import CSV</w:t>
      </w:r>
    </w:p>
    <w:p>
      <w:pPr>
        <w:pStyle w:val="Heading2"/>
      </w:pPr>
      <w:r>
        <w:t xml:space="preserve">A.1 Gabarit pour créer de nouveaux tickets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6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À renseigner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 et titre</w:t>
            </w:r>
          </w:p>
        </w:tc>
        <w:tc>
          <w:tcPr>
            <w:tcW w:type="dxa" w:w="6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PREFIXE-NN : verbe d'action + objet (ex. « Ajouter le filtre par couleur »)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Type / Priorité / Sprint / Estimation</w:t>
            </w:r>
          </w:p>
        </w:tc>
        <w:tc>
          <w:tcPr>
            <w:tcW w:type="dxa" w:w="6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Selon les définitions de la section 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Rôle</w:t>
            </w:r>
          </w:p>
        </w:tc>
        <w:tc>
          <w:tcPr>
            <w:tcW w:type="dxa" w:w="6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Compétence principale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Dépendances</w:t>
            </w:r>
          </w:p>
        </w:tc>
        <w:tc>
          <w:tcPr>
            <w:tcW w:type="dxa" w:w="6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IDs des tickets préalables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Récit</w:t>
            </w:r>
          </w:p>
        </w:tc>
        <w:tc>
          <w:tcPr>
            <w:tcW w:type="dxa" w:w="6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 tant que [utilisateur], je veux [action] afin de [bénéfice].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6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 à 8 points vérifiables, un seul comportement par ligne, chiffres précis quand c'est possible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Tâches techniques</w:t>
            </w:r>
          </w:p>
        </w:tc>
        <w:tc>
          <w:tcPr>
            <w:tcW w:type="dxa" w:w="6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 à 6 étapes dans l'ordre de réalisation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Sécurité / accessibilité</w:t>
            </w:r>
          </w:p>
        </w:tc>
        <w:tc>
          <w:tcPr>
            <w:tcW w:type="dxa" w:w="6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Rappeler les contrôles applicables (droits serveur, validation, clavier, contraste)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A.2 Étiquettes (labels) suggérées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Famille</w:t>
            </w:r>
          </w:p>
        </w:tc>
        <w:tc>
          <w:tcPr>
            <w:tcW w:type="dxa" w:w="7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1F2A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Étiquettes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Épopée</w:t>
            </w:r>
          </w:p>
        </w:tc>
        <w:tc>
          <w:tcPr>
            <w:tcW w:type="dxa" w:w="7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DSG, TEC, AUT, CAT, STK, CRT, ORD, PAY, SHP, ACC, BO, NTF, MKT, QA, OPS, CNT, EVO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Priorité</w:t>
            </w:r>
          </w:p>
        </w:tc>
        <w:tc>
          <w:tcPr>
            <w:tcW w:type="dxa" w:w="7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mvp, v2, v3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7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feature, tech, security, design, qa, devops, content, marketing, legal, study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Couche</w:t>
            </w:r>
          </w:p>
        </w:tc>
        <w:tc>
          <w:tcPr>
            <w:tcW w:type="dxa" w:w="7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frontend, backend, infra, design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État</w:t>
            </w:r>
          </w:p>
        </w:tc>
        <w:tc>
          <w:tcPr>
            <w:tcW w:type="dxa" w:w="7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blocked, needs-design, needs-content, needs-review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Risque</w:t>
            </w:r>
          </w:p>
        </w:tc>
        <w:tc>
          <w:tcPr>
            <w:tcW w:type="dxa" w:w="7638"/>
            <w:tcBorders>
              <w:top w:val="single" w:color="C8CDD8" w:sz="4"/>
              <w:left w:val="single" w:color="C8CDD8" w:sz="4"/>
              <w:bottom w:val="single" w:color="C8CDD8" w:sz="4"/>
              <w:right w:val="single" w:color="C8CDD8" w:sz="4"/>
            </w:tcBorders>
            <w:shd w:fill="EAEF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security-critical, payment, stock-integrity, performance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A.3 Importer les tickets (fichier CSV)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Tickets_BRUNY_SHOPPING.csv</w:t>
      </w:r>
      <w:r>
        <w:rPr>
          <w:rFonts w:ascii="Calibri" w:cs="Calibri" w:eastAsia="Calibri" w:hAnsi="Calibri"/>
          <w:sz w:val="22"/>
          <w:szCs w:val="22"/>
        </w:rPr>
        <w:t xml:space="preserve"> (encodage UTF-8, séparateur virgule) contient : ID, Épopée, Titre, Type, Priorité, Sprint, Points, Rôle, Dépendances, Récit, Critères, Tâches.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Dans Excel ou Google Sheets : ouvrez le fichier en choisissant l'encodage UTF-8 pour conserver les accents.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Dans Jira, Trello, GitHub Projects ou Notion : utilisez la fonction d'import CSV et associez les colonnes (ID → clé ou nom, Récit → description, Critères → liste de contrôle).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Vérifiez l'import sur 3 tickets avant de charger l'ensemble.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6D6" w:sz="0"/>
              <w:left w:val="single" w:color="C9A227" w:sz="36"/>
              <w:bottom w:val="none" w:color="FFF6D6" w:sz="0"/>
              <w:right w:val="none" w:color="FFF6D6" w:sz="0"/>
            </w:tcBorders>
            <w:shd w:fill="FFF6D6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21"/>
                <w:szCs w:val="21"/>
              </w:rPr>
              <w:t xml:space="preserve">Conseil de pilotage</w:t>
            </w:r>
          </w:p>
          <w:p>
            <w:pPr>
              <w:spacing w:after="4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 mettez dans un sprint que des tickets « prêts » (section 1.3) et ne fermez un ticket que si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tous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ses critères sont cochés. Si un agent IA développe un ticket, exigez la preuve : commandes exécutées, tests verts, captures d'écran de l'interface.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00" w:right="1134" w:bottom="1200" w:left="1134" w:header="56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DD8" w:sz="4" w:space="4"/>
      </w:pBdr>
      <w:tabs>
        <w:tab w:val="right" w:pos="9638"/>
      </w:tabs>
    </w:pPr>
    <w:r>
      <w:rPr>
        <w:rFonts w:ascii="Calibri" w:cs="Calibri" w:eastAsia="Calibri" w:hAnsi="Calibri"/>
        <w:color w:val="6B7280"/>
        <w:sz w:val="16"/>
        <w:szCs w:val="16"/>
      </w:rPr>
      <w:t xml:space="preserve">Document confidentiel · Version 1.0 · Octobre 2026</w:t>
    </w:r>
    <w:r>
      <w:rPr>
        <w:rFonts w:ascii="Calibri" w:cs="Calibri" w:eastAsia="Calibri" w:hAnsi="Calibri"/>
        <w:b/>
        <w:bCs/>
        <w:color w:val="1F2A44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8" w:space="4"/>
      </w:pBdr>
    </w:pPr>
    <w:r>
      <w:rPr>
        <w:rFonts w:ascii="Calibri" w:cs="Calibri" w:eastAsia="Calibri" w:hAnsi="Calibri"/>
        <w:b/>
        <w:bCs/>
        <w:color w:val="1F2A44"/>
        <w:sz w:val="18"/>
        <w:szCs w:val="18"/>
      </w:rPr>
      <w:t xml:space="preserve">BRUNY SHOPPING</w:t>
    </w:r>
    <w:r>
      <w:rPr>
        <w:rFonts w:ascii="Calibri" w:cs="Calibri" w:eastAsia="Calibri" w:hAnsi="Calibri"/>
        <w:color w:val="6B7280"/>
        <w:sz w:val="18"/>
        <w:szCs w:val="18"/>
      </w:rPr>
      <w:t xml:space="preserve">   |   Backlog de tickets de développement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C9A22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227" w:sz="12" w:space="4"/>
      </w:pBdr>
      <w:spacing w:after="200" w:before="120"/>
      <w:outlineLvl w:val="0"/>
    </w:pPr>
    <w:rPr>
      <w:rFonts w:ascii="Calibri" w:cs="Calibri" w:eastAsia="Calibri" w:hAnsi="Calibri"/>
      <w:b/>
      <w:bCs/>
      <w:color w:val="1F2A44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1F2A4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20"/>
      <w:outlineLvl w:val="2"/>
    </w:pPr>
    <w:rPr>
      <w:rFonts w:ascii="Calibri" w:cs="Calibri" w:eastAsia="Calibri" w:hAnsi="Calibri"/>
      <w:b/>
      <w:bCs/>
      <w:color w:val="8A6D0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Backlog de tickets - BRUNY SHOPPING</dc:title>
  <dc:creator>BRUNY SHOPPING</dc:creator>
  <cp:lastModifiedBy>Un-named</cp:lastModifiedBy>
  <cp:revision>1</cp:revision>
  <dcterms:created xsi:type="dcterms:W3CDTF">2026-10-13T21:51:24.398Z</dcterms:created>
  <dcterms:modified xsi:type="dcterms:W3CDTF">2026-10-13T21:51:24.398Z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