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200" w:hRule="atLeast"/>
        </w:trPr>
        <w:tc>
          <w:tcPr>
            <w:tcW w:type="dxa" w:w="9638"/>
            <w:tcBorders>
              <w:top w:val="none" w:color="1F2A44" w:sz="0"/>
              <w:left w:val="none" w:color="1F2A44" w:sz="0"/>
              <w:bottom w:val="single" w:color="C9A227" w:sz="36"/>
              <w:right w:val="none" w:color="1F2A44" w:sz="0"/>
            </w:tcBorders>
            <w:shd w:fill="1F2A44" w:color="auto" w:val="clear"/>
            <w:tcMar>
              <w:top w:type="dxa" w:w="300"/>
              <w:left w:type="dxa" w:w="500"/>
              <w:bottom w:type="dxa" w:w="300"/>
              <w:right w:type="dxa" w:w="500"/>
            </w:tcMar>
            <w:vAlign w:val="center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60"/>
                <w:sz w:val="26"/>
                <w:szCs w:val="26"/>
              </w:rPr>
              <w:t xml:space="preserve">CAHIER DES CHARGES FONCTIONNEL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6"/>
                <w:szCs w:val="76"/>
              </w:rPr>
              <w:t xml:space="preserve">BRUNY SHOPPING</w:t>
            </w:r>
          </w:p>
          <w:p>
            <w:pPr>
              <w:spacing w:after="360"/>
            </w:pPr>
            <w:r>
              <w:rPr>
                <w:rFonts w:ascii="Calibri" w:cs="Calibri" w:eastAsia="Calibri" w:hAnsi="Calibri"/>
                <w:color w:val="FFFFFF"/>
                <w:sz w:val="34"/>
                <w:szCs w:val="34"/>
              </w:rPr>
              <w:t xml:space="preserve">Plateforme e-commerce de chaussures</w:t>
            </w:r>
          </w:p>
          <w:p>
            <w:r>
              <w:rPr>
                <w:rFonts w:ascii="Calibri" w:cs="Calibri" w:eastAsia="Calibri" w:hAnsi="Calibri"/>
                <w:color w:val="D9DEEA"/>
                <w:sz w:val="24"/>
                <w:szCs w:val="24"/>
              </w:rPr>
              <w:t xml:space="preserve">Frontend Angular  |  Backend NestJS  |  Architecture et sécurité</w:t>
            </w:r>
          </w:p>
        </w:tc>
      </w:tr>
    </w:tbl>
    <w:p>
      <w:pPr>
        <w:spacing w:after="5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Fiche du document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e-commerce BRUNY SHOPPING (boutique + back-office)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 : version initiale pour validation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octobre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valider avant conception graphique et développement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Technologies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Angular (SSR) · NestJS · PostgreSQL · Redis · BullMQ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Spécifications fonctionnelles du frontend (boutique et administration) et architecture des deux technologies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Confidentialité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confidentiel : usage interne au projet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Sommaire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Présentation générale du projet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Acteurs, rôles et droits d'accès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Architecture d'ensemble du système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Architecture Frontend Angular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Architecture Backend NestJS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Spécifications fonctionnelles : espace client (boutique)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Spécifications fonctionnelles : back-office (administration)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Modèle de données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 d'API REST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Exigences non fonctionnelles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Règles de gestion et workflows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Maquettes textuelles (wireframes)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Qualité, tests, CI/CD et déploiement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Planification par phases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Risques et critères de recette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Annexe : références officielles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Comment lire ce document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exigence porte un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identifiant unique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(ex. PRD-04) et une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priorité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MVP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(indispensable au lancement),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(amélioration rapide après lancement),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(évolution).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identifiants servent de référence pour les tickets de développement, les tests et la recette.</w:t>
            </w:r>
          </w:p>
        </w:tc>
      </w:tr>
    </w:tbl>
    <w:p>
      <w:pPr>
        <w:pStyle w:val="Heading1"/>
        <w:pageBreakBefore/>
      </w:pPr>
      <w:r>
        <w:t xml:space="preserve">1. Présentation générale du projet</w:t>
      </w:r>
    </w:p>
    <w:p>
      <w:pPr>
        <w:pStyle w:val="Heading2"/>
      </w:pPr>
      <w:r>
        <w:t xml:space="preserve">1.1 Contexte et objectifs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BRUNY SHOPPING</w:t>
      </w:r>
      <w:r>
        <w:rPr>
          <w:rFonts w:ascii="Calibri" w:cs="Calibri" w:eastAsia="Calibri" w:hAnsi="Calibri"/>
          <w:sz w:val="22"/>
          <w:szCs w:val="22"/>
        </w:rPr>
        <w:t xml:space="preserve"> est une boutique de chaussures qui vend aujourd'hui principalement par sa page Facebook. Le projet consiste à créer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plateforme e-commerce propre</w:t>
      </w:r>
      <w:r>
        <w:rPr>
          <w:rFonts w:ascii="Calibri" w:cs="Calibri" w:eastAsia="Calibri" w:hAnsi="Calibri"/>
          <w:sz w:val="22"/>
          <w:szCs w:val="22"/>
        </w:rPr>
        <w:t xml:space="preserve"> (site web et back-office) afin de professionnaliser les ventes, de fiabiliser la gestion des stocks par pointure et de réduire la dépendance aux seules conversations Facebook et WhatsApp.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Vendre en ligne 24h/24</w:t>
      </w:r>
      <w:r>
        <w:rPr>
          <w:rFonts w:ascii="Calibri" w:cs="Calibri" w:eastAsia="Calibri" w:hAnsi="Calibri"/>
          <w:sz w:val="22"/>
          <w:szCs w:val="22"/>
        </w:rPr>
        <w:t xml:space="preserve"> avec un catalogue clair, des photos de qualité et une commande en quelques clics, optimisée pour mobile.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Rassurer l'acheteur</w:t>
      </w:r>
      <w:r>
        <w:rPr>
          <w:rFonts w:ascii="Calibri" w:cs="Calibri" w:eastAsia="Calibri" w:hAnsi="Calibri"/>
          <w:sz w:val="22"/>
          <w:szCs w:val="22"/>
        </w:rPr>
        <w:t xml:space="preserve"> : guide des tailles, politique d'échange de pointure visible, paiement à la livraison, contact WhatsApp direct.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Fiabiliser la gestion</w:t>
      </w:r>
      <w:r>
        <w:rPr>
          <w:rFonts w:ascii="Calibri" w:cs="Calibri" w:eastAsia="Calibri" w:hAnsi="Calibri"/>
          <w:sz w:val="22"/>
          <w:szCs w:val="22"/>
        </w:rPr>
        <w:t xml:space="preserve"> : stock exact par modèle, pointure et couleur ; suivi des commandes de bout en bout ; statistiques de vente.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Sécuriser</w:t>
      </w:r>
      <w:r>
        <w:rPr>
          <w:rFonts w:ascii="Calibri" w:cs="Calibri" w:eastAsia="Calibri" w:hAnsi="Calibri"/>
          <w:sz w:val="22"/>
          <w:szCs w:val="22"/>
        </w:rPr>
        <w:t xml:space="preserve"> les données clients, les paiements et l'espace d'administration selon les bonnes pratiques (OWASP).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Connecter</w:t>
      </w:r>
      <w:r>
        <w:rPr>
          <w:rFonts w:ascii="Calibri" w:cs="Calibri" w:eastAsia="Calibri" w:hAnsi="Calibri"/>
          <w:sz w:val="22"/>
          <w:szCs w:val="22"/>
        </w:rPr>
        <w:t xml:space="preserve"> le site à Facebook / Instagram / WhatsApp pour transformer l'audience existante en acheteurs.</w:t>
      </w:r>
    </w:p>
    <w:p>
      <w:pPr>
        <w:pStyle w:val="Heading2"/>
      </w:pPr>
      <w:r>
        <w:t xml:space="preserve">1.2 Périmètre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Inclus dans le projet</w:t>
            </w:r>
          </w:p>
        </w:tc>
        <w:tc>
          <w:tcPr>
            <w:tcW w:type="dxa" w:w="4819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Exclus (hors périmètre initial)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boutique public (Angular, SSR)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compte client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Back-office d'administration (Angular)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REST (NestJS) et base PostgreSQL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à la livraison puis Mobile Money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Intégrations Facebook, WhatsApp, Analytics</w:t>
            </w:r>
          </w:p>
        </w:tc>
        <w:tc>
          <w:tcPr>
            <w:tcW w:type="dxa" w:w="4819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mobile native (prévue en V3 via la même API)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Marketplace multi-vendeurs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comptable complète / paie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Logistique avancée (entrepôts multiples)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Ventes internationales / multi-devises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Cibles et personas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438"/>
      </w:tblGrid>
      <w:tr>
        <w:trPr>
          <w:cantSplit/>
          <w:tblHeader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4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Besoins clés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mobile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Femme 20-40 ans, vient de Facebook / Instagram sur smartphone, data limitée</w:t>
            </w:r>
          </w:p>
        </w:tc>
        <w:tc>
          <w:tcPr>
            <w:tcW w:type="dxa" w:w="4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légères, photos nettes, choix de pointure facile, commande rapide, paiement à la livraison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pressé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Homme 20-45 ans, veut une paire précise rapidement</w:t>
            </w:r>
          </w:p>
        </w:tc>
        <w:tc>
          <w:tcPr>
            <w:tcW w:type="dxa" w:w="4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 et filtres, commande invité, confirmation WhatsApp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Parent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Achète pour enfants</w:t>
            </w:r>
          </w:p>
        </w:tc>
        <w:tc>
          <w:tcPr>
            <w:tcW w:type="dxa" w:w="4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 des tailles enfants, possibilité d'échange simple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Gérant / Admin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Propriétaire de la boutique</w:t>
            </w:r>
          </w:p>
        </w:tc>
        <w:tc>
          <w:tcPr>
            <w:tcW w:type="dxa" w:w="4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Ajouter des produits vite, stock fiable, vue d'ensemble des ventes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Gestionnaire stock / Livreur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Collaborateur</w:t>
            </w:r>
          </w:p>
        </w:tc>
        <w:tc>
          <w:tcPr>
            <w:tcW w:type="dxa" w:w="4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uniquement ce qui le concerne : stocks, commandes à préparer, livraisons du jour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Indicateurs de succès (KPI)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  <w:tblHeader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Objectif indicatif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Taux de conversion visiteurs → commandes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1,5 % à 3 mois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Taux d'abandon de panier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≤ 70 %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Lighthouse mobile (performance)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Temps de chargement (LCP) sur 4G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2,5 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Survente (commande sur stock inexistant)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Taux de commandes confirmées / livrées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80 % de livraison réussie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 des commandes issues de Facebook / WhatsApp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Suivie via UTM et Pixel Meta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Référence unique d'une variante (modèle + couleur + pointure)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Variante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Déclinaison d'un produit : une couleur et une pointure avec son propre stock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SPA / SSR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Page Application / rendu côté serveur pour le référencement et la vitesse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Contrôle d'accès par rôles (Role-Based Access Control)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JSON Web Token, jeton d'authentification signé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Webhook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Appel automatique envoyé par un prestataire (ex. paiement) à l'API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Idempotence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Garantie qu'une même opération répétée ne produit qu'un seul effet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FCFA / XAF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Franc CFA d'Afrique centrale, devise du site (sans décimales)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 minimale viable permettant de vendre dès le lancement</w:t>
            </w:r>
          </w:p>
        </w:tc>
      </w:tr>
    </w:tbl>
    <w:p>
      <w:pPr>
        <w:pStyle w:val="Heading1"/>
        <w:pageBreakBefore/>
      </w:pPr>
      <w:r>
        <w:t xml:space="preserve">2. Acteurs, rôles et droits d'accès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Les droits sont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toujours vérifiés côté serveur</w:t>
      </w:r>
      <w:r>
        <w:rPr>
          <w:rFonts w:ascii="Calibri" w:cs="Calibri" w:eastAsia="Calibri" w:hAnsi="Calibri"/>
          <w:sz w:val="22"/>
          <w:szCs w:val="22"/>
        </w:rPr>
        <w:t xml:space="preserve"> (NestJS). Le frontend ne fait que masquer les éléments inutiles pour le confort de l'utilisateur ; il ne constitue jamais une protection.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cantSplit/>
          <w:tblHeader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Visiteur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connecté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Catalogue, fiches produit, panier local, commande invité, suivi de commande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 créé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Visiteur + profil, adresses, historique, favoris, avis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Livreur (LIVREUR)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Collaborateur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Commandes qui lui sont assignées, changement de statut de livraison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Gestionnaire de stock (STOCK_MANAGER)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Collaborateur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Produits, variantes, stocks, commandes à préparer (lecture)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Gestionnaire de commandes (ORDER_MANAGER)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Collaborateur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Commandes, clients (données limitées), livraisons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Administrateur (ADMIN)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Tous les droits sauf actions réservées au super administrateur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 administrateur (SUPER_ADMIN)</w:t>
            </w:r>
          </w:p>
        </w:tc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Propriétaire technique</w:t>
            </w:r>
          </w:p>
        </w:tc>
        <w:tc>
          <w:tcPr>
            <w:tcW w:type="dxa" w:w="5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Utilisateurs internes, rôles, paramètres sensibles, journal d'audit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Matrice des permissions (back-office)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8"/>
        <w:gridCol w:w="1100"/>
        <w:gridCol w:w="1100"/>
        <w:gridCol w:w="1100"/>
        <w:gridCol w:w="1500"/>
        <w:gridCol w:w="1500"/>
      </w:tblGrid>
      <w:tr>
        <w:trPr>
          <w:cantSplit/>
          <w:tblHeader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LIVREUR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SUPER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le tableau de bord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Limité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Limité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/ modifier produits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Ajuster les stocks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Modifier les prix et promotions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les commandes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Assignées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Changer le statut d'une commande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Livraison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Rembourser / annuler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les données clients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Limité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Gérer utilisateurs et rôles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et paiements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 d'audit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</w:tbl>
    <w:p>
      <w:pPr>
        <w:pStyle w:val="Heading1"/>
        <w:pageBreakBefore/>
      </w:pPr>
      <w:r>
        <w:t xml:space="preserve">3. Architecture d'ensemble du système</w:t>
      </w:r>
    </w:p>
    <w:p>
      <w:pPr>
        <w:pStyle w:val="Heading2"/>
      </w:pPr>
      <w:r>
        <w:t xml:space="preserve">3.1 Vue logique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Client (mobile / navigateur)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|  HTTPS uniquement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v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CDN + WAF (cache images, protection DDoS, filtrage bots)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v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Reverse proxy (Nginx) : TLS, compression, limitation de debit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+----+-----------------------+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|          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v                            v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Angular "storefront" (SSR)   Angular "admin" (SPA)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www.brunyshopping.com        admin.brunyshopping.com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|          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+-------------+--------------+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         | JSON / REST  (/api/v1)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         v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 API NestJS (monolithe modulaire)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+-------------+-----------+--------------+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v             v           v              v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PostgreSQL    Redis      File de taches   Stockage objets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(donnees)   (cache,      (BullMQ : mails, (images produits,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     verrous,      SMS, webhooks)   factures PDF)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           rate limit)</w:t>
      </w:r>
    </w:p>
    <w:p>
      <w:pPr>
        <w:spacing w:after="120"/>
      </w:pPr>
    </w:p>
    <w:p>
      <w:pPr>
        <w:pStyle w:val="Heading2"/>
      </w:pPr>
      <w:r>
        <w:t xml:space="preserve">3.2 Principes directeurs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Principe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Séparation front / back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front n'a aucune logique sensible : prix, stocks, droits et paiements sont décidés par l'API.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Monolithe modulaire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seul déploiement NestJS découpé en modules métier à frontières nettes, extractibles en services si besoin.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API-first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contrat OpenAPI (Swagger) est la source de vérité ; les types Angular sont générés depuis lui.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Mobile-first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Conception d'abord pour smartphone, connexion 3G/4G instable.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 par défaut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Refus par défaut, validation stricte des entrées, moindre privilège, journalisation.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Observabilité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Logs structurés, métriques, alertes dès le MVP.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Évolutivité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même API servira l'application mobile ou une PWA ultérieure.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Environnements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4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4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Développement (Docker Compose : PostgreSQL, Redis)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Jeux de données fictifs (seed)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Staging</w:t>
            </w:r>
          </w:p>
        </w:tc>
        <w:tc>
          <w:tcPr>
            <w:tcW w:type="dxa" w:w="4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Recette et démonstrations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anonymisées, paiement en mode test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public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réelles, sauvegardes quotidiennes chiffrées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Conseil de démarrage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Hébergez d'abord sur un VPS bien configuré (ou un PaaS) derrière Cloudflare. Évitez la sur-ingénierie (Kubernetes, microservices) tant que le trafic ne le justifie pas : un monolithe modulaire bien structuré suffit largement pour BRUNY SHOPPING.</w:t>
            </w:r>
          </w:p>
        </w:tc>
      </w:tr>
    </w:tbl>
    <w:p>
      <w:pPr>
        <w:pStyle w:val="Heading1"/>
        <w:pageBreakBefore/>
      </w:pPr>
      <w:r>
        <w:t xml:space="preserve">4. Architecture Frontend Angular</w:t>
      </w:r>
    </w:p>
    <w:p>
      <w:pPr>
        <w:pStyle w:val="Heading2"/>
      </w:pPr>
      <w:r>
        <w:t xml:space="preserve">4.1 Choix techniques et principes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frontend repose sur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dernière version stable d'Angular</w:t>
      </w:r>
      <w:r>
        <w:rPr>
          <w:rFonts w:ascii="Calibri" w:cs="Calibri" w:eastAsia="Calibri" w:hAnsi="Calibri"/>
          <w:sz w:val="22"/>
          <w:szCs w:val="22"/>
        </w:rPr>
        <w:t xml:space="preserve"> (à confirmer sur angular.dev au démarrage du projet) avec les pratiques modernes du framework.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Choix retenu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Composants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Standalone components (sans NgModule)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Moins de code, meilleur tree-shaking, lazy loading simple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Détection de changements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ChangeDetectionStrategy.OnPush + Signals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Performances sur mobiles modestes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Gabarits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Nouvelle syntaxe de flux de contrôle (@if, @for, @defer)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Lisible, performante, chargement différé des blocs lourds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Signals + stores par fonctionnalité (NgRx SignalStore ou services à signaux)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 et typé ; pas de Redux complet inutile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Formulaires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Reactive Forms typés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robuste, testable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HttpClient + intercepteurs fonctionnels (withFetch)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Centralisation auth, erreurs, chargement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Rendu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 + hydratation pour la boutique ; SPA pour l'admin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SEO, partage Facebook (Open Graph), premier affichage rapide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Style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SCSS + design tokens (variables CSS) ; bibliothèque UI légère ou composants maison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Identité de marque cohérente, thème sombre possible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Images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NgOptimizedImage, formats WebP/AVIF, tailles responsives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LCP et économie de data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TypeScript strict, ESLint, Prettier, Husky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homogène, moins de bugs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Organisation du dépôt (workspace)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workspace unique</w:t>
      </w:r>
      <w:r>
        <w:rPr>
          <w:rFonts w:ascii="Calibri" w:cs="Calibri" w:eastAsia="Calibri" w:hAnsi="Calibri"/>
          <w:sz w:val="22"/>
          <w:szCs w:val="22"/>
        </w:rPr>
        <w:t xml:space="preserve"> (Angular CLI multi-projets ou Nx) héberge deux applications et des bibliothèques partagées. Cette organisation évite la duplication et sépare clairement boutique et administration.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bruny-frontend/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|-- projects/ (ou apps/)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storefront/            # boutique publique (SSR)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`-- src/app/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|-- core/          # singletons : config, auth, intercepteurs, guards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|-- layout/        # header, footer, mini-panier, navigation mobile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|-- features/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|-- home/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|-- catalog/   # liste, filtres, recherche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|-- product/   # fiche produit, galerie, guide des tailles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|-- cart/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|-- checkout/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|-- account/   # profil, commandes, adresses, favoris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|-- tracking/  # suivi de commande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   `-- pages/     # statiques : FAQ, CGV, contact...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    |-- app.config.ts, app.routes.ts, app.config.server.ts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admin/                 # back-office (SPA)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`-- src/app/ core/ layout/ features/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(dashboard, products, stock, orders, customers,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 promotions, delivery, users, settings, audit)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|-- libs/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ui/                    # composants visuels partages (bouton, modale, toast, carte produit)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data-access/           # clients API generes (OpenAPI), modeles, stores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util/                  # pipes (prix FCFA), validateurs (tel +237), helpers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`-- design-tokens/         # couleurs, typographie, espacements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`-- tools/                     # scripts (generation client API, lint, CI)</w:t>
      </w:r>
    </w:p>
    <w:p>
      <w:pPr>
        <w:spacing w:after="120"/>
      </w:pPr>
    </w:p>
    <w:p>
      <w:pPr>
        <w:pStyle w:val="Heading2"/>
      </w:pPr>
      <w:r>
        <w:t xml:space="preserve">4.3 Couches et responsabilités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138"/>
      </w:tblGrid>
      <w:tr>
        <w:trPr>
          <w:cantSplit/>
          <w:tblHeader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Règle d'or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/ Container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 routé qui orchestre une fonctionnalité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Injecte les stores, ne contient pas de HTTP direct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 de présentation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Affichage pur (inputs / outputs, OnPush)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dépendance à l'état global ni à HTTP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(signals)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de la fonctionnalité, actions, sélecteurs dérivés (computed)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Seul point qui appelle les services d'accès aux données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data-access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Appels HTTP typés vers l'API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de logique d'affichage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Auth, config, gestion d'erreurs, notifications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Fourni une seule fois à la racine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Shared / UI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Composants, directives et pipes réutilisables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logique métier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Règles de dépendance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→ (core, ui, data-access, util) 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jamais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feature → autre feature directement.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et util ne dépendent de rien de métier. Cette règle est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vérifiée automatiquement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 ESLint (module boundaries) pour garder l'architecture propre dans le temps.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Routage et chargement différé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Toutes les fonctionnalités sont chargées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lazy loading</w:t>
      </w:r>
      <w:r>
        <w:rPr>
          <w:rFonts w:ascii="Calibri" w:cs="Calibri" w:eastAsia="Calibri" w:hAnsi="Calibri"/>
          <w:sz w:val="22"/>
          <w:szCs w:val="22"/>
        </w:rPr>
        <w:t xml:space="preserve"> (`loadChildren` / `loadComponent`) avec stratégie de préchargement sélective. Les guards sont des fonctions (`CanActivateFn`, `CanMatchFn`).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400"/>
        <w:gridCol w:w="1438"/>
      </w:tblGrid>
      <w:tr>
        <w:trPr>
          <w:cantSplit/>
          <w:tblHeader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(boutique)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Rendu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Accueil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/boutique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Catalogue (filtres via query params)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/boutique/:categorie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Catalogue par catégorie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/produit/:slug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Fiche produit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 + schema.org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/panier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/commande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Tunnel de commande (3 étapes)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(invité ou client)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/commande/confirmation/:ref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avec jeton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/suivi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Suivi de commande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(n° + téléphone)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/compte/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Profil, commandes, adresses, favoris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connecté (authGuard)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/connexion, /inscription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guestGuard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/page/:slug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statiques (FAQ, CGV...)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404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1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 (code 404)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rPr>
          <w:cantSplit/>
          <w:tblHeader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(admin)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Rôles autorisés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/connexion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 + 2FA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/tableau-de-bord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ADMIN, SUPER_ADMIN (vue limitée pour autres)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/produits, /produits/:id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 et variantes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STOCK_MANAGER, ADMIN, SUPER_ADMIN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/stock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Stocks et mouvements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STOCK_MANAGER, ADMIN, SUPER_ADMIN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/commandes, /commandes/:id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ORDER_MANAGER, ADMIN, SUPER_ADMIN, LIVREUR (assignées)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/clients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ORDER_MANAGER (limité), ADMIN, SUPER_ADMIN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/promotions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Codes promo et promotions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ADMIN, SUPER_ADMIN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/livraison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Zones, tarifs, livreurs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ADMIN, SUPER_ADMIN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/utilisateurs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Équipe et rôles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/parametres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de la boutique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ADMIN, SUPER_ADMIN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/audit</w:t>
            </w:r>
          </w:p>
        </w:tc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 d'audit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SUPER_ADMIN (lecture ADMIN)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Gestion d'état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cantSplit/>
          <w:tblHeader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d'état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Où le stocker</w:t>
            </w:r>
          </w:p>
        </w:tc>
        <w:tc>
          <w:tcPr>
            <w:tcW w:type="dxa" w:w="3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serveur (catalogue, commandes)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de fonctionnalité + cache HTTP</w:t>
            </w:r>
          </w:p>
        </w:tc>
        <w:tc>
          <w:tcPr>
            <w:tcW w:type="dxa" w:w="3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produits, détail commande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d'interface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Signal local au composant</w:t>
            </w:r>
          </w:p>
        </w:tc>
        <w:tc>
          <w:tcPr>
            <w:tcW w:type="dxa" w:w="3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Onglet actif, modale ouverte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global léger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racine à signaux</w:t>
            </w:r>
          </w:p>
        </w:tc>
        <w:tc>
          <w:tcPr>
            <w:tcW w:type="dxa" w:w="3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courant, mini-panier ouvert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dans l'URL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Query params / route params</w:t>
            </w:r>
          </w:p>
        </w:tc>
        <w:tc>
          <w:tcPr>
            <w:tcW w:type="dxa" w:w="3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Filtres, tri, page, pointure choisie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 invité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localStorage (avec garde SSR), synchronisé à la connexion</w:t>
            </w:r>
          </w:p>
        </w:tc>
        <w:tc>
          <w:tcPr>
            <w:tcW w:type="dxa" w:w="3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Lignes du panier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Jeton d'accès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Mémoire uniquement (signal)</w:t>
            </w:r>
          </w:p>
        </w:tc>
        <w:tc>
          <w:tcPr>
            <w:tcW w:type="dxa" w:w="3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 token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Communication avec l'API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Clients API générés</w:t>
      </w:r>
      <w:r>
        <w:rPr>
          <w:rFonts w:ascii="Calibri" w:cs="Calibri" w:eastAsia="Calibri" w:hAnsi="Calibri"/>
          <w:sz w:val="22"/>
          <w:szCs w:val="22"/>
        </w:rPr>
        <w:t xml:space="preserve"> depuis le contrat OpenAPI de NestJS : types partagés, zéro désynchronisation.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Intercepteur d'authentification</w:t>
      </w:r>
      <w:r>
        <w:rPr>
          <w:rFonts w:ascii="Calibri" w:cs="Calibri" w:eastAsia="Calibri" w:hAnsi="Calibri"/>
          <w:sz w:val="22"/>
          <w:szCs w:val="22"/>
        </w:rPr>
        <w:t xml:space="preserve"> : ajoute le jeton d'accès, gère les 401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seul</w:t>
      </w:r>
      <w:r>
        <w:rPr>
          <w:rFonts w:ascii="Calibri" w:cs="Calibri" w:eastAsia="Calibri" w:hAnsi="Calibri"/>
          <w:sz w:val="22"/>
          <w:szCs w:val="22"/>
        </w:rPr>
        <w:t xml:space="preserve"> rafraîchissement simultané (file d'attente) puis rejoue les requêtes.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Intercepteur d'erreurs</w:t>
      </w:r>
      <w:r>
        <w:rPr>
          <w:rFonts w:ascii="Calibri" w:cs="Calibri" w:eastAsia="Calibri" w:hAnsi="Calibri"/>
          <w:sz w:val="22"/>
          <w:szCs w:val="22"/>
        </w:rPr>
        <w:t xml:space="preserve"> : transforme les erreurs normalisées de l'API en messages utilisateur (toasts) et journalise les erreurs inattendues.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Intercepteur de chargement</w:t>
      </w:r>
      <w:r>
        <w:rPr>
          <w:rFonts w:ascii="Calibri" w:cs="Calibri" w:eastAsia="Calibri" w:hAnsi="Calibri"/>
          <w:sz w:val="22"/>
          <w:szCs w:val="22"/>
        </w:rPr>
        <w:t xml:space="preserve"> : indicateur global ou local, évite le « flash » sur requêtes très rapides.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Intercepteur de corrélation</w:t>
      </w:r>
      <w:r>
        <w:rPr>
          <w:rFonts w:ascii="Calibri" w:cs="Calibri" w:eastAsia="Calibri" w:hAnsi="Calibri"/>
          <w:sz w:val="22"/>
          <w:szCs w:val="22"/>
        </w:rPr>
        <w:t xml:space="preserve"> : en-tête `X-Request-Id` pour relier front et logs 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Retry</w:t>
      </w:r>
      <w:r>
        <w:rPr>
          <w:rFonts w:ascii="Calibri" w:cs="Calibri" w:eastAsia="Calibri" w:hAnsi="Calibri"/>
          <w:sz w:val="22"/>
          <w:szCs w:val="22"/>
        </w:rPr>
        <w:t xml:space="preserve"> limité (réseau instable) uniquement sur requêtes idempotentes (GET).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Annulation</w:t>
      </w:r>
      <w:r>
        <w:rPr>
          <w:rFonts w:ascii="Calibri" w:cs="Calibri" w:eastAsia="Calibri" w:hAnsi="Calibri"/>
          <w:sz w:val="22"/>
          <w:szCs w:val="22"/>
        </w:rPr>
        <w:t xml:space="preserve"> des requêtes obsolètes (recherche, filtres) via `switchMap` ou signaux résolus.</w:t>
      </w:r>
    </w:p>
    <w:p>
      <w:pPr>
        <w:spacing w:after="80"/>
      </w:pPr>
    </w:p>
    <w:p>
      <w:pPr>
        <w:pStyle w:val="Heading2"/>
      </w:pPr>
      <w:r>
        <w:t xml:space="preserve">4.7 Authentification côté front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Jeton d'accès à courte durée gardé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mémoire</w:t>
      </w:r>
      <w:r>
        <w:rPr>
          <w:rFonts w:ascii="Calibri" w:cs="Calibri" w:eastAsia="Calibri" w:hAnsi="Calibri"/>
          <w:sz w:val="22"/>
          <w:szCs w:val="22"/>
        </w:rPr>
        <w:t xml:space="preserve"> ; jeton de rafraîchissement dans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cookie HttpOnly, Secure, SameSite</w:t>
      </w:r>
      <w:r>
        <w:rPr>
          <w:rFonts w:ascii="Calibri" w:cs="Calibri" w:eastAsia="Calibri" w:hAnsi="Calibri"/>
          <w:sz w:val="22"/>
          <w:szCs w:val="22"/>
        </w:rPr>
        <w:t xml:space="preserve"> (inaccessible au JavaScript).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Au chargement de l'application, tentative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rafraîchissement silencieux</w:t>
      </w:r>
      <w:r>
        <w:rPr>
          <w:rFonts w:ascii="Calibri" w:cs="Calibri" w:eastAsia="Calibri" w:hAnsi="Calibri"/>
          <w:sz w:val="22"/>
          <w:szCs w:val="22"/>
        </w:rPr>
        <w:t xml:space="preserve"> pour restaurer la session.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`authGuard` (utilisateur connecté), `roleGuard` (rôles requis), `guestGuard` (pages réservées aux non connectés).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Déconnexion : appel API de révocation, purge de l'état, redirection.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Admin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2FA</w:t>
      </w:r>
      <w:r>
        <w:rPr>
          <w:rFonts w:ascii="Calibri" w:cs="Calibri" w:eastAsia="Calibri" w:hAnsi="Calibri"/>
          <w:sz w:val="22"/>
          <w:szCs w:val="22"/>
        </w:rPr>
        <w:t xml:space="preserve"> obligatoire, déconnexion automatique après inactivité (30 min) avec avertissement.</w:t>
      </w:r>
    </w:p>
    <w:p>
      <w:pPr>
        <w:spacing w:after="80"/>
      </w:pPr>
    </w:p>
    <w:p>
      <w:pPr>
        <w:pStyle w:val="Heading2"/>
      </w:pPr>
      <w:r>
        <w:t xml:space="preserve">4.8 SSR, SEO et performance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 et hydratation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publiques rendues côté serveur ; hydratation incrémentale ; `TransferState` pour éviter le double appel API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Métadonnées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Titre, description, Open Graph et Twitter Card dynamiques par page (partage Facebook / WhatsApp avec image)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structurées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schema.org Product / Offer / BreadcrumbList sur les fiches produit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Sitemap et robots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sitemap.xml généré par l'API ; robots.txt ; URLs canoniques ; slugs lisibles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 de performance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 initial &lt; 200 Ko gzip ; image LCP préchargée ; polices limitées (2 familles, `font-display: swap`)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Chargement différé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`@defer` pour avis, produits similaires, widgets lourds ; lazy loading des routes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Cache HTTP et CDN pour assets et images ; revalidation des données dynamiques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 hors ligne léger</w:t>
            </w:r>
          </w:p>
        </w:tc>
        <w:tc>
          <w:tcPr>
            <w:tcW w:type="dxa" w:w="7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Worker (PWA) : coque applicative, page hors ligne, installation sur l'écran d'accueil (V2)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4.9 Interface, responsive et accessibilité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Breakpoints</w:t>
      </w:r>
      <w:r>
        <w:rPr>
          <w:rFonts w:ascii="Calibri" w:cs="Calibri" w:eastAsia="Calibri" w:hAnsi="Calibri"/>
          <w:sz w:val="22"/>
          <w:szCs w:val="22"/>
        </w:rPr>
        <w:t xml:space="preserve"> : mobile &lt; 640 px (conception de base), tablette 640-1024 px, desktop &gt; 1024 px.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Zones tactiles</w:t>
      </w:r>
      <w:r>
        <w:rPr>
          <w:rFonts w:ascii="Calibri" w:cs="Calibri" w:eastAsia="Calibri" w:hAnsi="Calibri"/>
          <w:sz w:val="22"/>
          <w:szCs w:val="22"/>
        </w:rPr>
        <w:t xml:space="preserve"> ≥ 44 px, boutons d'action principaux atteignables au pouce (barre d'ajout au panier fixe en bas sur mobile).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Accessibilité WCAG 2.1 AA</w:t>
      </w:r>
      <w:r>
        <w:rPr>
          <w:rFonts w:ascii="Calibri" w:cs="Calibri" w:eastAsia="Calibri" w:hAnsi="Calibri"/>
          <w:sz w:val="22"/>
          <w:szCs w:val="22"/>
        </w:rPr>
        <w:t xml:space="preserve"> : contraste, navigation clavier, focus visible, labels et `aria-*`, textes alternatifs, messages d'erreur associés aux champs.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États d'interface systématiques</w:t>
      </w:r>
      <w:r>
        <w:rPr>
          <w:rFonts w:ascii="Calibri" w:cs="Calibri" w:eastAsia="Calibri" w:hAnsi="Calibri"/>
          <w:sz w:val="22"/>
          <w:szCs w:val="22"/>
        </w:rPr>
        <w:t xml:space="preserve"> : chargement (skeleton), vide, erreur avec action de reprise, succès.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Formats</w:t>
      </w:r>
      <w:r>
        <w:rPr>
          <w:rFonts w:ascii="Calibri" w:cs="Calibri" w:eastAsia="Calibri" w:hAnsi="Calibri"/>
          <w:sz w:val="22"/>
          <w:szCs w:val="22"/>
        </w:rPr>
        <w:t xml:space="preserve"> : prix en FCFA sans décimale (`1 500 FCFA`), dates au format local, téléphone au format +237.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Design system</w:t>
      </w:r>
      <w:r>
        <w:rPr>
          <w:rFonts w:ascii="Calibri" w:cs="Calibri" w:eastAsia="Calibri" w:hAnsi="Calibri"/>
          <w:sz w:val="22"/>
          <w:szCs w:val="22"/>
        </w:rPr>
        <w:t xml:space="preserve"> : composants documentés (Storybook recommandé) : boutons, champs, cartes produit, badges, modales, toasts, tableaux admin.</w:t>
      </w:r>
    </w:p>
    <w:p>
      <w:pPr>
        <w:spacing w:after="80"/>
      </w:pPr>
    </w:p>
    <w:p>
      <w:pPr>
        <w:pStyle w:val="Heading2"/>
      </w:pPr>
      <w:r>
        <w:t xml:space="preserve">4.10 Internationalisation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français est la langue principale. L'architecture prévoit dès le départ l'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i18n Angular</w:t>
      </w:r>
      <w:r>
        <w:rPr>
          <w:rFonts w:ascii="Calibri" w:cs="Calibri" w:eastAsia="Calibri" w:hAnsi="Calibri"/>
          <w:sz w:val="22"/>
          <w:szCs w:val="22"/>
        </w:rPr>
        <w:t xml:space="preserve"> (ou bibliothèque équivalente) : aucun texte en dur dans les gabarits, afin d'ajouter l'anglais en V2/V3 sans refonte.</w:t>
      </w:r>
    </w:p>
    <w:p>
      <w:pPr>
        <w:pStyle w:val="Heading2"/>
      </w:pPr>
      <w:r>
        <w:t xml:space="preserve">4.11 Tests et qualité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cantSplit/>
          <w:tblHeader/>
        </w:trPr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Outils</w:t>
            </w:r>
          </w:p>
        </w:tc>
        <w:tc>
          <w:tcPr>
            <w:tcW w:type="dxa" w:w="4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Unitaires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Jest ou Karma/Jasmine, Angular Testing Library</w:t>
            </w:r>
          </w:p>
        </w:tc>
        <w:tc>
          <w:tcPr>
            <w:tcW w:type="dxa" w:w="4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Stores, services, pipes, validateurs : couverture ≥ 70 %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Composants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Testing Library / Storybook</w:t>
            </w:r>
          </w:p>
        </w:tc>
        <w:tc>
          <w:tcPr>
            <w:tcW w:type="dxa" w:w="4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Composants UI et cartes produit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Bout en bout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Parcours critiques : recherche → panier → commande ; connexion ; admin : création produit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axe-core, Lighthouse CI</w:t>
            </w:r>
          </w:p>
        </w:tc>
        <w:tc>
          <w:tcPr>
            <w:tcW w:type="dxa" w:w="4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violation critique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Lighthouse CI en pipeline</w:t>
            </w:r>
          </w:p>
        </w:tc>
        <w:tc>
          <w:tcPr>
            <w:tcW w:type="dxa" w:w="4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mobile ≥ 90</w:t>
            </w:r>
          </w:p>
        </w:tc>
      </w:tr>
    </w:tbl>
    <w:p>
      <w:pPr>
        <w:pStyle w:val="Heading1"/>
        <w:pageBreakBefore/>
      </w:pPr>
      <w:r>
        <w:t xml:space="preserve">5. Architecture Backend NestJS</w:t>
      </w:r>
    </w:p>
    <w:p>
      <w:pPr>
        <w:pStyle w:val="Heading2"/>
      </w:pPr>
      <w:r>
        <w:t xml:space="preserve">5.1 Choix techniques et principes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Choix retenu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NestJS (TypeScript strict)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 modulaire, injection de dépendances, écosystème mûr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Style d'architecture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Monolithe modulaire avec séparation en couches (inspiration hexagonale légère)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Maintenable, testable, évolutif sans complexité distribuée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Transactions fiables (stocks, commandes), JSONB, recherche textuelle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Prisma (recommandé) ou TypeORM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Types générés, migrations versionnées, requêtes paramétrées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Cache et verrous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Rate limiting, cache catalogue, verrous de stock, sessions de réservation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Tâches asynchrones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BullMQ (Redis)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Emails, SMS, webhooks, génération de factures, re-tentatives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class-validator / class-transformer (ou Zod) avec ValidationPipe whitelist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donnée non déclarée n'entre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@nestjs/swagger (OpenAPI)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 unique, génération du client Angular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@nestjs/config avec schéma validé au démarrage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serveur refuse de démarrer si une variable manque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Journalisation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nestjs-pino (JSON) avec identifiant de corrélation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Logs exploitables, sans données sensibles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Santé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@nestjs/terminus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Sondes de disponibilité (DB, Redis)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Limitation de débit</w:t>
            </w:r>
          </w:p>
        </w:tc>
        <w:tc>
          <w:tcPr>
            <w:tcW w:type="dxa" w:w="3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@nestjs/throttler (stockage Redis)</w:t>
            </w:r>
          </w:p>
        </w:tc>
        <w:tc>
          <w:tcPr>
            <w:tcW w:type="dxa" w:w="3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Protection contre abus et force brute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Structure du projet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bruny-backend/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|-- prisma/                      # schema.prisma, migrations/, seed.ts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|-- src/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main.ts                  # bootstrap : helmet, CORS, pipes, versioning, swagger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app.module.ts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config/                  # configuration typee + validation des variables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common/                  # transversal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decorators/          # @Roles, @CurrentUser, @Public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guards/              # JwtAuthGuard, RolesGuard, ThrottlerGuard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filters/             # AllExceptionsFilter (format d'erreur unique)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interceptors/        # logging, transformation de reponse, timeout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pipes/               # ParseUuid, validation globale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dto/                 # pagination, tri, reponse generique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`-- utils/               # money, slug, phone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|-- infrastructure/          # adaptateurs techniques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database/ (PrismaService)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cache/ (Redis)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queue/ (BullMQ)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storage/ (S3 / Cloudinary)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|-- mail/  sms/  whatsapp/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|   `-- payments/ (adaptateurs Mobile Money, interface PaymentProvider)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`-- modules/                 # un dossier par domaine metier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|-- auth/        users/       roles/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|-- catalog/     (categories, brands, products, variants, media)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|-- inventory/   (stock, mouvements, reservations)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|-- cart/        orders/      payments/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|-- shipping/    (zones, tarifs, livreurs, expeditions)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|-- promotions/  reviews/     wishlist/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|-- notifications/  analytics/  settings/  audit/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`-- &lt;module&gt;/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|-- &lt;module&gt;.module.ts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|-- &lt;module&gt;.controller.ts     # HTTP uniquement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|-- &lt;module&gt;.service.ts        # logique metier (cas d'usage)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|-- &lt;module&gt;.repository.ts     # acces donnees (optionnel)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|-- dto/  entities/  events/  tests/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`-- test/                        # tests e2e (supertest)</w:t>
      </w:r>
    </w:p>
    <w:p>
      <w:pPr>
        <w:spacing w:after="120"/>
      </w:pPr>
    </w:p>
    <w:p>
      <w:pPr>
        <w:pStyle w:val="Heading2"/>
      </w:pPr>
      <w:r>
        <w:t xml:space="preserve">5.3 Couches et responsabilités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638"/>
      </w:tblGrid>
      <w:tr>
        <w:trPr>
          <w:cantSplit/>
          <w:tblHeader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4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2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Interdit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Routage HTTP, DTO d'entrée/sortie, guards, documentation Swagger</w:t>
            </w:r>
          </w:p>
        </w:tc>
        <w:tc>
          <w:tcPr>
            <w:tcW w:type="dxa" w:w="2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Logique métier, accès direct à la base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(application)</w:t>
            </w:r>
          </w:p>
        </w:tc>
        <w:tc>
          <w:tcPr>
            <w:tcW w:type="dxa" w:w="4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 d'usage et règles de gestion, transactions, émission d'événements</w:t>
            </w:r>
          </w:p>
        </w:tc>
        <w:tc>
          <w:tcPr>
            <w:tcW w:type="dxa" w:w="2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Connaître HTTP (req/res)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Requêtes d'accès aux données, mapping</w:t>
            </w:r>
          </w:p>
        </w:tc>
        <w:tc>
          <w:tcPr>
            <w:tcW w:type="dxa" w:w="2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Règles métier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4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Adaptateurs externes (paiement, SMS, stockage) derrière des interfaces</w:t>
            </w:r>
          </w:p>
        </w:tc>
        <w:tc>
          <w:tcPr>
            <w:tcW w:type="dxa" w:w="2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Fuite de détails prestataire vers le métier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Événements</w:t>
            </w:r>
          </w:p>
        </w:tc>
        <w:tc>
          <w:tcPr>
            <w:tcW w:type="dxa" w:w="4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Communication faiblement couplée entre modules (`order.paid`, `stock.low`)</w:t>
            </w:r>
          </w:p>
        </w:tc>
        <w:tc>
          <w:tcPr>
            <w:tcW w:type="dxa" w:w="2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Appels croisés circulaires entre modules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Modules métier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2538"/>
      </w:tblGrid>
      <w:tr>
        <w:trPr>
          <w:cantSplit/>
          <w:tblHeader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Responsabilité principale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Dépendances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Inscription, connexion, jetons, 2FA, réinitialisation, révocation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users, notifications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users / roles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Comptes, rôles, permissions, profil, adresses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Catégories, marques, produits, variantes, images, slugs, SEO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 (storage)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par variante, mouvements, réservations temporaires, seuils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 serveur, fusion invité/connecté, revalidation prix et stock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catalog, inventory, promotions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de commande, statuts, workflow, annulation, retours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cart, inventory, payments, shipping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Initiation, webhooks signés, réconciliation, remboursements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shipping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Zones, frais, délais, livreurs, expéditions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promotions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Codes promo, prix barrés programmés, règles d'éligibilité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reviews / wishlist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 modérés, favoris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catalog, orders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Email, SMS, WhatsApp, modèles de messages, file d'envoi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Statistiques du tableau de bord, agrégats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orders, catalog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Journalisation des actions sensibles (qui, quoi, quand, avant/après)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transversal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de la boutique, bannières, contenus de pages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Données, cache et tâches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Migrations versionnées</w:t>
      </w:r>
      <w:r>
        <w:rPr>
          <w:rFonts w:ascii="Calibri" w:cs="Calibri" w:eastAsia="Calibri" w:hAnsi="Calibri"/>
          <w:sz w:val="22"/>
          <w:szCs w:val="22"/>
        </w:rPr>
        <w:t xml:space="preserve"> (Prisma Migrate / TypeORM) ; jamais de modification manuelle de la base en production.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Transactions</w:t>
      </w:r>
      <w:r>
        <w:rPr>
          <w:rFonts w:ascii="Calibri" w:cs="Calibri" w:eastAsia="Calibri" w:hAnsi="Calibri"/>
          <w:sz w:val="22"/>
          <w:szCs w:val="22"/>
        </w:rPr>
        <w:t xml:space="preserve"> pour toute opération touchant plusieurs tables (commande + lignes + stock + paiement).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Suppression logique</w:t>
      </w:r>
      <w:r>
        <w:rPr>
          <w:rFonts w:ascii="Calibri" w:cs="Calibri" w:eastAsia="Calibri" w:hAnsi="Calibri"/>
          <w:sz w:val="22"/>
          <w:szCs w:val="22"/>
        </w:rPr>
        <w:t xml:space="preserve"> (`deletedAt`) pour produits, utilisateurs et commandes ; conservation de l'historique.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Index</w:t>
      </w:r>
      <w:r>
        <w:rPr>
          <w:rFonts w:ascii="Calibri" w:cs="Calibri" w:eastAsia="Calibri" w:hAnsi="Calibri"/>
          <w:sz w:val="22"/>
          <w:szCs w:val="22"/>
        </w:rPr>
        <w:t xml:space="preserve"> sur slug, SKU, catégorie, statut de commande, dates ; recherche textuelle via index trigram/FTS PostgreSQL (moteur dédié type Meilisearch envisageable en V3).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Cache Redis</w:t>
      </w:r>
      <w:r>
        <w:rPr>
          <w:rFonts w:ascii="Calibri" w:cs="Calibri" w:eastAsia="Calibri" w:hAnsi="Calibri"/>
          <w:sz w:val="22"/>
          <w:szCs w:val="22"/>
        </w:rPr>
        <w:t xml:space="preserve"> pour listes de catégories, produits populaires et paramètres ; invalidation sur modification.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Files BullMQ</w:t>
      </w:r>
      <w:r>
        <w:rPr>
          <w:rFonts w:ascii="Calibri" w:cs="Calibri" w:eastAsia="Calibri" w:hAnsi="Calibri"/>
          <w:sz w:val="22"/>
          <w:szCs w:val="22"/>
        </w:rPr>
        <w:t xml:space="preserve"> avec re-tentatives exponentielles, file des échecs (dead-letter) et tableau de suivi.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Montants en entiers</w:t>
      </w:r>
      <w:r>
        <w:rPr>
          <w:rFonts w:ascii="Calibri" w:cs="Calibri" w:eastAsia="Calibri" w:hAnsi="Calibri"/>
          <w:sz w:val="22"/>
          <w:szCs w:val="22"/>
        </w:rPr>
        <w:t xml:space="preserve"> (XAF sans décimale) ; jamais de flottants pour l'argent.</w:t>
      </w:r>
    </w:p>
    <w:p>
      <w:pPr>
        <w:spacing w:after="80"/>
      </w:pPr>
    </w:p>
    <w:p>
      <w:pPr>
        <w:pStyle w:val="Heading2"/>
      </w:pPr>
      <w:r>
        <w:t xml:space="preserve">5.6 Éléments transversaux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Versioning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Préfixe `/api/v1` ; évolutions incompatibles dans `/v2`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`ValidationPipe` global : `whitelist`, `forbidNonWhitelisted`, `transform`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Pagination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`page`, `limit` (max 50), tri `sort` ; réponse avec `meta` (total, pages)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Idempotence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En-tête `Idempotency-Key` sur création de commande et paiement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Swagger exposé en staging, désactivé ou protégé en production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Santé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`/health/live` et `/health/ready` pour supervision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Temps limite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Timeouts sur appels externes (paiement, SMS) avec circuit breaker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Arrêt propre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`enableShutdownHooks` : fin des requêtes en cours avant arrêt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5.7 Formats de réponse et d'erreur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Toutes les erreurs suivent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format unique</w:t>
      </w:r>
      <w:r>
        <w:rPr>
          <w:rFonts w:ascii="Calibri" w:cs="Calibri" w:eastAsia="Calibri" w:hAnsi="Calibri"/>
          <w:sz w:val="22"/>
          <w:szCs w:val="22"/>
        </w:rPr>
        <w:t xml:space="preserve">, géré par un filtre global, ce qui permet au frontend d'afficher des messages cohérents sans jamais exposer de détails techniques.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// Succes (liste)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{ "data": [ ... ], "meta": { "page": 1, "limit": 20, "total": 134, "totalPages": 7 } }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// Erreur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{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"statusCode": 422,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"code": "VALIDATION_ERROR",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"message": "Certaines informations sont invalides.",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"errors": [ { "field": "phone", "message": "Numero de telephone invalide" } ],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"requestId": "b1f2c3d4-...",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  "timestamp": "2026-10-12T10:15:00Z"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}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 HTTP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/ 201 / 204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Succès / création / succès sans contenu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 / 422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Requête mal formée / validation métier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 / 403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authentifié / non autorisé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Ressource inexistante (ou non accessible, pour éviter l'énumération)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Conflit (stock insuffisant, doublon, version obsolète)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Trop de requêtes (rate limiting)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 / 503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Erreur serveur / service indisponible (message générique, détail dans les logs)</w:t>
            </w:r>
          </w:p>
        </w:tc>
      </w:tr>
    </w:tbl>
    <w:p>
      <w:pPr>
        <w:pStyle w:val="Heading1"/>
        <w:pageBreakBefore/>
      </w:pPr>
      <w:r>
        <w:t xml:space="preserve">6. Spécifications fonctionnelles : espace client (boutique)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Cette section décrit, écran par écran, ce que le frontend Angular doit permettre. Pour chaque exigence,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source de vérité</w:t>
      </w:r>
      <w:r>
        <w:rPr>
          <w:rFonts w:ascii="Calibri" w:cs="Calibri" w:eastAsia="Calibri" w:hAnsi="Calibri"/>
          <w:sz w:val="22"/>
          <w:szCs w:val="22"/>
        </w:rPr>
        <w:t xml:space="preserve"> (prix, stock, droits) reste l'API NestJS.</w:t>
      </w:r>
    </w:p>
    <w:p>
      <w:pPr>
        <w:pStyle w:val="Heading3"/>
      </w:pPr>
      <w:r>
        <w:t xml:space="preserve">6.1 Accueil (HOME)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Première impression et point d'entrée depuis Facebook : rapide, visuel, rassurant.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Bannière principale (promotion ou nouveautés) avec bouton d'appel à l'action ; image LCP préchargée et optimisée.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Barre de recherche visible et raccourcis de catégories (Hommes, Femmes, Enfants, Sneakers, Talons, Bottes…).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Sections « Nouveautés », « Meilleures ventes », « Promotions » alimentées par l'API.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Bandeau de réassurance : livraison, paiement à la livraison, échange de pointure, support WhatsApp.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Bouton WhatsApp flottant avec message prérempli (« Bonjour BRUNY SHOPPING, je souhaite… »).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Lien visible vers la page Facebook BRUNY SHOPPING (« Suivez-nous ») et liens Instagram / WhatsApp dans le pied de page.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Capture de contact (WhatsApp / email) avec consentement explicite pour offres et nouveautés.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HOME-08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Témoignages et photos de clients livrés.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HOME-09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Aperçu du flux Facebook / Instagram intégré.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6.2 Catalogue et filtres (CAT)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Grille de produits responsive (2 colonnes mobile, 3 à 4 desktop) avec pagination ou bouton « Voir plus ».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Carte produit : image principale (seconde image au survol desktop), nom, prix, prix barré, badges (Nouveau, Promo, Dernières pièces, Rupture).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Filtres : catégorie, pointure, couleur, marque, fourchette de prix, disponibilité, promotions.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 : pertinence, nouveautés, prix croissant, prix décroissant, meilleures ventes.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Filtres, tri et pagination synchronisés avec l'URL (partageables, bouton retour fonctionnel).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filtre pointure n'affiche que les pointures réellement en stock ; compteurs de résultats par filtre.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Squelettes de chargement, état « aucun résultat » avec suggestions et bouton de réinitialisation des filtres.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CAT-08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Filtres sur mobile dans un panneau coulissant avec bouton « Voir N résultats ».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CAT-09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Ajout aux favoris depuis la carte produit.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CAT-10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Vue rapide (modale) sans quitter le catalogue.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6.3 Recherche (SRCH)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SRCH-01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Champ de recherche avec temporisation (300 ms), annulation des requêtes obsolètes, résultats par nom, marque, catégorie.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SRCH-02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Suggestions instantanées (autocomplétion) avec miniatures.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SRCH-03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 tolérante aux fautes de frappe et aux synonymes (ex. « basket » / « sneakers »).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SRCH-04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de recherche récent et recherches populaires.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6.4 Fiche produit (PRD)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Page la plus importante pour la conversion : elle doit lever tous les doutes (taille, qualité, livraison).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Galerie multi-photos (plusieurs angles) : miniatures, glissement tactile, zoom au toucher / survol.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Nom, marque, référence, prix, prix promotionnel et pourcentage d'économie.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Sélecteur de couleur (pastilles) mettant à jour galerie, prix et disponibilité.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Sélecteur de pointure en boutons : pointures épuisées grisées et barrées ; mention « Plus que X » sous un seuil configurable.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 des tailles (modale) : conversion EU / US / UK, longueur du pied en cm, conseils de mesure ; guide spécifique enfants.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Bouton « Ajouter au panier » inactif tant que couleur et pointure ne sont pas choisies, avec message explicite ; barre d'achat fixe en bas sur mobile.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Bouton « Commander sur WhatsApp » avec modèle, couleur, pointure et lien de la fiche préremplis.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PRD-08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Description, matière, semelle, entretien ; onglets « Livraison » et « Retours et échanges ».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PRD-09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 similaires (même catégorie / gamme de prix).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PRD-10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Partage (Facebook, WhatsApp, copie du lien) avec aperçu Open Graph (image, titre, prix).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PRD-11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structurées schema.org Product / Offer ; fil d'Ariane.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PRD-12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 clients, note moyenne et photos clients.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PRD-13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Alerte « Prévenez-moi quand ma pointure est disponible » (téléphone ou email).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PRD-14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 déjà consulté (historique récent) et « Complétez le look ».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6.5 Panier (CART)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Mini-panier (tiroir latéral) à l'ajout avec boutons « Continuer mes achats » et « Commander ».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panier : image, nom, couleur, pointure, prix unitaire, quantité (bornée au stock disponible), sous-total, suppression.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Persistance : localStorage pour l'invité ; panier serveur pour le client connecté 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des deux à la connexion.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Revalidation par l'API des prix et stocks à l'ouverture du panier et du tunnel ; message clair en cas de changement ou de rupture.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Estimation des frais de livraison selon la ville / zone choisie.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Récapitulatif : sous-total, remise, livraison, total en FCFA.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promo avec message de validité détaillé.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CART-08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Rappel de panier abandonné par WhatsApp / SMS / email, avec consentement.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6.6 Tunnel de commande (CHK)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Objectif : commander en moins de deux minutes sur mobile, sans obligation de créer un compte.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en tant qu'invité ou connecté ; trois étapes (Coordonnées, Livraison, Paiement) puis récapitulatif ; barre de progression.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Champs : nom, téléphone (+237, validation du format), email facultatif, ville, quartier, adresse et point de repère.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Modes de livraison : à domicile, retrait en boutique / point relais, expédition inter-villes ; frais et délais affichés.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Modes de paiement 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paiement à la livraison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(MVP) 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Mobile Money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(V2) ; carte bancaire (V3).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Case d'acceptation des CGV obligatoire ; liens vers politique de retour et confidentialité.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Anti-double soumission : bouton désactivé pendant l'envoi + clé d'idempotence.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de confirmation : numéro de commande, récapitulatif, bouton « Confirmer sur WhatsApp ».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CHK-08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de confirmation par SMS ou email.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CHK-09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Brouillon du tunnel conservé en cas de rechargement ou de perte de connexion.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CHK-10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CAPTCHA invisible (Turnstile ou équivalent) avant validation.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CHK-11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Carnet d'adresses et préremplissage pour les clients connectés.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CHK-12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de confirmation via WhatsApp Business API.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6.7 Paiement (PAY)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à la livraison : commande créée en « EN ATTENTE DE CONFIRMATION » ; confirmation par appel ou WhatsApp avant expédition.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Mobile Money : demande de paiement via l'agrégateur, écran d'attente (suivi par SSE ou interrogation), résultat final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uniquement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via webhook signé.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échecs, abandons et expirations : message clair, nouvel essai ou changement de mode.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Reçu / facture PDF téléchargeable.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par carte bancaire via prestataire certifié (aucune donnée de carte ne transite par nos serveurs).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6.8 Compte client (ACC)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Inscription (téléphone ou email + mot de passe robuste) avec consentement et indicateur de force du mot de passe.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Connexion, déconnexion, mot de passe oublié (lien ou code à durée limitée).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 : modification des informations et du mot de passe 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suppression du compte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(droit à l'effacement).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des commandes avec détail, statut et bouton « Commander à nouveau ».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Vérification du téléphone / email par code à usage unique.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Carnet d'adresses et favoris (liste de souhaits).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 via Facebook ou Google.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6.9 Suivi de commande et échanges (TRK)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TRK-01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de suivi publique : numéro de commande + téléphone ; message d'erreur identique que le numéro ou le téléphone soit faux (aucune fuite d'information).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TRK-02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Chronologie des statuts (Confirmée, Préparée, Expédiée, Livrée…).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TRK-03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Demande d'échange de pointure / retour depuis une commande livrée (formulaire guidé, délai affiché).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TRK-04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automatique à chaque changement de statut (SMS / WhatsApp).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6.10 Pages de contenu et marketing (PG / MKT)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PG-01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: À propos, Contact, FAQ, Livraison, Retours et échanges, CGV, Confidentialité, Mentions légales.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PG-02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de contact protégé (CAPTCHA, limitation de débit, validation).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PG-03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404 / erreur personnalisées ; bandeau de consentement pour les traceurs.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Pixel Meta et événements standards (ViewContent, AddToCart, InitiateCheckout, Purchase), activés selon le consentement.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Analytics, Search Console, sitemap.xml, robots.txt, balises Open Graph.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UTM conservés jusqu'à la commande pour mesurer l'origine (Facebook, WhatsApp…).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Flux de catalogue pour Facebook / Instagram Shop généré par l'API.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conversions Meta côté serveur.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PG-04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Blog / lookbook.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7. Spécifications fonctionnelles : back-office (administration)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Application Angular séparée (`admin.brunyshopping.com`), conçue pour un usage quotidien rapide sur ordinateur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et</w:t>
      </w:r>
      <w:r>
        <w:rPr>
          <w:rFonts w:ascii="Calibri" w:cs="Calibri" w:eastAsia="Calibri" w:hAnsi="Calibri"/>
          <w:sz w:val="22"/>
          <w:szCs w:val="22"/>
        </w:rPr>
        <w:t xml:space="preserve"> sur smartphone (le gérant pilote souvent depuis son téléphone).</w:t>
      </w:r>
    </w:p>
    <w:p>
      <w:pPr>
        <w:pStyle w:val="Heading3"/>
      </w:pPr>
      <w:r>
        <w:t xml:space="preserve">7.1 Authentification administrateur (BOA)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BOA-01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 email + mot de passe ; verrouillage temporaire après échecs répétés.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BOA-02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 à deux facteurs (application TOTP) obligatoire pour ADMIN et SUPER_ADMIN.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BOA-03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Déconnexion après 30 minutes d'inactivité avec avertissement.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BOA-04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de mot de passe forcé à la première connexion ; codes de secours 2FA.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BOA-05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appareils / sessions actifs avec révocation à distance.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7.2 Tableau de bord (BOD)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Indicateurs : chiffre d'affaires (jour, semaine, mois), nombre de commandes, panier moyen, nouveaux clients.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Commandes par statut avec accès direct aux commandes à traiter.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Alertes de stock bas / ruptures par pointure.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Graphique d'évolution des ventes et sélecteur de période.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 produits, top pointures, top catégories, origine du trafic (Facebook, WhatsApp, direct).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 CSV / PDF des rapports.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7.3 Produits et variantes (BOP)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point le plus critique pour une boutique de chaussures : la gestion fine par couleur et pointure.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produits : recherche, filtres (catégorie, statut, stock), tri, pagination, actions groupées (publier, masquer, supprimer).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produit en onglets : Informations, Variantes et stock, Images, Tarifs, SEO.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Génération d'une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grille de variantes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couleurs × pointures avec SKU automatique, stock et seuil d'alerte par variante.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Prix normal, prix promotionnel, dates de promotion programmées.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Téléversement d'images multiples (glisser-déposer), réorganisation, image principale, image par couleur ; contrôle de type et de poids ; compression et vignettes automatiques.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Statuts Brouillon / Publié / Archivé ; duplication d'un produit.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catégories (hiérarchie), marques et guides de tailles par catégorie.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BOP-08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Aperçu de la fiche produit telle que vue par le client avant publication.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BOP-09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/ export CSV de produits et de stocks.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7.4 Stock (BOS)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Vue du stock par variante avec filtres (rupture, stock bas) et modification rapide.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 ajustement exige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motif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(réception, inventaire, casse, retour…) et crée un mouvement tracé.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des mouvements (qui, quand, avant / après, commande liée).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Alerte automatique de seuil bas (notification interne).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 inventaire (comptage) avec écarts et validation.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Réapprovisionnement suggéré selon les ventes.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7.5 Commandes (BOO)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commandes avec filtres (statut, date, ville, paiement, livreur), recherche par numéro / nom / téléphone.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 : articles (modèle, couleur, pointure), client, adresse, paiement, chronologie, notes internes.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BOO-03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de statut selon le workflow défini (section 12) ; transitions interdites bloquées par l'API.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BOO-04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Liens d'action rapide : appeler, ouvrir WhatsApp avec modèle de message de confirmation.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BOO-05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Annulation avec remise en stock automatique et motif obligatoire.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BOO-06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Assignation à un livreur ; suivi de la livraison et encaissement à la livraison.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BOO-07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Impression du bon de préparation, du bon de livraison et de la facture.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BOO-08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retours et échanges de pointure (réception, contrôle, remise en stock ou remplacement).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BOO-09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manuelle d'une commande (vente prise par Facebook / WhatsApp) pour centraliser toutes les ventes.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BOO-10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Remboursement (total ou partiel) avec traçabilité.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7.6 Clients, promotions, livraison, équipe, paramètres (BOX)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 fonctionnelle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BOC-01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clients, historique des commandes, notes, blocage d'un compte ; données personnelles visibles selon le rôle.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BOC-02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 des clients avec consentement marketing uniquement.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BOR-01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Codes promo : pourcentage, montant fixe, livraison offerte ; période, plafond, nombre d'utilisations, montant minimum.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BOR-02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Promotions programmées par produit ou catégorie.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BOL-01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Zones de livraison avec tarifs, délais et modes (domicile, point relais).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BOL-02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livreurs et vue « mes livraisons du jour » sur mobile.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utilisateurs internes : création, rôle, désactivation, réinitialisation 2FA.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Rôles et permissions configurables (RBAC fin).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: nom, logo, coordonnées, numéro WhatsApp, bannières d'accueil, textes légaux, seuils de stock, moyens de paiement actifs.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BOT-02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Contenu des pages statiques éditable (FAQ, CGV, Livraison…).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BOV-01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Modération des avis clients.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BOA-10</w:t>
            </w:r>
          </w:p>
        </w:tc>
        <w:tc>
          <w:tcPr>
            <w:tcW w:type="dxa" w:w="6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 d'audit en lecture seule, filtrable (utilisateur, action, date) : prix modifiés, stocks, statuts, connexions, changements de droits.</w:t>
            </w:r>
          </w:p>
        </w:tc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8. Modèle de données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Schéma relationnel PostgreSQL (vue conceptuelle). Tous les identifiants sont des UUID ; chaque table porte `createdAt` et `updatedAt` ; la suppression est logique lorsque l'historique doit être conservé.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2538"/>
      </w:tblGrid>
      <w:tr>
        <w:trPr>
          <w:cantSplit/>
          <w:tblHeader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Entité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Champs principaux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email, phone, passwordHash, firstName, lastName, status, twoFactorSecret (chiffré), lastLoginAt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N-N Role ; 1-N Address, Order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 / Permission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name, permissions[]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N-N User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userId, tokenHash, expiresAt, revokedAt, userAgent, ip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User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userId, label, city, district, line, landmark, phone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User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name, slug, parentId, sizeGuideId, position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Auto-référence ; 1-N Product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Brand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name, slug, logo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1-N Product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name, slug, description, categoryId, brandId, status, basePrice, promoPrice, promoStart, promoEnd, seoTitle, seoDescription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1-N Variant, Image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ProductVariant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productId, sku, color, size, price (optionnel), stock, reservedStock, lowStockThreshold, version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Product ; 1-N StockMovement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ProductImage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productId, variantColor, url, position, alt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Product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 / CartItem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userId?, token, items[variantId, quantity]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User ; N-1 Variant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reference, userId?, guestName, guestPhone, status, subtotal, discount, shippingFee, total, paymentMethod, paymentStatus, addressSnapshot, source (utm), idempotencyKey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1-N OrderItem ; 1-1 Shipment ; 1-N Payment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OrderItem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orderId, variantId, nameSnapshot, sizeSnapshot, colorSnapshot, unitPrice, quantity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Order, Variant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orderId, provider, providerRef, amount, status, rawPayloadHash, paidAt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Order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Shipment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orderId, zoneId, driverId, status, deliveredAt, codCollected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Order, Zone, User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DeliveryZone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name, cities[], fee, estimatedDays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1-N Shipment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Coupon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code, type, value, minAmount, startsAt, endsAt, maxUses, usedCount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N-N Order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productId, userId, rating, comment, status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Product, User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Wishlist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userId, productId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User, Product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StockMovement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variantId, delta, reason, orderId?, userId, before, after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Variant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AuditLog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id, userId, action, entity, entityId, before, after, ip, createdAt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N-1 User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Setting</w:t>
            </w:r>
          </w:p>
        </w:tc>
        <w:tc>
          <w:tcPr>
            <w:tcW w:type="dxa" w:w="5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key, value (JSON)</w:t>
            </w:r>
          </w:p>
        </w:tc>
        <w:tc>
          <w:tcPr>
            <w:tcW w:type="dxa" w:w="25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Instantanés commerciaux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lignes de commande conservent un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instantané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du nom, de la pointure, de la couleur et du prix au moment de l'achat : modifier ou supprimer un produit plus tard ne doit jamais altérer l'historique des commandes.</w:t>
            </w:r>
          </w:p>
        </w:tc>
      </w:tr>
    </w:tbl>
    <w:p>
      <w:pPr>
        <w:pStyle w:val="Heading1"/>
        <w:pageBreakBefore/>
      </w:pPr>
      <w:r>
        <w:t xml:space="preserve">9. Contrat d'API REST (principaux points d'accès)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Préfixe `/api/v1`. Les routes `/admin/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` exigent un jeton valide </w:t>
      </w:r>
      <w:r>
        <w:rPr>
          <w:rFonts w:ascii="Calibri" w:cs="Calibri" w:eastAsia="Calibri" w:hAnsi="Calibri"/>
          <w:sz w:val="22"/>
          <w:szCs w:val="22"/>
        </w:rPr>
        <w:t xml:space="preserve">et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les rôles correspondants. Le contrat complet est publié en OpenAPI.</w:t>
      </w:r>
    </w:p>
    <w:p>
      <w:pPr>
        <w:pStyle w:val="Heading3"/>
      </w:pPr>
      <w:r>
        <w:t xml:space="preserve">Authentification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638"/>
        <w:gridCol w:w="1600"/>
      </w:tblGrid>
      <w:tr>
        <w:trPr>
          <w:cantSplit/>
          <w:tblHeader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de compte client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(limité)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 ; réponse : jeton d'accès + cookie de rafraîchissement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(limité)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Nouveau jeton d'accès (rotation du cookie)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Cookie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Révocation de la session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/auth/forgot-password / reset-password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Réinitialisation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(limité)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/auth/2fa/verify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du second facteur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/me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 courant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Connecté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Boutique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3638"/>
        <w:gridCol w:w="1600"/>
      </w:tblGrid>
      <w:tr>
        <w:trPr>
          <w:cantSplit/>
          <w:tblHeader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/products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filtrée (category, size, color, brand, minPrice, maxPrice, sort, page, limit, q)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/products/:slug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 avec variantes et disponibilités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Arbre des catégories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/size-guides/:categoryId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 des tailles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/cart/validate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Revalidation prix / stock d'un panier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 PUT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/cart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 serveur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/shipping/quote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Frais et délai selon la zone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/orders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de commande (en-tête Idempotency-Key)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(limité + CAPTCHA)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/orders/track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Suivi par numéro + téléphone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(limité)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/me/orders, /me/orders/:id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et détail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/payments/initiate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Démarre un paiement Mobile Money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avec jeton de commande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/payments/webhook/:provider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signée du prestataire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Signature vérifiée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/feeds/facebook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Flux catalogue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3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du site</w:t>
            </w:r>
          </w:p>
        </w:tc>
        <w:tc>
          <w:tcPr>
            <w:tcW w:type="dxa" w:w="1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Administration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838"/>
        <w:gridCol w:w="1800"/>
      </w:tblGrid>
      <w:tr>
        <w:trPr>
          <w:cantSplit/>
          <w:tblHeader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/admin/products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/ création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STOCK, 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 PATCH / DELETE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/admin/products/:id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 / modification / archivage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STOCK, 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/admin/products/:id/variants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Génération et mise à jour des variantes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STOCK, 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/admin/variants/:id/stock-adjust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Ajustement avec motif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STOCK, 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/admin/media/presign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URL signée de téléversement d'image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STOCK, 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/admin/orders, /admin/orders/:id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et détail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ORDER, ADMIN, LIVREUR (assignées)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/admin/orders/:id/status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de statut (workflow contrôlé)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ORDER, ADMIN, LIVREUR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/admin/orders/:id/cancel, /refund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Annulation / remboursement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ORDER, 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/admin/dashboard/stats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Indicateurs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/admin/coupons, /admin/zones, /admin/categories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/admin/users, /admin/roles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Équipe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/admin/audit-logs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 d'audit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SUPER_ADMIN, 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 PUT</w:t>
            </w:r>
          </w:p>
        </w:tc>
        <w:tc>
          <w:tcPr>
            <w:tcW w:type="dxa" w:w="3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2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</w:t>
            </w:r>
          </w:p>
        </w:tc>
        <w:tc>
          <w:tcPr>
            <w:tcW w:type="dxa" w:w="1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1"/>
        <w:pageBreakBefore/>
      </w:pPr>
      <w:r>
        <w:t xml:space="preserve">10. Sécurité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DECEA" w:sz="0"/>
              <w:left w:val="single" w:color="B42318" w:sz="36"/>
              <w:bottom w:val="none" w:color="FDECEA" w:sz="0"/>
              <w:right w:val="none" w:color="FDECEA" w:sz="0"/>
            </w:tcBorders>
            <w:shd w:fill="FDEC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Principe fondamental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 jamais faire confiance au navigateur. Prix, quantités, droits, statut de paiement et montants sont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recalculés et vérifiés côté serveur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à chaque opération sensible.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10.1 Menaces et contre-mesures (OWASP)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4038"/>
      </w:tblGrid>
      <w:tr>
        <w:trPr>
          <w:cantSplit/>
          <w:tblHeader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Menace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Mesure Frontend (Angular)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Mesure Backend (NestJS)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Injection (SQL, NoSQL, commande)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construction de requête côté client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Requêtes paramétrées via ORM ; validation stricte ; moindre privilège du compte base de données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Échappement natif Angular ; interdiction de `innerHTML` non assaini ; Content-Security-Policy ; Trusted Types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Assainissement des champs riches ; en-têtes de sécurité (helmet)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Cookies SameSite ; en-tête anti-CSRF sur actions sensibles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Vérification du jeton / de l'origine ; CORS limité aux domaines autorisés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 faible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de jeton dans localStorage ; indicateur de robustesse du mot de passe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Argon2id ; JWT court (10-15 min) ; rotation des refresh tokens ; verrouillage ; 2FA admin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Contrôle d'accès défaillant (IDOR)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Guards de routes (confort uniquement)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Vérification systématique de propriété (une commande n'est lisible que par son propriétaire) ; RBAC par garde sur chaque route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Force brute / bots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CAPTCHA sur inscription, connexion, commande, contact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Rate limiting par IP et par compte ; délais progressifs ; WAF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Fuite de données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donnée sensible en logs console ni en stockage navigateur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Chiffrement des secrets et du 2FA ; masquage dans les logs ; réponses minimales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Téléversement dangereux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Contrôle préalable du type et du poids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Vérification du type réel (signature), renommage, stockage hors dossier exécutable, antivirus optionnel, taille limitée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Fraude au paiement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 montant calculé côté client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Montants calculés par l'API ; webhooks signés ; idempotence ; réconciliation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Composants vulnérables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 des dépendances npm, mises à jour régulières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 ; analyse d'images Docker ; Dependabot / Renovate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Mauvaise configuration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Variables d'environnement du build contrôlées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 validée au démarrage ; Swagger fermé en production ; messages d'erreur génériques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Journalisation insuffisante</w:t>
            </w:r>
          </w:p>
        </w:tc>
        <w:tc>
          <w:tcPr>
            <w:tcW w:type="dxa" w:w="3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Remontée d'erreurs (Sentry)</w:t>
            </w:r>
          </w:p>
        </w:tc>
        <w:tc>
          <w:tcPr>
            <w:tcW w:type="dxa" w:w="4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 d'audit des actions sensibles ; alertes sur comportements anormaux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Gestion des sessions et des jetons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Spécification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Jeton d'accès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JWT signé, durée 10 à 15 minutes, conservé en mémoire côté client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Jeton de rafraîchissement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Valeur aléatoire opaque, stockée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hachée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base, cookie HttpOnly + Secure + SameSite, durée limitée,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rotation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chaque usage ; détection de réutilisation = révocation de la famille de jetons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Mots de passe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Argon2id (ou bcrypt coût élevé) ; longueur minimale 10 ; refus des mots de passe courants ; jamais journalisés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2FA admin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TOTP ; secret chiffré en base ; codes de secours à usage unique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Réinitialisation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Lien / code à usage unique, durée courte, invalidation après usage, réponse identique que le compte existe ou non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En-têtes et configuration HTTP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 partout</w:t>
      </w:r>
      <w:r>
        <w:rPr>
          <w:rFonts w:ascii="Calibri" w:cs="Calibri" w:eastAsia="Calibri" w:hAnsi="Calibri"/>
          <w:sz w:val="22"/>
          <w:szCs w:val="22"/>
        </w:rPr>
        <w:t xml:space="preserve">, redirection automatique,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HSTS</w:t>
      </w:r>
      <w:r>
        <w:rPr>
          <w:rFonts w:ascii="Calibri" w:cs="Calibri" w:eastAsia="Calibri" w:hAnsi="Calibri"/>
          <w:sz w:val="22"/>
          <w:szCs w:val="22"/>
        </w:rPr>
        <w:t xml:space="preserve"> activé.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`Content-Security-Policy` stricte (sources limitées : domaine, CDN d'images, Pixel Meta, analytics).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`X-Content-Type-Options: nosniff`, `Referrer-Policy`, `Permissions-Policy`, protection contre l'intégration en iframe (`frame-ancestors`).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CORS</w:t>
      </w:r>
      <w:r>
        <w:rPr>
          <w:rFonts w:ascii="Calibri" w:cs="Calibri" w:eastAsia="Calibri" w:hAnsi="Calibri"/>
          <w:sz w:val="22"/>
          <w:szCs w:val="22"/>
        </w:rPr>
        <w:t xml:space="preserve"> : liste blanche stricte des origines (boutique et admin), identifiants autorisés seulement si nécessaire.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Cookies : `HttpOnly`, `Secure`, `SameSite=Strict` (ou `Lax` selon le parcours).</w:t>
      </w:r>
    </w:p>
    <w:p>
      <w:pPr>
        <w:spacing w:after="80"/>
      </w:pPr>
    </w:p>
    <w:p>
      <w:pPr>
        <w:pStyle w:val="Heading2"/>
      </w:pPr>
      <w:r>
        <w:t xml:space="preserve">10.4 Données personnelles et conformité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Minimisation</w:t>
      </w:r>
      <w:r>
        <w:rPr>
          <w:rFonts w:ascii="Calibri" w:cs="Calibri" w:eastAsia="Calibri" w:hAnsi="Calibri"/>
          <w:sz w:val="22"/>
          <w:szCs w:val="22"/>
        </w:rPr>
        <w:t xml:space="preserve"> : ne collecter que le nécessaire (nom, téléphone, adresse de livraison).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Consentement</w:t>
      </w:r>
      <w:r>
        <w:rPr>
          <w:rFonts w:ascii="Calibri" w:cs="Calibri" w:eastAsia="Calibri" w:hAnsi="Calibri"/>
          <w:sz w:val="22"/>
          <w:szCs w:val="22"/>
        </w:rPr>
        <w:t xml:space="preserve"> explicite pour le marketing et les traceurs ; bandeau de cookies si nécessaire.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Droits des personnes</w:t>
      </w:r>
      <w:r>
        <w:rPr>
          <w:rFonts w:ascii="Calibri" w:cs="Calibri" w:eastAsia="Calibri" w:hAnsi="Calibri"/>
          <w:sz w:val="22"/>
          <w:szCs w:val="22"/>
        </w:rPr>
        <w:t xml:space="preserve"> : accès, rectification, suppression du compte et des données personnelles sur demande.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Durées de conservation</w:t>
      </w:r>
      <w:r>
        <w:rPr>
          <w:rFonts w:ascii="Calibri" w:cs="Calibri" w:eastAsia="Calibri" w:hAnsi="Calibri"/>
          <w:sz w:val="22"/>
          <w:szCs w:val="22"/>
        </w:rPr>
        <w:t xml:space="preserve"> définies (ex. données de commande conservées pour obligations comptables, comptes inactifs anonymisés).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Chiffrement</w:t>
      </w:r>
      <w:r>
        <w:rPr>
          <w:rFonts w:ascii="Calibri" w:cs="Calibri" w:eastAsia="Calibri" w:hAnsi="Calibri"/>
          <w:sz w:val="22"/>
          <w:szCs w:val="22"/>
        </w:rPr>
        <w:t xml:space="preserve"> des sauvegardes et des champs sensibles ; accès à la production restreint et tracé.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Pages légales</w:t>
      </w:r>
      <w:r>
        <w:rPr>
          <w:rFonts w:ascii="Calibri" w:cs="Calibri" w:eastAsia="Calibri" w:hAnsi="Calibri"/>
          <w:sz w:val="22"/>
          <w:szCs w:val="22"/>
        </w:rPr>
        <w:t xml:space="preserve"> (mentions, CGV, confidentialité) à valider auprès des sources et autorités compétentes au Cameroun avant le lancement.</w:t>
      </w:r>
    </w:p>
    <w:p>
      <w:pPr>
        <w:spacing w:after="80"/>
      </w:pPr>
    </w:p>
    <w:p>
      <w:pPr>
        <w:pStyle w:val="Heading2"/>
      </w:pPr>
      <w:r>
        <w:t xml:space="preserve">10.5 Infrastructure et exploitation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Réseau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de données et Redis jamais exposés à Internet ; pare-feu ; SSH par clé uniquement ; accès admin serveur par VPN ou liste d'IP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Gestionnaire de secrets ou variables d'environnement ; jamais dans Git ; rotation planifiée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Sauvegardes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Quotidiennes, chiffrées, hors du serveur principal 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de restauration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mensuel ; objectif RPO 24 h / RTO 4 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Supervision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Disponibilité (UptimeRobot ou équivalent), erreurs (Sentry), métriques et alertes (CPU, mémoire, erreurs 5xx, échecs de paiement)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Conteneurs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Images minimales, utilisateur non-root, analyse de vulnérabilités, mises à jour régulières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Journaux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Centralisés, sans données sensibles, conservation limitée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de sécurité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Analyse des dépendances en CI ; test OWASP ZAP avant mise en ligne ; revue de sécurité avant chaque version majeure</w:t>
            </w:r>
          </w:p>
        </w:tc>
      </w:tr>
    </w:tbl>
    <w:p>
      <w:pPr>
        <w:pStyle w:val="Heading1"/>
        <w:pageBreakBefore/>
      </w:pPr>
      <w:r>
        <w:t xml:space="preserve">11. Exigences non fonctionnelles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38"/>
      </w:tblGrid>
      <w:tr>
        <w:trPr>
          <w:cantSplit/>
          <w:tblHeader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Largest Contentful Paint sur 4G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2,5 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JavaScript initial (boutique)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200 Ko gzip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Réponse API (p95) sur lectures catalogue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300 ms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Lighthouse mobile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Disponibilité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Disponibilité mensuelle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99,5 %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Utilisateurs simultanés supportés au lancement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500 (pics publicitaires)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Conformité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WCAG 2.1 niveau AA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Compatibilité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Navigateurs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dernières versions de Chrome, Safari, Firefox, Edge, Samsung Internet ; Android 8+ et iOS 14+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Réseau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Fonctionnement sur connexion lente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Images adaptatives, squelettes, nouvelle tentative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indexables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SSR, sitemap, données structurées, URLs propres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Langue / devise / format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Français ; FCFA (XAF) sans décimale ; téléphone +237 ; fuseau horaire Africa/Douala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Maintenabilité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 du code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TypeScript strict, ESLint, couverture de tests ≥ 70 %, documentation de l'API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Observabilité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Traçabilité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Logs structurés avec identifiant de requête, alertes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Résilience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Reprise après incident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RPO 24 h, RTO 4 h ; arrêt et reprise propres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Évolutivité</w:t>
            </w:r>
          </w:p>
        </w:tc>
        <w:tc>
          <w:tcPr>
            <w:tcW w:type="dxa" w:w="43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Montée en charge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sans état (scalable horizontalement), cache Redis, CDN</w:t>
            </w:r>
          </w:p>
        </w:tc>
      </w:tr>
    </w:tbl>
    <w:p>
      <w:pPr>
        <w:pStyle w:val="Heading1"/>
        <w:pageBreakBefore/>
      </w:pPr>
      <w:r>
        <w:t xml:space="preserve">12. Règles de gestion et workflows</w:t>
      </w:r>
    </w:p>
    <w:p>
      <w:pPr>
        <w:pStyle w:val="Heading2"/>
      </w:pPr>
      <w:r>
        <w:t xml:space="preserve">12.1 Statuts de commande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0"/>
        <w:gridCol w:w="2738"/>
      </w:tblGrid>
      <w:tr>
        <w:trPr>
          <w:cantSplit/>
          <w:tblHeader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Transitions autorisées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PENDING_CONFIRMATION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reçue, à confirmer avec le client (appel / WhatsApp)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CONFIRMED, CANCELLED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AWAITING_PAYMENT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en ligne en cours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PAID, CANCELLED (expiration)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confirmé, stock définitivement décrémenté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PREPARING, CANCELLED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reçu (webhook vérifié)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PREPARING, REFUNDED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PREPARING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Colis en préparation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SHIPPED, CANCELLED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Remis au livreur / transporteur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DELIVERED, DELIVERY_FAILED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DELIVERED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Livré (encaissement effectué si paiement à la livraison)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RETURN_REQUESTED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DELIVERY_FAILED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Échec de livraison (client absent, refus)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SHIPPED (nouvelle tentative), CANCELLED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Annulée, stock réintégré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 (final)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RETURN_REQUESTED / RETURNED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ou échange en cours / terminé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REFUNDED, EXCHANGED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REFUNDED</w:t>
            </w:r>
          </w:p>
        </w:tc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Remboursée</w:t>
            </w:r>
          </w:p>
        </w:tc>
        <w:tc>
          <w:tcPr>
            <w:tcW w:type="dxa" w:w="2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 (final)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12.2 Règles de stock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RG-STK-01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stock disponible = stock physique − stock réservé. Le front n'affiche que le disponible.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RG-STK-02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la validation de commande, le stock 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décrémenté dans la même transaction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que la création de la commande (décrément atomique conditionnel : `UPDATE ... WHERE stock &gt;= quantité`).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RG-STK-03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en ligne 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réservation temporaire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(10 à 15 minutes) ; libération automatique si non payé (tâche planifiée).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RG-STK-04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Annulation ou expiration : stock réintégré et mouvement journalisé.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RG-STK-05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 ajustement manuel exige un motif et crée un mouvement tracé ; stock jamais négatif.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RG-STK-06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Seuil bas par variante : alerte envoyée une seule fois jusqu'à réapprovisionnement.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RG-STK-07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Protection de concurrence : verrou Redis ou contrôle de version (`version` sur la variante) en cas de dernières paires.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12.3 Règles de prix, promotions et commande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RG-PRX-01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Prix en entiers (XAF). Le prix appliqué est celui de l'API au moment de la validation, jamais celui du navigateur.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RG-PRX-02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promotion programmée s'active et s'éteint automatiquement aux dates définies.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RG-PRX-03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code promo est validé côté serveur (période, plafond, utilisations, montant minimum, cumul interdit sauf exception).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RG-CMD-01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Numéro de commande lisible et non devinable (préfixe + séquence + suffixe aléatoire), ex. BRN-2610-7K3F.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RG-CMD-02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Suivi public : numéro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téléphone requis ; réponse identique en cas d'erreur.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RG-CMD-03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 anti-abus : nombre de commandes par numéro / IP sur une période ; commande « paiement à la livraison » élevée = confirmation obligatoire avant expédition.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RG-CMD-04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commande ne peut être modifiée après préparation ; seule l'annulation (avec motif) est possible selon le statut.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RG-RET-01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Échange de pointure : délai affiché (ex. 7 jours), article non porté, emballage d'origine ; politique à définir par la boutique.</w:t>
            </w:r>
          </w:p>
        </w:tc>
      </w:tr>
    </w:tbl>
    <w:p>
      <w:pPr>
        <w:pStyle w:val="Heading1"/>
        <w:pageBreakBefore/>
      </w:pPr>
      <w:r>
        <w:t xml:space="preserve">13. Maquettes textuelles (wireframes)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Schémas de structure à affiner dans Figma avant développement. Ils définissent l'ordre et la hiérarchie des blocs, pas le design graphique final.</w:t>
      </w:r>
    </w:p>
    <w:p>
      <w:pPr>
        <w:pStyle w:val="Heading3"/>
      </w:pPr>
      <w:r>
        <w:t xml:space="preserve">Accueil (mobile)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[=]  BRUNY SHOPPING        [Q] [Panier]|  &lt;- en-tete fixe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 Rechercher une chaussure...      ]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        BANNIERE PROMO / NOUVEAUTES ]|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             Voir la collection &gt;   ]|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(Hommes)(Femmes)(Enfants)(Sneakers)  |  &lt;- categories (defilement)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Livraison | Paiement a la livraison  |  &lt;- reassurance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Echange de pointure | Support WhatsApp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NOUVEAUTES                  Voir tout|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[img] [img]        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Nom    Nom         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15 000 FCFA   18 500 FCFA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MEILLEURES VENTES / PROMOTIONS ...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TEMOIGNAGES / SUIVEZ-NOUS (Facebook)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Pied de page : liens, contact, legal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                ( WhatsApp)|  &lt;- bouton flottant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pacing w:after="120"/>
      </w:pPr>
    </w:p>
    <w:p>
      <w:pPr>
        <w:pStyle w:val="Heading3"/>
      </w:pPr>
      <w:r>
        <w:t xml:space="preserve">Fiche produit (mobile)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&lt; Retour   Fil d'Ariane       [Panier]|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   GALERIE (glisser)  1/5   zoom   ]|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[o] [o] [o] [o] [o]  miniatures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Marque             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Nom du modele      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18 500 FCFA   ~~25 000~~  -26 %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Couleur : (o) noir (o) blanc (o) bleu|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Pointure : [39][40][41][42][43][44]  |  &lt;- epuisees grisees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 Plus que 2 en 42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Guide des tailles &gt;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Description | Livraison | Retours    |  &lt;- onglets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Produits similaires ...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 AJOUTER AU PANIER ] [ WhatsApp ]   |  &lt;- barre fixe en bas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pacing w:after="120"/>
      </w:pPr>
    </w:p>
    <w:p>
      <w:pPr>
        <w:pStyle w:val="Heading3"/>
      </w:pPr>
      <w:r>
        <w:t xml:space="preserve">Tunnel de commande (mobile)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Etape 1 Coordonnees &gt; 2 Livraison &gt;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3 Paiement    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Nom complet        [______________]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Telephone (+237)   [______________]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Ville / Quartier   [______________]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Point de repere    [______________]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Mode de livraison  (o) Domicile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         ( ) Point relais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Paiement           (o) A la livraison|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                   ( ) Mobile Money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[x] J'accepte les CGV          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Sous-total ......... 18 500 FCFA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Livraison .......... 1 500 FCFA 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TOTAL .............. 20 000 FCFA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[        CONFIRMER LA COMMANDE      ]|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+--------------------------------------+</w:t>
      </w:r>
    </w:p>
    <w:p>
      <w:pPr>
        <w:spacing w:after="120"/>
      </w:pPr>
    </w:p>
    <w:p>
      <w:pPr>
        <w:pStyle w:val="Heading3"/>
      </w:pPr>
      <w:r>
        <w:t xml:space="preserve">Back-office : tableau de bord (desktop)</w:t>
      </w:r>
    </w:p>
    <w:p>
      <w:pPr>
        <w:pBdr>
          <w:top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+----------+---------------------------------------------+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MENU     | Tableau de bord        Periode: [7 jours v]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Dashboard|---------------------------------------------|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Produits | [CA 7j] [Commandes] [Panier moyen] [Clients]|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Stock    |---------------------------------------------|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Commandes| Ventes (courbe)         | Commandes a traiter|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Clients  |  /\    /\               | - 5 a confirmer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Promos   | /  \__/  \__            | - 3 a preparer  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Livraison|                         | - 2 en livraison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Equipe   |---------------------------------------------|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Parametres| Top produits           | Alertes de stock   |</w:t>
      </w:r>
    </w:p>
    <w:p>
      <w:pP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| Audit    | 1. Modele A  2. ...     | Modele B 42 : 1    |</w:t>
      </w:r>
    </w:p>
    <w:p>
      <w:pPr>
        <w:pBdr>
          <w:bottom w:val="single" w:color="C8CDD8" w:sz="4" w:space="4"/>
        </w:pBdr>
        <w:shd w:fill="F3F4F6" w:color="auto" w:val="clear"/>
        <w:spacing w:after="0" w:line="240"/>
        <w:ind w:left="80" w:right="80"/>
      </w:pPr>
      <w:r>
        <w:rPr>
          <w:rFonts w:ascii="Consolas" w:cs="Consolas" w:eastAsia="Consolas" w:hAnsi="Consolas"/>
          <w:color w:val="1B2433"/>
          <w:sz w:val="16"/>
          <w:szCs w:val="16"/>
        </w:rPr>
        <w:t xml:space="preserve">+----------+---------------------------------------------+</w:t>
      </w:r>
    </w:p>
    <w:p>
      <w:pPr>
        <w:pStyle w:val="Heading1"/>
        <w:pageBreakBefore/>
      </w:pPr>
      <w:r>
        <w:t xml:space="preserve">14. Qualité, tests, CI/CD et déploiement</w:t>
      </w:r>
    </w:p>
    <w:p>
      <w:pPr>
        <w:pStyle w:val="Heading2"/>
      </w:pPr>
      <w:r>
        <w:t xml:space="preserve">14.1 Pipeline d'intégration continue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00"/>
        <w:gridCol w:w="2038"/>
      </w:tblGrid>
      <w:tr>
        <w:trPr>
          <w:cantSplit/>
          <w:tblHeader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Qualité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Lint, formatage, vérification TypeScript, règles de frontières de modules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Tests unitaires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 et back, avec rapport de couverture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(seuil 70 %)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Sécurité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 des dépendances, analyse statique (SAST), détection de secrets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(vulnérabilités critiques)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Build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Angular (SSR) et NestJS, images Docker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Tests d'intégration / e2e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(supertest) avec base de test ; parcours Playwright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 Performance / accessibilité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Lighthouse CI, axe-core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Alerte (bloquant sous seuil)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 Déploiement staging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Automatique sur la branche principale + migrations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8. Déploiement production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validé, tag de version, migration contrôlée, retour arrière possible</w:t>
            </w:r>
          </w:p>
        </w:tc>
        <w:tc>
          <w:tcPr>
            <w:tcW w:type="dxa" w:w="2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Stratégie de branches et de versions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Développement par branches courtes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pull requests relues</w:t>
      </w:r>
      <w:r>
        <w:rPr>
          <w:rFonts w:ascii="Calibri" w:cs="Calibri" w:eastAsia="Calibri" w:hAnsi="Calibri"/>
          <w:sz w:val="22"/>
          <w:szCs w:val="22"/>
        </w:rPr>
        <w:t xml:space="preserve"> ; protection de la branche principale.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Messages de commit conventionnels ; versionnage sémantique ; journal des modifications.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Migrations de base de données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rétrocompatibles</w:t>
      </w:r>
      <w:r>
        <w:rPr>
          <w:rFonts w:ascii="Calibri" w:cs="Calibri" w:eastAsia="Calibri" w:hAnsi="Calibri"/>
          <w:sz w:val="22"/>
          <w:szCs w:val="22"/>
        </w:rPr>
        <w:t xml:space="preserve"> (déploiement sans interruption) ; plan de retour arrière.</w:t>
      </w:r>
    </w:p>
    <w:p>
      <w:pPr>
        <w:spacing w:after="80"/>
      </w:pPr>
    </w:p>
    <w:p>
      <w:pPr>
        <w:pStyle w:val="Heading2"/>
      </w:pPr>
      <w:r>
        <w:t xml:space="preserve">14.3 Stratégie de tests des parcours critiques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Parcours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Vérifications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Achat invité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 → fiche → choix de pointure → panier → commande → confirmation → suivi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Concurrence de stock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commandes simultanées sur la dernière paire : une seule réussit, l'autre reçoit un message clair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Mobile Money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Succès, échec, expiration, webhook en double, webhook falsifié (rejeté)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Droits d'accès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client ne lit pas la commande d'un autre ; un LIVREUR n'accède pas aux paramètres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Expiration du jeton, rotation du refresh, réutilisation détectée, 2FA admin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produit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avec variantes, images, publication, apparition sur la boutique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Résilience</w:t>
            </w:r>
          </w:p>
        </w:tc>
        <w:tc>
          <w:tcPr>
            <w:tcW w:type="dxa" w:w="7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Perte de connexion pendant le tunnel : brouillon conservé, pas de commande en double</w:t>
            </w:r>
          </w:p>
        </w:tc>
      </w:tr>
    </w:tbl>
    <w:p>
      <w:pPr>
        <w:pStyle w:val="Heading1"/>
        <w:pageBreakBefore/>
      </w:pPr>
      <w:r>
        <w:t xml:space="preserve">15. Planification par phases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Estimations indicatives pour une petite équipe (1 à 3 développeurs), à ajuster après la phase de conception.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2138"/>
      </w:tblGrid>
      <w:tr>
        <w:trPr>
          <w:cantSplit/>
          <w:tblHeader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 principal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 indicative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 Cadrage et design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du cahier des charges, maquettes Figma (accueil, catalogue, fiche, panier, tunnel, admin), charte graphique, collecte des photos et du catalogue initial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à 3 semaines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Fondations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Workspace Angular, projet NestJS, base, CI/CD, authentification, rôles, design system, environnements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à 3 semaines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MVP boutique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Catalogue, filtres, fiche produit, panier, commande invité, paiement à la livraison, WhatsApp, suivi, pages légales, SSR/SEO, Pixel Meta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à 7 semaines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2b. MVP back-office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 et variantes, stock avec mouvements, commandes et statuts, livraison, tableau de bord de base, 2FA, journal d'audit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(en parallèle) 5 à 7 semaines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Recette et sécurité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e2e, test OWASP ZAP, performance, correction, formation du gérant, migration des produits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semaines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Lancement MVP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Mise en production, annonce sur la page Facebook, campagne Meta Ads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Paiement et engagement (V2)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Mobile Money, notifications automatiques, codes promo, avis, favoris, flux catalogue Facebook, facture PDF, PWA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à 6 semaines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Croissance (V3)</w:t>
            </w:r>
          </w:p>
        </w:tc>
        <w:tc>
          <w:tcPr>
            <w:tcW w:type="dxa" w:w="5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conversions, panier abandonné, recherche avancée, carte bancaire, application mobile</w:t>
            </w:r>
          </w:p>
        </w:tc>
        <w:tc>
          <w:tcPr>
            <w:tcW w:type="dxa" w:w="2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Selon priorités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Conseil de réussite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Lancez le MVP vite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un site qui vend (catalogue + commande invité + paiement à la livraison + WhatsApp) vaut mieux qu'un site parfait jamais publié.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Préparez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parallèle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les contenus : photos de qualité sous plusieurs angles, descriptions, guide des tailles, politique d'échange. C'est souvent ce qui retarde un lancement.</w:t>
            </w:r>
          </w:p>
        </w:tc>
      </w:tr>
    </w:tbl>
    <w:p>
      <w:pPr>
        <w:pStyle w:val="Heading1"/>
        <w:pageBreakBefore/>
      </w:pPr>
      <w:r>
        <w:t xml:space="preserve">16. Risques et critères de recette</w:t>
      </w:r>
    </w:p>
    <w:p>
      <w:pPr>
        <w:pStyle w:val="Heading2"/>
      </w:pPr>
      <w:r>
        <w:t xml:space="preserve">16.1 Risques principaux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338"/>
      </w:tblGrid>
      <w:tr>
        <w:trPr>
          <w:cantSplit/>
          <w:tblHeader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Mesure de maîtrise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Survente (stock incohérent)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Clients déçus, remboursements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Décrément atomique, réservation, tests de concurrence, inventaires réguliers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Retours liés aux pointures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Coûts, mécontentement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 des tailles précis, photos réelles, politique d'échange claire, avis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Fraude / faux ordres (paiement à la livraison)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Colis refusés, coûts de livraison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Confirmation par appel / WhatsApp, limites par numéro, historique, acompte Mobile Money pour grosses commandes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Piratage de l'admin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 de données, falsification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2FA, RBAC, audit, WAF, limitation d'IP optionnelle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Connexions lentes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Abandon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 budgetée, SSR, images optimisées, PWA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Dépendance à un prestataire de paiement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Paiements bloqués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`PaymentProvider` : changement d'agrégateur sans refonte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Perte de données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Arrêt d'activité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Sauvegardes chiffrées externes, tests de restauration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Retards de contenu (photos, descriptions)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du lancement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Préparation du catalogue en parallèle, import CSV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Conformité légale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Sanctions, perte de confiance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des pages légales et de la gestion des données auprès des autorités compétentes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Sur-ingénierie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Dépassement de budget</w:t>
            </w:r>
          </w:p>
        </w:tc>
        <w:tc>
          <w:tcPr>
            <w:tcW w:type="dxa" w:w="43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 strict, monolithe modulaire, phasage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16.2 Critères de recette du MVP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38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visiteur peut parcourir le catalogue, filtrer par pointure et couleur, et ouvrir une fiche produit sur mobile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commande invité aboutit, le stock de la bonne pointure diminue, le client reçoit une confirmation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commandes simultanées sur la dernière paire ne provoquent pas de survente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gérant crée un produit avec variantes et images et le voit publié sans intervention technique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statuts de commande suivent le workflow ; les transitions interdites sont refusées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client ne peut pas accéder aux données d'un autre client (test IDOR réussi)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L'admin exige la 2FA ; une session inactive est fermée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HTTPS, en-têtes de sécurité, rate limiting et CAPTCHA actifs en production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Lighthouse mobile ≥ 90 sur accueil, catalogue et fiche produit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sauvegarde a été restaurée avec succès sur un environnement de test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Pixel Meta enregistre les événements d'achat ; le partage Facebook affiche l'aperçu correct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9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pages légales et la politique de retour sont publiées</w:t>
            </w:r>
          </w:p>
        </w:tc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pageBreakBefore/>
      </w:pPr>
      <w:r>
        <w:t xml:space="preserve">Annexe : références officielles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Documentations de référence à consulter (vérifiez toujours la version en vigueur avant de démarrer)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officielle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Angular (framework, SSR, signals)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https://angular.dev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NestJS (modules, guards, sécurité)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https://docs.nestjs.com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https://owasp.org/www-project-top-ten/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OWASP Cheat Sheet Series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https://cheatsheetseries.owasp.org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OWASP ASVS (vérification de sécurité)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https://owasp.org/www-project-application-security-verification-standard/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 web (Core Web Vitals)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https://web.dev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Accessibilité WCAG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https://www.w3.org/WAI/standards-guidelines/wcag/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Prisma (ORM)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https://www.prisma.io/docs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https://www.postgresql.org/docs/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 Pixel / API de conversions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https://developers.facebook.com/docs/meta-pixel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WhatsApp Business Platform</w:t>
            </w:r>
          </w:p>
        </w:tc>
        <w:tc>
          <w:tcPr>
            <w:tcW w:type="dxa" w:w="5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https://developers.facebook.com/docs/whatsapp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DECEA" w:sz="0"/>
              <w:left w:val="single" w:color="B42318" w:sz="36"/>
              <w:bottom w:val="none" w:color="FDECEA" w:sz="0"/>
              <w:right w:val="none" w:color="FDECEA" w:sz="0"/>
            </w:tcBorders>
            <w:shd w:fill="FDEC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Point de vigilance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prestataires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 Money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leurs frais et leurs APIs évoluent : avant l'intégration, vérifiez directement sur les portails officiels des opérateurs et de l'agrégateur choisi (documentation, conditions, sandbox).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Méfiez-vous des intermédiaires non officiels qui proposent des « accès rapides » ou des « API non officielles » de paiement : c'est un vecteur classique de fraude.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200" w:left="1134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DD8" w:sz="4" w:space="4"/>
      </w:pBd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Document confidentiel · Version 1.0 · Octobre 2026</w:t>
    </w:r>
    <w:r>
      <w:rPr>
        <w:rFonts w:ascii="Calibri" w:cs="Calibri" w:eastAsia="Calibri" w:hAnsi="Calibri"/>
        <w:b/>
        <w:bCs/>
        <w:color w:val="1F2A4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8" w:space="4"/>
      </w:pBdr>
    </w:pPr>
    <w:r>
      <w:rPr>
        <w:rFonts w:ascii="Calibri" w:cs="Calibri" w:eastAsia="Calibri" w:hAnsi="Calibri"/>
        <w:b/>
        <w:bCs/>
        <w:color w:val="1F2A44"/>
        <w:sz w:val="18"/>
        <w:szCs w:val="18"/>
      </w:rPr>
      <w:t xml:space="preserve">BRUNY SHOPPING</w:t>
    </w:r>
    <w:r>
      <w:rPr>
        <w:rFonts w:ascii="Calibri" w:cs="Calibri" w:eastAsia="Calibri" w:hAnsi="Calibri"/>
        <w:color w:val="6B7280"/>
        <w:sz w:val="18"/>
        <w:szCs w:val="18"/>
      </w:rPr>
      <w:t xml:space="preserve">   |   Cahier des charges fonctionnel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A22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4"/>
      </w:pBdr>
      <w:spacing w:after="200" w:before="12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8A6D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fonctionnel - BRUNY SHOPPING</dc:title>
  <dc:creator>BRUNY SHOPPING</dc:creator>
  <cp:lastModifiedBy>Un-named</cp:lastModifiedBy>
  <cp:revision>1</cp:revision>
  <dcterms:created xsi:type="dcterms:W3CDTF">2026-10-13T09:40:21.567Z</dcterms:created>
  <dcterms:modified xsi:type="dcterms:W3CDTF">2026-10-13T09:40:21.571Z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