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13E6" w14:textId="77777777" w:rsidR="0027774A" w:rsidRDefault="0027774A" w:rsidP="0027774A">
      <w:pPr>
        <w:pStyle w:val="Title"/>
      </w:pPr>
      <w:r>
        <w:t>Jordan Firth</w:t>
      </w:r>
    </w:p>
    <w:p w14:paraId="1B993579" w14:textId="77777777" w:rsidR="0027774A" w:rsidRDefault="0027774A" w:rsidP="000C52AE">
      <w:pPr>
        <w:pStyle w:val="Subtitle"/>
        <w:spacing w:after="0"/>
      </w:pPr>
      <w:r>
        <w:t>Lieutenant Colonel, USSF</w:t>
      </w:r>
    </w:p>
    <w:p w14:paraId="0C5BE0D2" w14:textId="0DE1736A" w:rsidR="002C55C3" w:rsidRPr="00D0474C" w:rsidRDefault="002C55C3" w:rsidP="00D3448B">
      <w:pPr>
        <w:pStyle w:val="Heading1"/>
      </w:pPr>
      <w:r w:rsidRPr="00D0474C">
        <w:t>Education</w:t>
      </w:r>
    </w:p>
    <w:p w14:paraId="13A923FB" w14:textId="42B0E439" w:rsidR="009B4BE0" w:rsidRPr="0041715F" w:rsidRDefault="0027774A" w:rsidP="00D0474C">
      <w:pPr>
        <w:pStyle w:val="Heading2"/>
      </w:pPr>
      <w:r>
        <w:t xml:space="preserve">2016–2019 </w:t>
      </w:r>
      <w:r>
        <w:tab/>
        <w:t xml:space="preserve">PhD, </w:t>
      </w:r>
      <w:r w:rsidRPr="0027774A">
        <w:t>Aerospace</w:t>
      </w:r>
      <w:r>
        <w:t xml:space="preserve"> Engineering</w:t>
      </w:r>
      <w:r w:rsidR="002D68F7">
        <w:t xml:space="preserve">, </w:t>
      </w:r>
      <w:r w:rsidR="009B4BE0">
        <w:t>North Carolina State University</w:t>
      </w:r>
      <w:r w:rsidR="00BF7C80">
        <w:t>,</w:t>
      </w:r>
      <w:r>
        <w:t xml:space="preserve"> </w:t>
      </w:r>
      <w:r w:rsidR="009B4BE0">
        <w:t xml:space="preserve">Raleigh NC </w:t>
      </w:r>
    </w:p>
    <w:p w14:paraId="7EBE580C" w14:textId="004FE9CD" w:rsidR="001C2007" w:rsidRDefault="009B4BE0" w:rsidP="006807F8">
      <w:r>
        <w:t xml:space="preserve">Performed Zero-G parabolic test flights of novel deployment mechanisms for rollable spacecraft booms with funding from a NASA grant. </w:t>
      </w:r>
      <w:r w:rsidR="006E5766">
        <w:t>Led</w:t>
      </w:r>
      <w:r w:rsidR="004402EC">
        <w:t xml:space="preserve"> a</w:t>
      </w:r>
      <w:r w:rsidR="006E5766">
        <w:t xml:space="preserve"> 14-member team to </w:t>
      </w:r>
      <w:r>
        <w:t>design</w:t>
      </w:r>
      <w:r w:rsidR="000F5A27">
        <w:t xml:space="preserve">, </w:t>
      </w:r>
      <w:r>
        <w:t>develop</w:t>
      </w:r>
      <w:r w:rsidR="000F5A27">
        <w:t>, and manufacture</w:t>
      </w:r>
      <w:r w:rsidR="000F5A27" w:rsidRPr="000F5A27">
        <w:t xml:space="preserve"> </w:t>
      </w:r>
      <w:r w:rsidR="000F5A27">
        <w:t xml:space="preserve">instrumentation, support equipment, </w:t>
      </w:r>
      <w:r w:rsidR="006E5766">
        <w:t>and</w:t>
      </w:r>
      <w:r>
        <w:t xml:space="preserve"> </w:t>
      </w:r>
      <w:r w:rsidR="00A66DA7">
        <w:t xml:space="preserve">boom </w:t>
      </w:r>
      <w:r>
        <w:t>deployment mechanisms</w:t>
      </w:r>
      <w:r w:rsidR="000F5A27">
        <w:t xml:space="preserve">, including </w:t>
      </w:r>
      <w:r>
        <w:t>satisf</w:t>
      </w:r>
      <w:r w:rsidR="00292DA7">
        <w:t>ying</w:t>
      </w:r>
      <w:r>
        <w:t xml:space="preserve"> FAA airworthiness standards. </w:t>
      </w:r>
    </w:p>
    <w:p w14:paraId="4A8D2AD5" w14:textId="7C49B766" w:rsidR="009B4BE0" w:rsidRDefault="0027774A" w:rsidP="00D0474C">
      <w:pPr>
        <w:pStyle w:val="Heading2"/>
      </w:pPr>
      <w:r>
        <w:t xml:space="preserve">2009–2011 </w:t>
      </w:r>
      <w:r>
        <w:tab/>
        <w:t>MS, Astronautical Engineering</w:t>
      </w:r>
      <w:r w:rsidR="002D68F7">
        <w:t xml:space="preserve">, </w:t>
      </w:r>
      <w:r w:rsidR="009B4BE0">
        <w:t>US</w:t>
      </w:r>
      <w:r w:rsidR="002D68F7">
        <w:t>AF</w:t>
      </w:r>
      <w:r w:rsidR="009B4BE0">
        <w:t xml:space="preserve"> Institute of Technology</w:t>
      </w:r>
      <w:r w:rsidR="00BF7C80">
        <w:t>,</w:t>
      </w:r>
      <w:r>
        <w:t xml:space="preserve"> </w:t>
      </w:r>
      <w:r w:rsidR="009B4BE0">
        <w:t>Wright-Patterson AFB OH</w:t>
      </w:r>
    </w:p>
    <w:p w14:paraId="1050D186" w14:textId="542BF7E5" w:rsidR="006D1FE4" w:rsidRDefault="009D39E5" w:rsidP="006807F8">
      <w:r>
        <w:rPr>
          <w:rFonts w:eastAsiaTheme="minorHAnsi"/>
        </w:rPr>
        <w:t>F</w:t>
      </w:r>
      <w:r w:rsidR="009B4BE0" w:rsidRPr="00527EE1">
        <w:rPr>
          <w:rFonts w:eastAsiaTheme="minorHAnsi"/>
        </w:rPr>
        <w:t>ocus</w:t>
      </w:r>
      <w:r w:rsidR="0041715F">
        <w:rPr>
          <w:rFonts w:eastAsiaTheme="minorHAnsi"/>
        </w:rPr>
        <w:t xml:space="preserve"> </w:t>
      </w:r>
      <w:r w:rsidR="00292DA7">
        <w:rPr>
          <w:rFonts w:eastAsiaTheme="minorHAnsi"/>
        </w:rPr>
        <w:t>on</w:t>
      </w:r>
      <w:r w:rsidR="0041715F">
        <w:rPr>
          <w:rFonts w:eastAsiaTheme="minorHAnsi"/>
        </w:rPr>
        <w:t xml:space="preserve"> </w:t>
      </w:r>
      <w:r w:rsidR="009B4BE0" w:rsidRPr="00527EE1">
        <w:rPr>
          <w:rFonts w:eastAsiaTheme="minorHAnsi"/>
        </w:rPr>
        <w:t>astrodynamics</w:t>
      </w:r>
      <w:r w:rsidR="009B4BE0">
        <w:rPr>
          <w:rFonts w:eastAsiaTheme="minorHAnsi"/>
        </w:rPr>
        <w:t xml:space="preserve"> </w:t>
      </w:r>
      <w:r w:rsidR="009B4BE0" w:rsidRPr="00527EE1">
        <w:rPr>
          <w:rFonts w:eastAsiaTheme="minorHAnsi"/>
        </w:rPr>
        <w:t xml:space="preserve">and spacecraft system design. </w:t>
      </w:r>
      <w:r w:rsidR="00292DA7">
        <w:rPr>
          <w:rFonts w:eastAsiaTheme="minorHAnsi"/>
        </w:rPr>
        <w:t>T</w:t>
      </w:r>
      <w:r w:rsidR="009B4BE0" w:rsidRPr="00527EE1">
        <w:rPr>
          <w:rFonts w:eastAsiaTheme="minorHAnsi"/>
        </w:rPr>
        <w:t xml:space="preserve">eam lead for a </w:t>
      </w:r>
      <w:r w:rsidR="00370189">
        <w:rPr>
          <w:rFonts w:eastAsiaTheme="minorHAnsi"/>
        </w:rPr>
        <w:t>two-semester student</w:t>
      </w:r>
      <w:r w:rsidR="009B4BE0" w:rsidRPr="00527EE1">
        <w:rPr>
          <w:rFonts w:eastAsiaTheme="minorHAnsi"/>
        </w:rPr>
        <w:t xml:space="preserve"> project building and testing </w:t>
      </w:r>
      <w:r>
        <w:rPr>
          <w:rFonts w:eastAsiaTheme="minorHAnsi"/>
        </w:rPr>
        <w:t xml:space="preserve">a cubesat-sized </w:t>
      </w:r>
      <w:r w:rsidR="009B4BE0" w:rsidRPr="00527EE1">
        <w:rPr>
          <w:rFonts w:eastAsiaTheme="minorHAnsi"/>
        </w:rPr>
        <w:t>academic</w:t>
      </w:r>
      <w:r w:rsidR="009B4BE0">
        <w:rPr>
          <w:rFonts w:eastAsiaTheme="minorHAnsi"/>
        </w:rPr>
        <w:t xml:space="preserve"> </w:t>
      </w:r>
      <w:r>
        <w:rPr>
          <w:rFonts w:eastAsiaTheme="minorHAnsi"/>
        </w:rPr>
        <w:t>spacecraft</w:t>
      </w:r>
      <w:r w:rsidR="009B4BE0" w:rsidRPr="00527EE1">
        <w:rPr>
          <w:rFonts w:eastAsiaTheme="minorHAnsi"/>
        </w:rPr>
        <w:t>.</w:t>
      </w:r>
      <w:r w:rsidR="002D68F7">
        <w:rPr>
          <w:rFonts w:eastAsiaTheme="minorHAnsi"/>
        </w:rPr>
        <w:t xml:space="preserve"> T</w:t>
      </w:r>
      <w:r w:rsidR="002D68F7">
        <w:t xml:space="preserve">hesis research focused on spacecraft flywheel vibration. </w:t>
      </w:r>
    </w:p>
    <w:p w14:paraId="2FE47FFA" w14:textId="14C8FC92" w:rsidR="009B4BE0" w:rsidRDefault="0027774A" w:rsidP="00D0474C">
      <w:pPr>
        <w:pStyle w:val="Heading2"/>
      </w:pPr>
      <w:r>
        <w:t>2002–2006</w:t>
      </w:r>
      <w:r>
        <w:tab/>
        <w:t>BS, Engineering Mechanics</w:t>
      </w:r>
      <w:r w:rsidR="002D68F7">
        <w:t xml:space="preserve">, </w:t>
      </w:r>
      <w:r w:rsidR="009B4BE0">
        <w:t>US</w:t>
      </w:r>
      <w:r w:rsidR="00124837">
        <w:t>AF</w:t>
      </w:r>
      <w:r w:rsidR="009B4BE0">
        <w:t xml:space="preserve"> Academy</w:t>
      </w:r>
      <w:r>
        <w:t xml:space="preserve"> </w:t>
      </w:r>
      <w:r w:rsidR="00BF7C80">
        <w:t>CO</w:t>
      </w:r>
    </w:p>
    <w:p w14:paraId="6E23309F" w14:textId="2F5B0C94" w:rsidR="006D3B73" w:rsidRDefault="006D3B73" w:rsidP="006D3B73">
      <w:pPr>
        <w:pStyle w:val="Heading1"/>
      </w:pPr>
      <w:r>
        <w:t>Military Education</w:t>
      </w:r>
    </w:p>
    <w:p w14:paraId="5B65C8C5" w14:textId="15E058A2" w:rsidR="006D3B73" w:rsidRDefault="006D3B73" w:rsidP="006D3B73">
      <w:pPr>
        <w:tabs>
          <w:tab w:val="left" w:pos="900"/>
        </w:tabs>
        <w:spacing w:after="0"/>
      </w:pPr>
      <w:r>
        <w:t>Present</w:t>
      </w:r>
      <w:r>
        <w:tab/>
        <w:t>Air War College</w:t>
      </w:r>
      <w:r w:rsidR="00CD3ACE">
        <w:t>, currently enrolled in</w:t>
      </w:r>
      <w:r>
        <w:t xml:space="preserve"> distance learning</w:t>
      </w:r>
    </w:p>
    <w:p w14:paraId="31575F65" w14:textId="406404D0" w:rsidR="006D3B73" w:rsidRDefault="006D3B73" w:rsidP="006D3B73">
      <w:pPr>
        <w:tabs>
          <w:tab w:val="left" w:pos="900"/>
        </w:tabs>
        <w:spacing w:after="0"/>
      </w:pPr>
      <w:r>
        <w:t>2017</w:t>
      </w:r>
      <w:r>
        <w:tab/>
        <w:t>Air Command and Staff College, completed via distance learning</w:t>
      </w:r>
    </w:p>
    <w:p w14:paraId="35C53454" w14:textId="69754AD6" w:rsidR="006D3B73" w:rsidRDefault="006D3B73" w:rsidP="006D3B73">
      <w:pPr>
        <w:tabs>
          <w:tab w:val="left" w:pos="900"/>
        </w:tabs>
        <w:spacing w:after="0"/>
      </w:pPr>
      <w:r>
        <w:t>2012</w:t>
      </w:r>
      <w:r>
        <w:tab/>
        <w:t>Squadron Officer School, completed in residence</w:t>
      </w:r>
    </w:p>
    <w:p w14:paraId="36DFDC39" w14:textId="2AF11656" w:rsidR="00605CB4" w:rsidRDefault="00605CB4" w:rsidP="00D0474C">
      <w:pPr>
        <w:pStyle w:val="Heading1"/>
      </w:pPr>
      <w:r>
        <w:t>Assignments</w:t>
      </w:r>
    </w:p>
    <w:p w14:paraId="63E60776" w14:textId="18F33139" w:rsidR="00605CB4" w:rsidRDefault="00605CB4" w:rsidP="00A845B0">
      <w:pPr>
        <w:spacing w:after="0"/>
      </w:pPr>
      <w:r>
        <w:t xml:space="preserve">2022–present </w:t>
      </w:r>
      <w:r>
        <w:tab/>
        <w:t>Assistant Professor, Department of Astronautics, USAF Academy CO</w:t>
      </w:r>
    </w:p>
    <w:p w14:paraId="150600BD" w14:textId="5F8D34F3" w:rsidR="00605CB4" w:rsidRDefault="00605CB4" w:rsidP="00A845B0">
      <w:pPr>
        <w:spacing w:after="0"/>
      </w:pPr>
      <w:r>
        <w:t>Jan–May 2025</w:t>
      </w:r>
      <w:r>
        <w:tab/>
        <w:t>Acting Cadet Squadron Commander, Cadet Group 4, USAF Academy CO</w:t>
      </w:r>
    </w:p>
    <w:p w14:paraId="4DF20FA5" w14:textId="288213AD" w:rsidR="00605CB4" w:rsidRDefault="00605CB4" w:rsidP="00A845B0">
      <w:pPr>
        <w:spacing w:after="0"/>
      </w:pPr>
      <w:r>
        <w:t>2019–2022</w:t>
      </w:r>
      <w:r>
        <w:tab/>
        <w:t>Warfare Domains Branch Chief, DIA Def Tech &amp; Long-Range Analysis</w:t>
      </w:r>
      <w:r w:rsidR="009525DA">
        <w:t xml:space="preserve"> Office</w:t>
      </w:r>
      <w:r>
        <w:t>, Charlottesville VA</w:t>
      </w:r>
    </w:p>
    <w:p w14:paraId="19C3F747" w14:textId="5AF77EB0" w:rsidR="00605CB4" w:rsidRDefault="00605CB4" w:rsidP="00A845B0">
      <w:pPr>
        <w:spacing w:after="0"/>
      </w:pPr>
      <w:r>
        <w:t>2016–2019</w:t>
      </w:r>
      <w:r>
        <w:tab/>
        <w:t>PhD Student, North Carolina State University, Raleigh NC</w:t>
      </w:r>
    </w:p>
    <w:p w14:paraId="75D2D1F0" w14:textId="0775FA75" w:rsidR="00605CB4" w:rsidRDefault="00605CB4" w:rsidP="00A845B0">
      <w:pPr>
        <w:spacing w:after="0"/>
      </w:pPr>
      <w:r>
        <w:t>2014–2016</w:t>
      </w:r>
      <w:r>
        <w:tab/>
        <w:t>Assistant Professor, Department of Astronautics, USAF Academy CO</w:t>
      </w:r>
    </w:p>
    <w:p w14:paraId="5AE62EBD" w14:textId="1421EC1C" w:rsidR="00605CB4" w:rsidRDefault="00605CB4" w:rsidP="00A845B0">
      <w:pPr>
        <w:spacing w:after="0"/>
      </w:pPr>
      <w:r>
        <w:t>2011–2014</w:t>
      </w:r>
      <w:r>
        <w:tab/>
        <w:t xml:space="preserve">DSP Ops </w:t>
      </w:r>
      <w:r w:rsidR="00C82540">
        <w:t>Officer,</w:t>
      </w:r>
      <w:r>
        <w:t xml:space="preserve"> SBIRS Sys Test Engineer, Infrared Space Systems Directorate, Los Angeles CA</w:t>
      </w:r>
    </w:p>
    <w:p w14:paraId="380050B0" w14:textId="7842657E" w:rsidR="00605CB4" w:rsidRDefault="00605CB4" w:rsidP="00A845B0">
      <w:pPr>
        <w:spacing w:after="0"/>
      </w:pPr>
      <w:r>
        <w:t>2009–2011</w:t>
      </w:r>
      <w:r>
        <w:tab/>
        <w:t>Master’s Student, USAF Institute of Technology, Wright-Patterson AFB OH</w:t>
      </w:r>
    </w:p>
    <w:p w14:paraId="40F58500" w14:textId="579B6772" w:rsidR="00605CB4" w:rsidRDefault="00605CB4" w:rsidP="00A845B0">
      <w:pPr>
        <w:spacing w:after="0"/>
      </w:pPr>
      <w:r>
        <w:t>2008–2009</w:t>
      </w:r>
      <w:r>
        <w:tab/>
        <w:t>Rocket Sled Test Engineer, 846 Test Squadron, Holloman AFB NM</w:t>
      </w:r>
    </w:p>
    <w:p w14:paraId="7DCB07F5" w14:textId="53CF2B5C" w:rsidR="00605CB4" w:rsidRPr="00605CB4" w:rsidRDefault="00605CB4" w:rsidP="00A845B0">
      <w:pPr>
        <w:spacing w:after="0"/>
      </w:pPr>
      <w:r>
        <w:t>2006–2008</w:t>
      </w:r>
      <w:r>
        <w:tab/>
        <w:t>Flight Test Engineer, 586 Flight Test Squadron, Holloman AFB NM</w:t>
      </w:r>
    </w:p>
    <w:p w14:paraId="06793A49" w14:textId="7C73AF56" w:rsidR="00BF7C80" w:rsidRDefault="00D62473" w:rsidP="00D0474C">
      <w:pPr>
        <w:pStyle w:val="Heading1"/>
      </w:pPr>
      <w:r>
        <w:t xml:space="preserve">Leadership and Commissioning </w:t>
      </w:r>
      <w:r w:rsidR="00BF7C80">
        <w:t>EDUCATION</w:t>
      </w:r>
    </w:p>
    <w:p w14:paraId="6976D547" w14:textId="6670D35A" w:rsidR="00BF7C80" w:rsidRPr="00BF7C80" w:rsidRDefault="00BF7C80" w:rsidP="00D0474C">
      <w:pPr>
        <w:pStyle w:val="Heading2"/>
      </w:pPr>
      <w:r>
        <w:t>2025 Jan–2025 May</w:t>
      </w:r>
      <w:r>
        <w:tab/>
        <w:t>Acting Squadron Commander, CS-32/CS-37</w:t>
      </w:r>
      <w:r w:rsidR="00D0474C">
        <w:t xml:space="preserve">, </w:t>
      </w:r>
      <w:r>
        <w:t>Cadet Group 4, USAF Academy CO</w:t>
      </w:r>
    </w:p>
    <w:p w14:paraId="23309D3E" w14:textId="59493A8A" w:rsidR="002C55C3" w:rsidRDefault="006D249B" w:rsidP="00BF7C80">
      <w:r>
        <w:t xml:space="preserve">Led </w:t>
      </w:r>
      <w:r w:rsidR="001A050B">
        <w:t>2 NCOs and 100 cadets while two</w:t>
      </w:r>
      <w:r>
        <w:t xml:space="preserve"> commanders were on extended leave.</w:t>
      </w:r>
      <w:r w:rsidR="001A050B">
        <w:t xml:space="preserve"> Responsible for order and discipline. Mentored cadet squadron leadership teams. Taught </w:t>
      </w:r>
      <w:r w:rsidR="000428A8">
        <w:t>commissioning education</w:t>
      </w:r>
      <w:r w:rsidR="001A050B">
        <w:t xml:space="preserve"> lessons. Advised group leadership </w:t>
      </w:r>
      <w:r w:rsidR="00DD7D3F">
        <w:t>and served as a bridge between CW and DF. Directly contributed to Wing policies, including AFCWI development</w:t>
      </w:r>
      <w:r w:rsidR="001A050B">
        <w:t>. Led squadron to #1/40 finish in 1</w:t>
      </w:r>
      <w:r w:rsidR="001A050B" w:rsidRPr="001A050B">
        <w:rPr>
          <w:vertAlign w:val="superscript"/>
        </w:rPr>
        <w:t>st</w:t>
      </w:r>
      <w:r w:rsidR="001A050B">
        <w:t xml:space="preserve"> ever Superintendent’s Challenge. </w:t>
      </w:r>
    </w:p>
    <w:p w14:paraId="5D302DD7" w14:textId="7D8E2F20" w:rsidR="00D62473" w:rsidRDefault="00D62473" w:rsidP="00D0474C">
      <w:pPr>
        <w:pStyle w:val="Heading2"/>
      </w:pPr>
      <w:r>
        <w:t>2019–2022</w:t>
      </w:r>
      <w:r>
        <w:tab/>
        <w:t xml:space="preserve"> Chief, </w:t>
      </w:r>
      <w:r w:rsidR="00D0474C">
        <w:t>Warfare Domains</w:t>
      </w:r>
      <w:r>
        <w:t xml:space="preserve"> Branch</w:t>
      </w:r>
      <w:r w:rsidR="00D0474C">
        <w:t xml:space="preserve">, </w:t>
      </w:r>
      <w:r>
        <w:t>DIA Def Tech</w:t>
      </w:r>
      <w:r w:rsidR="00D0474C">
        <w:t xml:space="preserve"> &amp; L</w:t>
      </w:r>
      <w:r>
        <w:t>ong-Range Analysis Office, Charlottesville VA</w:t>
      </w:r>
    </w:p>
    <w:p w14:paraId="0FC6EAF3" w14:textId="721D3E6A" w:rsidR="00D62473" w:rsidRDefault="00D62473" w:rsidP="00292DA7">
      <w:r>
        <w:t xml:space="preserve">Branch chief for 29 acquisition intelligence analysts at seven </w:t>
      </w:r>
      <w:r w:rsidR="00292DA7">
        <w:t>locations</w:t>
      </w:r>
      <w:r>
        <w:t xml:space="preserve">. </w:t>
      </w:r>
      <w:r w:rsidR="00292DA7">
        <w:t>A</w:t>
      </w:r>
      <w:r>
        <w:t xml:space="preserve">ssessed near-term threats to US systems. </w:t>
      </w:r>
      <w:r w:rsidR="00292DA7">
        <w:t>M</w:t>
      </w:r>
      <w:r>
        <w:t xml:space="preserve">aintained the authoritative </w:t>
      </w:r>
      <w:r w:rsidR="00292DA7">
        <w:t>D</w:t>
      </w:r>
      <w:r>
        <w:t xml:space="preserve">efense </w:t>
      </w:r>
      <w:r w:rsidR="00292DA7">
        <w:t>I</w:t>
      </w:r>
      <w:r>
        <w:t>ntelligence</w:t>
      </w:r>
      <w:r w:rsidR="00292DA7">
        <w:t xml:space="preserve"> T</w:t>
      </w:r>
      <w:r>
        <w:t xml:space="preserve">hreat </w:t>
      </w:r>
      <w:r w:rsidR="00292DA7">
        <w:t>L</w:t>
      </w:r>
      <w:r>
        <w:t xml:space="preserve">ibrary, which connected program staff </w:t>
      </w:r>
      <w:r w:rsidR="00292DA7">
        <w:t xml:space="preserve">to intelligence authors </w:t>
      </w:r>
      <w:r>
        <w:t>for $1.23T worth of defense programs</w:t>
      </w:r>
      <w:r w:rsidR="00292DA7">
        <w:t xml:space="preserve">. </w:t>
      </w:r>
      <w:r>
        <w:t xml:space="preserve">As military advisor for a 150-person office, I also guided development of eleven assigned </w:t>
      </w:r>
      <w:r w:rsidR="00C82540">
        <w:t xml:space="preserve">joint </w:t>
      </w:r>
      <w:r>
        <w:t>officers</w:t>
      </w:r>
    </w:p>
    <w:p w14:paraId="001971F5" w14:textId="6C869E38" w:rsidR="00BF7C80" w:rsidRDefault="00BF7C80" w:rsidP="00D0474C">
      <w:pPr>
        <w:pStyle w:val="Heading2"/>
      </w:pPr>
      <w:r>
        <w:t>2018 Jan–2018 May</w:t>
      </w:r>
      <w:r>
        <w:tab/>
      </w:r>
      <w:r w:rsidR="00D0474C">
        <w:t xml:space="preserve">AS 222 </w:t>
      </w:r>
      <w:r>
        <w:t>Course Director</w:t>
      </w:r>
      <w:r w:rsidR="00D0474C">
        <w:t>,</w:t>
      </w:r>
      <w:r>
        <w:t xml:space="preserve"> AFROTC Detachment 595</w:t>
      </w:r>
      <w:r w:rsidR="00D0474C">
        <w:t xml:space="preserve">, </w:t>
      </w:r>
      <w:r>
        <w:t>NC State University, Raleigh</w:t>
      </w:r>
      <w:r w:rsidR="004402EC">
        <w:t xml:space="preserve"> </w:t>
      </w:r>
      <w:r>
        <w:t>NC</w:t>
      </w:r>
    </w:p>
    <w:p w14:paraId="7A6F7B4C" w14:textId="30B42C93" w:rsidR="00BF7C80" w:rsidRDefault="00BF7C80" w:rsidP="00BF7C80">
      <w:r>
        <w:t>Taught spring semester sophomore</w:t>
      </w:r>
      <w:r w:rsidR="008C1E6D">
        <w:t>-level</w:t>
      </w:r>
      <w:r>
        <w:t xml:space="preserve"> ROTC </w:t>
      </w:r>
      <w:r w:rsidR="00586D2D">
        <w:t>Team &amp; Leadership Fundamentals</w:t>
      </w:r>
      <w:r>
        <w:t xml:space="preserve"> </w:t>
      </w:r>
      <w:r w:rsidR="00586D2D">
        <w:t xml:space="preserve">class </w:t>
      </w:r>
      <w:r>
        <w:t>to 27 cadets at the Det commander</w:t>
      </w:r>
      <w:r w:rsidR="008C1E6D">
        <w:t>’s request</w:t>
      </w:r>
      <w:r>
        <w:t xml:space="preserve">. </w:t>
      </w:r>
      <w:r w:rsidR="00292DA7">
        <w:t>P</w:t>
      </w:r>
      <w:r>
        <w:t>repare</w:t>
      </w:r>
      <w:r w:rsidR="00292DA7">
        <w:t>d</w:t>
      </w:r>
      <w:r>
        <w:t xml:space="preserve"> cadets to put leadership concepts into practice at field training.  </w:t>
      </w:r>
    </w:p>
    <w:p w14:paraId="3D2FE1B4" w14:textId="21DA0E2B" w:rsidR="00BF7C80" w:rsidRDefault="00BF7C80" w:rsidP="00D0474C">
      <w:pPr>
        <w:pStyle w:val="Heading1"/>
      </w:pPr>
      <w:r>
        <w:lastRenderedPageBreak/>
        <w:t>Engineering education experience</w:t>
      </w:r>
    </w:p>
    <w:p w14:paraId="70F28882" w14:textId="79011AC0" w:rsidR="00BF7C80" w:rsidRDefault="00BF7C80" w:rsidP="00D0474C">
      <w:pPr>
        <w:pStyle w:val="Heading2"/>
      </w:pPr>
      <w:r>
        <w:t>2022–present</w:t>
      </w:r>
      <w:r>
        <w:tab/>
      </w:r>
      <w:r w:rsidR="001A050B">
        <w:t>Assistant Professor</w:t>
      </w:r>
      <w:r w:rsidR="00D0474C">
        <w:t xml:space="preserve">, </w:t>
      </w:r>
      <w:r>
        <w:t>Department of Astronautics</w:t>
      </w:r>
      <w:r w:rsidR="001A050B">
        <w:t xml:space="preserve">, </w:t>
      </w:r>
      <w:r>
        <w:t>USAF Academy</w:t>
      </w:r>
      <w:r w:rsidR="001A050B">
        <w:t xml:space="preserve"> </w:t>
      </w:r>
      <w:r>
        <w:t>CO</w:t>
      </w:r>
    </w:p>
    <w:p w14:paraId="3469F55A" w14:textId="354B9125" w:rsidR="001A050B" w:rsidRPr="00D0474C" w:rsidRDefault="001A050B" w:rsidP="00D0474C">
      <w:pPr>
        <w:pStyle w:val="Heading3"/>
      </w:pPr>
      <w:r w:rsidRPr="00D0474C">
        <w:t>Course Director, Astro 331 Space Systems Engineering</w:t>
      </w:r>
    </w:p>
    <w:p w14:paraId="192664D8" w14:textId="1D540B4F" w:rsidR="000D48A0" w:rsidRDefault="00BF7C80" w:rsidP="00BF7C80">
      <w:r>
        <w:t>Directed intermediate lab-based space systems engineering course</w:t>
      </w:r>
      <w:r w:rsidR="00E07FC2">
        <w:t xml:space="preserve"> </w:t>
      </w:r>
      <w:r w:rsidR="00EE7E03">
        <w:t>teaching</w:t>
      </w:r>
      <w:r w:rsidR="00E07FC2">
        <w:t xml:space="preserve"> </w:t>
      </w:r>
      <w:r>
        <w:t>fluency in</w:t>
      </w:r>
      <w:r w:rsidR="00E07FC2">
        <w:t xml:space="preserve"> system-level design issues and</w:t>
      </w:r>
      <w:r>
        <w:t xml:space="preserve"> all major spacecraft </w:t>
      </w:r>
      <w:r w:rsidR="000D48A0">
        <w:t>subsystems</w:t>
      </w:r>
      <w:r w:rsidR="00EE7E03">
        <w:t xml:space="preserve"> through assembly and operation of a breadboard-based spacecraft analog</w:t>
      </w:r>
      <w:r w:rsidR="000D48A0">
        <w:t xml:space="preserve">. Transitioned lab curriculum to </w:t>
      </w:r>
      <w:r w:rsidR="00EE7E03">
        <w:t xml:space="preserve">use sustainable </w:t>
      </w:r>
      <w:r w:rsidR="00D53CC1">
        <w:t>commodity hardware</w:t>
      </w:r>
      <w:r w:rsidR="000D48A0">
        <w:t xml:space="preserve">. </w:t>
      </w:r>
    </w:p>
    <w:p w14:paraId="54A06C9F" w14:textId="329275B8" w:rsidR="001A050B" w:rsidRDefault="001A050B" w:rsidP="00D0474C">
      <w:pPr>
        <w:pStyle w:val="Heading3"/>
      </w:pPr>
      <w:r>
        <w:t xml:space="preserve">Course Director, Astro 201 Tech. Skills for Astro/Engr </w:t>
      </w:r>
      <w:r w:rsidR="00E07FC2">
        <w:t>495</w:t>
      </w:r>
      <w:r>
        <w:t xml:space="preserve"> </w:t>
      </w:r>
      <w:r w:rsidRPr="001A050B">
        <w:t>Tech</w:t>
      </w:r>
      <w:r>
        <w:t>.</w:t>
      </w:r>
      <w:r w:rsidRPr="001A050B">
        <w:t xml:space="preserve"> Skills</w:t>
      </w:r>
      <w:r w:rsidR="00E07FC2">
        <w:t xml:space="preserve"> &amp;</w:t>
      </w:r>
      <w:r w:rsidRPr="001A050B">
        <w:t xml:space="preserve"> </w:t>
      </w:r>
      <w:r w:rsidR="00A9023B">
        <w:t xml:space="preserve">Domain </w:t>
      </w:r>
      <w:r w:rsidRPr="001A050B">
        <w:t>Comm</w:t>
      </w:r>
      <w:r w:rsidR="00F95AA9">
        <w:t>.</w:t>
      </w:r>
      <w:r w:rsidRPr="001A050B">
        <w:t xml:space="preserve"> for Engineers</w:t>
      </w:r>
    </w:p>
    <w:p w14:paraId="4266A77C" w14:textId="4F59DDD1" w:rsidR="001A050B" w:rsidRDefault="00F95AA9" w:rsidP="00BF7C80">
      <w:r>
        <w:t xml:space="preserve">Developed course introducing key skills and tools for Astro majors, and incorporated instruction in </w:t>
      </w:r>
      <w:r w:rsidR="008C1E6D">
        <w:t>engineering</w:t>
      </w:r>
      <w:r>
        <w:t xml:space="preserve"> communication to address an externally-identified educational shortfall in the major. </w:t>
      </w:r>
      <w:r w:rsidR="00EE7E03">
        <w:t xml:space="preserve">Course is on track for Fall 2026 inclusion in USAFA COI as a requirement for two engineering majors. </w:t>
      </w:r>
    </w:p>
    <w:p w14:paraId="4F05A909" w14:textId="0877B636" w:rsidR="001A050B" w:rsidRDefault="001A050B" w:rsidP="00D0474C">
      <w:pPr>
        <w:pStyle w:val="Heading3"/>
      </w:pPr>
      <w:r>
        <w:t>Instructor, Astro 310 Engineering Principles of Space Warfighting</w:t>
      </w:r>
    </w:p>
    <w:p w14:paraId="56D1A9C6" w14:textId="5F1E6233" w:rsidR="001A050B" w:rsidRDefault="00F95AA9" w:rsidP="00BF7C80">
      <w:r>
        <w:t xml:space="preserve">Assisted Department-wide update of curriculum to include space warfighting topics in course required for all USAFA graduates. </w:t>
      </w:r>
    </w:p>
    <w:p w14:paraId="261B4247" w14:textId="1587F8AD" w:rsidR="00A66DA7" w:rsidRDefault="00A66DA7" w:rsidP="00D0474C">
      <w:pPr>
        <w:pStyle w:val="Heading3"/>
      </w:pPr>
      <w:r>
        <w:t>Director of Assessments</w:t>
      </w:r>
      <w:r w:rsidR="004402EC">
        <w:t>, 2022–2024</w:t>
      </w:r>
    </w:p>
    <w:p w14:paraId="34D8663D" w14:textId="0867DC8B" w:rsidR="00A66DA7" w:rsidRDefault="00F95AA9" w:rsidP="00BF7C80">
      <w:r>
        <w:t>Maintained</w:t>
      </w:r>
      <w:r w:rsidR="00A66DA7">
        <w:t xml:space="preserve"> department assessment program supporting continuous improvement and periodic ABET accreditation. </w:t>
      </w:r>
      <w:r w:rsidR="008C1E6D">
        <w:t>Led</w:t>
      </w:r>
      <w:r w:rsidR="00A66DA7">
        <w:t xml:space="preserve"> 202</w:t>
      </w:r>
      <w:r w:rsidR="008C1E6D">
        <w:t>4</w:t>
      </w:r>
      <w:r w:rsidR="00A66DA7">
        <w:t xml:space="preserve"> Engineering Program Advisory Council. Performed mid-cycle ABET self-assessment</w:t>
      </w:r>
      <w:r w:rsidR="00EE7E03">
        <w:t>. I</w:t>
      </w:r>
      <w:r w:rsidR="00A66DA7">
        <w:t xml:space="preserve">dentified and filled gaps in department assessment program. </w:t>
      </w:r>
    </w:p>
    <w:p w14:paraId="483C502D" w14:textId="429FB200" w:rsidR="001D0CF0" w:rsidRDefault="001A050B" w:rsidP="00D0474C">
      <w:pPr>
        <w:pStyle w:val="Heading2"/>
      </w:pPr>
      <w:r>
        <w:t>2014–2016 Assistant Professor</w:t>
      </w:r>
      <w:r w:rsidR="005E713B">
        <w:t xml:space="preserve">, </w:t>
      </w:r>
      <w:r w:rsidR="006F5236">
        <w:t>Department of Astronautics</w:t>
      </w:r>
      <w:r>
        <w:t xml:space="preserve">, </w:t>
      </w:r>
      <w:r w:rsidR="006F5236">
        <w:t>USAF Academy</w:t>
      </w:r>
      <w:r>
        <w:t xml:space="preserve"> </w:t>
      </w:r>
      <w:r w:rsidR="006F5236">
        <w:t>CO</w:t>
      </w:r>
    </w:p>
    <w:p w14:paraId="217A7E46" w14:textId="287F548A" w:rsidR="006F5236" w:rsidRPr="0041715F" w:rsidRDefault="00780C02" w:rsidP="00D0474C">
      <w:pPr>
        <w:pStyle w:val="Heading3"/>
      </w:pPr>
      <w:r w:rsidRPr="0041715F">
        <w:t xml:space="preserve">Course Director, </w:t>
      </w:r>
      <w:r w:rsidR="006F5236" w:rsidRPr="0041715F">
        <w:t>Astro 321: Intermed</w:t>
      </w:r>
      <w:r w:rsidR="00A9023B">
        <w:t>iate</w:t>
      </w:r>
      <w:r w:rsidR="006F5236" w:rsidRPr="0041715F">
        <w:t xml:space="preserve"> Astro</w:t>
      </w:r>
      <w:r w:rsidR="0041715F" w:rsidRPr="0041715F">
        <w:t>dynami</w:t>
      </w:r>
      <w:r w:rsidR="0041715F">
        <w:t>cs</w:t>
      </w:r>
    </w:p>
    <w:p w14:paraId="7D997D7F" w14:textId="703C717C" w:rsidR="006F5236" w:rsidRPr="006F5236" w:rsidRDefault="006F5236" w:rsidP="006807F8">
      <w:r>
        <w:t>Instructed intermediate course in orbit</w:t>
      </w:r>
      <w:r w:rsidR="008C1E6D">
        <w:t>al</w:t>
      </w:r>
      <w:r>
        <w:t xml:space="preserve"> mechanics</w:t>
      </w:r>
      <w:r w:rsidR="00EE7E03">
        <w:t xml:space="preserve"> including </w:t>
      </w:r>
      <w:r>
        <w:t xml:space="preserve">orbit determination, maneuvers, perturbations, and rendezvous and proximity operations, as well as programming skills to perform these operations at scale. </w:t>
      </w:r>
    </w:p>
    <w:p w14:paraId="20AE12FD" w14:textId="535C447C" w:rsidR="006F5236" w:rsidRPr="0041715F" w:rsidRDefault="006F5236" w:rsidP="00D0474C">
      <w:pPr>
        <w:pStyle w:val="Heading3"/>
      </w:pPr>
      <w:r w:rsidRPr="0041715F">
        <w:t>Course Director, Astro 310: Intr</w:t>
      </w:r>
      <w:r w:rsidR="0041715F" w:rsidRPr="0041715F">
        <w:t>o</w:t>
      </w:r>
      <w:r w:rsidR="008C1E6D">
        <w:t>duction</w:t>
      </w:r>
      <w:r w:rsidRPr="0041715F">
        <w:t xml:space="preserve"> to Astro</w:t>
      </w:r>
      <w:r w:rsidR="001A050B">
        <w:t>nautical Engineering</w:t>
      </w:r>
    </w:p>
    <w:p w14:paraId="6B660860" w14:textId="59D6C861" w:rsidR="006F5236" w:rsidRDefault="00AD4993" w:rsidP="006807F8">
      <w:r>
        <w:t>Directed introductory astrodynamics</w:t>
      </w:r>
      <w:r w:rsidR="00EE7E03">
        <w:t xml:space="preserve"> course</w:t>
      </w:r>
      <w:r>
        <w:t xml:space="preserve">, including orbital mechanics, spacecraft systems, and rocket propulsion. Required for all Air Force Academy cadets. </w:t>
      </w:r>
      <w:r w:rsidR="00EE7E03">
        <w:rPr>
          <w:rFonts w:eastAsiaTheme="minorHAnsi"/>
        </w:rPr>
        <w:t>T</w:t>
      </w:r>
      <w:r w:rsidR="00EE7E03" w:rsidRPr="00527EE1">
        <w:rPr>
          <w:rFonts w:eastAsiaTheme="minorHAnsi"/>
        </w:rPr>
        <w:t>rained</w:t>
      </w:r>
      <w:r w:rsidR="00EE7E03">
        <w:rPr>
          <w:rFonts w:eastAsiaTheme="minorHAnsi"/>
        </w:rPr>
        <w:t xml:space="preserve"> incoming</w:t>
      </w:r>
      <w:r w:rsidR="00EE7E03" w:rsidRPr="00527EE1">
        <w:rPr>
          <w:rFonts w:eastAsiaTheme="minorHAnsi"/>
        </w:rPr>
        <w:t xml:space="preserve"> faculty</w:t>
      </w:r>
      <w:r w:rsidR="00EE7E03">
        <w:rPr>
          <w:rFonts w:eastAsiaTheme="minorHAnsi"/>
        </w:rPr>
        <w:t xml:space="preserve"> before their first teaching semester. </w:t>
      </w:r>
    </w:p>
    <w:p w14:paraId="3BD405D6" w14:textId="1C6AE1EF" w:rsidR="00AD4993" w:rsidRDefault="00AD4993" w:rsidP="00D0474C">
      <w:pPr>
        <w:pStyle w:val="Heading3"/>
      </w:pPr>
      <w:r>
        <w:t>Instructor, EM 320: Dynamics</w:t>
      </w:r>
    </w:p>
    <w:p w14:paraId="260FC988" w14:textId="32B8C0E8" w:rsidR="00AD4993" w:rsidRDefault="00AD4993" w:rsidP="006807F8">
      <w:r>
        <w:t>Instructed introductory dynamics, covering k</w:t>
      </w:r>
      <w:r w:rsidRPr="00AD4993">
        <w:t xml:space="preserve">inematic and kinetic analysis of particles and rigid bodies, as </w:t>
      </w:r>
      <w:r>
        <w:t xml:space="preserve">well as an introduction to mechanical vibrations of simple systems. Required for all Aeronautical, Astronautical, and Mechanical Engineering Majors. </w:t>
      </w:r>
    </w:p>
    <w:p w14:paraId="471F50BA" w14:textId="6BAEC523" w:rsidR="00A66DA7" w:rsidRDefault="00A66DA7" w:rsidP="00D0474C">
      <w:pPr>
        <w:pStyle w:val="Heading3"/>
      </w:pPr>
      <w:r>
        <w:t>Engineering Division Executive Officer</w:t>
      </w:r>
      <w:r w:rsidR="00A9023B">
        <w:t>, 2013–2014</w:t>
      </w:r>
    </w:p>
    <w:p w14:paraId="469321CF" w14:textId="77777777" w:rsidR="00991D45" w:rsidRDefault="00991D45" w:rsidP="00D0474C">
      <w:pPr>
        <w:pStyle w:val="Heading1"/>
      </w:pPr>
      <w:r>
        <w:t>Other Professional experience</w:t>
      </w:r>
    </w:p>
    <w:p w14:paraId="6EFB237E" w14:textId="5D4816ED" w:rsidR="00292211" w:rsidRDefault="00991D45" w:rsidP="00D0474C">
      <w:pPr>
        <w:pStyle w:val="Heading2"/>
      </w:pPr>
      <w:r>
        <w:t>201</w:t>
      </w:r>
      <w:r w:rsidR="009B4692">
        <w:t>2</w:t>
      </w:r>
      <w:r>
        <w:t xml:space="preserve">–2014 </w:t>
      </w:r>
      <w:r>
        <w:tab/>
      </w:r>
      <w:r w:rsidR="009B4692">
        <w:t>SBIRS System Test Engineer, I</w:t>
      </w:r>
      <w:r w:rsidR="00292211">
        <w:t>nfrared Space Systems Directorate</w:t>
      </w:r>
      <w:r>
        <w:t xml:space="preserve">, </w:t>
      </w:r>
      <w:r w:rsidR="00292211">
        <w:t>Los Angeles CA</w:t>
      </w:r>
    </w:p>
    <w:p w14:paraId="305D94D3" w14:textId="2EEF4290" w:rsidR="00527EE1" w:rsidRDefault="00EE7E03" w:rsidP="006807F8">
      <w:r>
        <w:t>O</w:t>
      </w:r>
      <w:r w:rsidR="00527EE1">
        <w:t xml:space="preserve">versaw system test for SBIRS missile warning system, including pre- and post-launch checkouts for three </w:t>
      </w:r>
      <w:r w:rsidR="0095339A">
        <w:t>spacecraft</w:t>
      </w:r>
      <w:r w:rsidR="00527EE1">
        <w:t xml:space="preserve">. </w:t>
      </w:r>
      <w:r>
        <w:t>T</w:t>
      </w:r>
      <w:r w:rsidR="00527EE1">
        <w:t xml:space="preserve">esting led to successful completion of a major in-place </w:t>
      </w:r>
      <w:r>
        <w:t xml:space="preserve">ground system </w:t>
      </w:r>
      <w:r w:rsidR="00527EE1">
        <w:t>upgrade with no downtime.</w:t>
      </w:r>
      <w:r w:rsidR="0095339A">
        <w:t xml:space="preserve"> </w:t>
      </w:r>
      <w:r>
        <w:t>C</w:t>
      </w:r>
      <w:r w:rsidR="00527EE1">
        <w:t xml:space="preserve">ompiled and edited biennial update to the Congressionally-mandated </w:t>
      </w:r>
      <w:r w:rsidR="0095339A">
        <w:t>Test and Evaluation Master Plan</w:t>
      </w:r>
      <w:r>
        <w:t>, including coordination</w:t>
      </w:r>
      <w:r w:rsidR="00527EE1">
        <w:t xml:space="preserve"> with external agencies for </w:t>
      </w:r>
      <w:r>
        <w:t>OSD approval</w:t>
      </w:r>
      <w:r w:rsidR="00527EE1">
        <w:t>.</w:t>
      </w:r>
    </w:p>
    <w:p w14:paraId="3E95D5F3" w14:textId="53E0CDE2" w:rsidR="009B4692" w:rsidRDefault="009B4692" w:rsidP="009B4692">
      <w:pPr>
        <w:pStyle w:val="Heading2"/>
      </w:pPr>
      <w:r>
        <w:t xml:space="preserve">2011–2012 </w:t>
      </w:r>
      <w:r>
        <w:tab/>
        <w:t>DSP Orbital Operations Officer, Infrared Space Systems Directorate, Los Angeles CA</w:t>
      </w:r>
    </w:p>
    <w:p w14:paraId="4B35BADD" w14:textId="01DAEFE7" w:rsidR="00527EE1" w:rsidRDefault="00EE7E03" w:rsidP="00EE7E03">
      <w:pPr>
        <w:rPr>
          <w:rFonts w:eastAsiaTheme="minorHAnsi"/>
        </w:rPr>
      </w:pPr>
      <w:r>
        <w:rPr>
          <w:rFonts w:eastAsiaTheme="minorHAnsi"/>
        </w:rPr>
        <w:t>O</w:t>
      </w:r>
      <w:r w:rsidR="00527EE1" w:rsidRPr="00527EE1">
        <w:rPr>
          <w:rFonts w:eastAsiaTheme="minorHAnsi"/>
        </w:rPr>
        <w:t xml:space="preserve">versaw execution </w:t>
      </w:r>
      <w:r>
        <w:rPr>
          <w:rFonts w:eastAsiaTheme="minorHAnsi"/>
        </w:rPr>
        <w:t xml:space="preserve">&amp; renegotiation of </w:t>
      </w:r>
      <w:r w:rsidR="00527EE1" w:rsidRPr="00527EE1">
        <w:rPr>
          <w:rFonts w:eastAsiaTheme="minorHAnsi"/>
        </w:rPr>
        <w:t>ongoing factory support</w:t>
      </w:r>
      <w:r w:rsidR="00007F3A">
        <w:rPr>
          <w:rFonts w:eastAsiaTheme="minorHAnsi"/>
        </w:rPr>
        <w:t xml:space="preserve"> contract</w:t>
      </w:r>
      <w:r w:rsidR="00527EE1" w:rsidRPr="00527EE1">
        <w:rPr>
          <w:rFonts w:eastAsiaTheme="minorHAnsi"/>
        </w:rPr>
        <w:t xml:space="preserve"> provid</w:t>
      </w:r>
      <w:r>
        <w:rPr>
          <w:rFonts w:eastAsiaTheme="minorHAnsi"/>
        </w:rPr>
        <w:t xml:space="preserve">ing </w:t>
      </w:r>
      <w:r w:rsidR="00527EE1" w:rsidRPr="00527EE1">
        <w:rPr>
          <w:rFonts w:eastAsiaTheme="minorHAnsi"/>
        </w:rPr>
        <w:t xml:space="preserve">manufacturer expertise for DSP missile warning </w:t>
      </w:r>
      <w:r>
        <w:rPr>
          <w:rFonts w:eastAsiaTheme="minorHAnsi"/>
        </w:rPr>
        <w:t>operators, enabling</w:t>
      </w:r>
      <w:r w:rsidR="00527EE1" w:rsidRPr="00527EE1">
        <w:rPr>
          <w:rFonts w:eastAsiaTheme="minorHAnsi"/>
        </w:rPr>
        <w:t xml:space="preserve"> continuous global missile warning. Contractor activities included training all incoming personnel, anomaly resolution, and spacecraft health monitoring.</w:t>
      </w:r>
    </w:p>
    <w:p w14:paraId="4300529A" w14:textId="7C29651A" w:rsidR="00292211" w:rsidRDefault="005E713B" w:rsidP="005E713B">
      <w:pPr>
        <w:pStyle w:val="Heading2"/>
        <w:tabs>
          <w:tab w:val="left" w:pos="5748"/>
        </w:tabs>
      </w:pPr>
      <w:r>
        <w:lastRenderedPageBreak/>
        <w:t>2008–2009</w:t>
      </w:r>
      <w:r>
        <w:tab/>
        <w:t xml:space="preserve">Rocket Sled Test Engineer, </w:t>
      </w:r>
      <w:r w:rsidR="0015580F">
        <w:t>846 Test Squadron</w:t>
      </w:r>
      <w:r>
        <w:t xml:space="preserve">, </w:t>
      </w:r>
      <w:r w:rsidR="0015580F">
        <w:t>Holloman AFB NM</w:t>
      </w:r>
    </w:p>
    <w:p w14:paraId="433FEC89" w14:textId="09E7748E" w:rsidR="0039188A" w:rsidRDefault="00292DA7" w:rsidP="006807F8">
      <w:pPr>
        <w:rPr>
          <w:rFonts w:eastAsiaTheme="minorHAnsi"/>
        </w:rPr>
      </w:pPr>
      <w:r>
        <w:rPr>
          <w:rFonts w:eastAsiaTheme="minorHAnsi"/>
        </w:rPr>
        <w:t>Analyzed</w:t>
      </w:r>
      <w:r w:rsidR="00007F3A">
        <w:rPr>
          <w:rFonts w:eastAsiaTheme="minorHAnsi"/>
        </w:rPr>
        <w:t xml:space="preserve"> rocket sled test profiles at </w:t>
      </w:r>
      <w:r w:rsidR="0039188A" w:rsidRPr="0039188A">
        <w:rPr>
          <w:rFonts w:eastAsiaTheme="minorHAnsi"/>
        </w:rPr>
        <w:t xml:space="preserve">Holloman High Speed Test Track. </w:t>
      </w:r>
      <w:r w:rsidR="00007F3A">
        <w:rPr>
          <w:rFonts w:eastAsiaTheme="minorHAnsi"/>
        </w:rPr>
        <w:t>R</w:t>
      </w:r>
      <w:r w:rsidR="0039188A" w:rsidRPr="0039188A">
        <w:rPr>
          <w:rFonts w:eastAsiaTheme="minorHAnsi"/>
        </w:rPr>
        <w:t xml:space="preserve">esponsible for </w:t>
      </w:r>
      <w:r w:rsidR="00007F3A">
        <w:rPr>
          <w:rFonts w:eastAsiaTheme="minorHAnsi"/>
        </w:rPr>
        <w:t>sled structural margins, a</w:t>
      </w:r>
      <w:r w:rsidR="0039188A" w:rsidRPr="0039188A">
        <w:rPr>
          <w:rFonts w:eastAsiaTheme="minorHAnsi"/>
        </w:rPr>
        <w:t>cceleration profiles</w:t>
      </w:r>
      <w:r w:rsidR="00007F3A">
        <w:rPr>
          <w:rFonts w:eastAsiaTheme="minorHAnsi"/>
        </w:rPr>
        <w:t>,</w:t>
      </w:r>
      <w:r w:rsidR="0039188A" w:rsidRPr="0039188A">
        <w:rPr>
          <w:rFonts w:eastAsiaTheme="minorHAnsi"/>
        </w:rPr>
        <w:t xml:space="preserve"> and rocket staging. </w:t>
      </w:r>
      <w:r>
        <w:rPr>
          <w:rFonts w:eastAsiaTheme="minorHAnsi"/>
        </w:rPr>
        <w:t>C</w:t>
      </w:r>
      <w:r w:rsidR="0039188A" w:rsidRPr="0039188A">
        <w:rPr>
          <w:rFonts w:eastAsiaTheme="minorHAnsi"/>
        </w:rPr>
        <w:t>oordinat</w:t>
      </w:r>
      <w:r>
        <w:rPr>
          <w:rFonts w:eastAsiaTheme="minorHAnsi"/>
        </w:rPr>
        <w:t>ed</w:t>
      </w:r>
      <w:r w:rsidR="0039188A" w:rsidRPr="0039188A">
        <w:rPr>
          <w:rFonts w:eastAsiaTheme="minorHAnsi"/>
        </w:rPr>
        <w:t xml:space="preserve"> with program managers, in-house shops, track operators</w:t>
      </w:r>
      <w:r>
        <w:rPr>
          <w:rFonts w:eastAsiaTheme="minorHAnsi"/>
        </w:rPr>
        <w:t>. R</w:t>
      </w:r>
      <w:r w:rsidR="0039188A" w:rsidRPr="0039188A">
        <w:rPr>
          <w:rFonts w:eastAsiaTheme="minorHAnsi"/>
        </w:rPr>
        <w:t xml:space="preserve">evived dormant squadron capability to </w:t>
      </w:r>
      <w:r>
        <w:rPr>
          <w:rFonts w:eastAsiaTheme="minorHAnsi"/>
        </w:rPr>
        <w:t>fire</w:t>
      </w:r>
      <w:r w:rsidR="0039188A" w:rsidRPr="0039188A">
        <w:rPr>
          <w:rFonts w:eastAsiaTheme="minorHAnsi"/>
        </w:rPr>
        <w:t xml:space="preserve"> captive Stinger missiles</w:t>
      </w:r>
      <w:r w:rsidR="00007F3A">
        <w:rPr>
          <w:rFonts w:eastAsiaTheme="minorHAnsi"/>
        </w:rPr>
        <w:t xml:space="preserve">, </w:t>
      </w:r>
      <w:r w:rsidR="0039188A" w:rsidRPr="0039188A">
        <w:rPr>
          <w:rFonts w:eastAsiaTheme="minorHAnsi"/>
        </w:rPr>
        <w:t>provid</w:t>
      </w:r>
      <w:r w:rsidR="00007F3A">
        <w:rPr>
          <w:rFonts w:eastAsiaTheme="minorHAnsi"/>
        </w:rPr>
        <w:t>ing</w:t>
      </w:r>
      <w:r w:rsidR="0039188A" w:rsidRPr="0039188A">
        <w:rPr>
          <w:rFonts w:eastAsiaTheme="minorHAnsi"/>
        </w:rPr>
        <w:t xml:space="preserve"> accurate threat profiles for </w:t>
      </w:r>
      <w:r>
        <w:rPr>
          <w:rFonts w:eastAsiaTheme="minorHAnsi"/>
        </w:rPr>
        <w:t xml:space="preserve">final operational checkout of </w:t>
      </w:r>
      <w:r w:rsidR="00007F3A">
        <w:rPr>
          <w:rFonts w:eastAsiaTheme="minorHAnsi"/>
        </w:rPr>
        <w:t xml:space="preserve">CH-47 countermeasure system before fleet-wide deployment. </w:t>
      </w:r>
      <w:r w:rsidR="0039188A" w:rsidRPr="0039188A">
        <w:rPr>
          <w:rFonts w:eastAsiaTheme="minorHAnsi"/>
        </w:rPr>
        <w:t xml:space="preserve"> </w:t>
      </w:r>
    </w:p>
    <w:p w14:paraId="339DADB1" w14:textId="585E1B3A" w:rsidR="0015580F" w:rsidRDefault="005E713B" w:rsidP="00D0474C">
      <w:pPr>
        <w:pStyle w:val="Heading2"/>
      </w:pPr>
      <w:r>
        <w:t>2006</w:t>
      </w:r>
      <w:r w:rsidR="009B4692">
        <w:t>–</w:t>
      </w:r>
      <w:r>
        <w:t>2008</w:t>
      </w:r>
      <w:r>
        <w:tab/>
        <w:t xml:space="preserve">Flight Test Engineer, </w:t>
      </w:r>
      <w:r w:rsidR="0015580F">
        <w:t>586 Flight Test Squadron</w:t>
      </w:r>
      <w:r w:rsidR="009B4692">
        <w:t xml:space="preserve">, </w:t>
      </w:r>
      <w:r w:rsidR="0015580F">
        <w:t>Holloman AFB</w:t>
      </w:r>
      <w:r w:rsidR="009B4692">
        <w:t xml:space="preserve"> N</w:t>
      </w:r>
      <w:r w:rsidR="0015580F">
        <w:t>M</w:t>
      </w:r>
    </w:p>
    <w:p w14:paraId="45297FD3" w14:textId="6E243455" w:rsidR="00932AF1" w:rsidRPr="00932AF1" w:rsidRDefault="00007F3A" w:rsidP="00932AF1">
      <w:r>
        <w:t xml:space="preserve">Performed advanced avionics flight test and test support using highly-modified T-38B and C-12J aircraft. </w:t>
      </w:r>
      <w:r w:rsidR="001F21B8">
        <w:t>These aircraft were used to carry test equipment and serve as targets for urgent DOD priority missions.</w:t>
      </w:r>
      <w:r w:rsidR="00292DA7">
        <w:t xml:space="preserve"> P</w:t>
      </w:r>
      <w:r w:rsidR="001F21B8">
        <w:t>lanned photo</w:t>
      </w:r>
      <w:r>
        <w:t>/safety</w:t>
      </w:r>
      <w:r w:rsidR="001F21B8">
        <w:t xml:space="preserve"> chase for the final pre-deployment test of JASSM</w:t>
      </w:r>
      <w:r>
        <w:t>-ER</w:t>
      </w:r>
      <w:r w:rsidR="001F21B8">
        <w:t xml:space="preserve">, which verified safe </w:t>
      </w:r>
      <w:r w:rsidR="00292DA7">
        <w:t xml:space="preserve">missile </w:t>
      </w:r>
      <w:r w:rsidR="001F21B8">
        <w:t xml:space="preserve">separation and </w:t>
      </w:r>
      <w:r w:rsidR="00A845B0">
        <w:t xml:space="preserve">a </w:t>
      </w:r>
      <w:r w:rsidR="001F21B8">
        <w:t xml:space="preserve">successful 500+ mile flight. </w:t>
      </w:r>
      <w:r w:rsidR="00A845B0">
        <w:t>C</w:t>
      </w:r>
      <w:r w:rsidR="001F21B8">
        <w:t>oordinated final pre-delivery test of Iraq’s first air-to-ground missile capability—Hellfire missiles launched from a Cessna Caravan.</w:t>
      </w:r>
    </w:p>
    <w:p w14:paraId="70DEF47C" w14:textId="2266D06D" w:rsidR="001D0CF0" w:rsidRDefault="001D0CF0" w:rsidP="00D0474C">
      <w:pPr>
        <w:pStyle w:val="Heading1"/>
      </w:pPr>
      <w:r>
        <w:t>Publications</w:t>
      </w:r>
    </w:p>
    <w:p w14:paraId="68C2F164" w14:textId="43E74E20" w:rsidR="00B24AF5" w:rsidRDefault="00B24AF5" w:rsidP="00B24AF5">
      <w:pPr>
        <w:pStyle w:val="Heading2"/>
      </w:pPr>
      <w:r>
        <w:t>Peer-Reviewed Journals</w:t>
      </w:r>
    </w:p>
    <w:p w14:paraId="6EF5B9F0" w14:textId="71E520C4" w:rsidR="00B24AF5" w:rsidRPr="00A66DA7" w:rsidRDefault="00B24AF5" w:rsidP="00B24AF5">
      <w:pPr>
        <w:ind w:left="360" w:hanging="360"/>
      </w:pPr>
      <w:r w:rsidRPr="00A66DA7">
        <w:t xml:space="preserve">Firth, Jordan A., and Mark R. Pankow. "Minimal unpowered strain-energy deployment mechanism for rollable spacecraft booms: ground test." </w:t>
      </w:r>
      <w:r w:rsidRPr="00A66DA7">
        <w:rPr>
          <w:i/>
          <w:iCs/>
        </w:rPr>
        <w:t>Journal of Spacecraft and Rockets</w:t>
      </w:r>
      <w:r w:rsidR="009525DA">
        <w:t xml:space="preserve">. </w:t>
      </w:r>
      <w:r w:rsidRPr="00A66DA7">
        <w:t>2020</w:t>
      </w:r>
    </w:p>
    <w:p w14:paraId="324BE557" w14:textId="41D0E1C4" w:rsidR="00B24AF5" w:rsidRPr="00A66DA7" w:rsidRDefault="00B24AF5" w:rsidP="00B24AF5">
      <w:pPr>
        <w:ind w:left="360" w:hanging="360"/>
      </w:pPr>
      <w:r w:rsidRPr="00A66DA7">
        <w:t xml:space="preserve">Firth, Jordan A., and Mark R. Pankow. "Advanced dual-pull mechanism for deployable spacecraft booms." </w:t>
      </w:r>
      <w:r w:rsidRPr="00A66DA7">
        <w:rPr>
          <w:i/>
          <w:iCs/>
        </w:rPr>
        <w:t>Journal of Spacecraft and Rockets</w:t>
      </w:r>
      <w:r w:rsidR="009525DA">
        <w:t xml:space="preserve">. </w:t>
      </w:r>
      <w:r w:rsidRPr="00A66DA7">
        <w:t>2019</w:t>
      </w:r>
    </w:p>
    <w:p w14:paraId="656A7C0E" w14:textId="4568B319" w:rsidR="00B24AF5" w:rsidRPr="00A66DA7" w:rsidRDefault="00B24AF5" w:rsidP="00B24AF5">
      <w:pPr>
        <w:ind w:left="360" w:hanging="360"/>
      </w:pPr>
      <w:r w:rsidRPr="00A66DA7">
        <w:t xml:space="preserve">Brown, Robert B., and Jordan A. Firth. "Analysis of trans-Neptunian objects and a proposed theory to explain their origin." </w:t>
      </w:r>
      <w:r w:rsidRPr="00A66DA7">
        <w:rPr>
          <w:i/>
          <w:iCs/>
        </w:rPr>
        <w:t>Monthly Notices of the Royal Astronomical Society</w:t>
      </w:r>
      <w:r w:rsidR="009525DA">
        <w:t xml:space="preserve">. </w:t>
      </w:r>
      <w:r w:rsidRPr="00A66DA7">
        <w:t>2016</w:t>
      </w:r>
    </w:p>
    <w:p w14:paraId="601D5F4A" w14:textId="206519C6" w:rsidR="00B24AF5" w:rsidRDefault="00B24AF5" w:rsidP="00B24AF5">
      <w:pPr>
        <w:ind w:left="360" w:hanging="360"/>
      </w:pPr>
      <w:r w:rsidRPr="00A66DA7">
        <w:t xml:space="preserve">Firth, Jordan, and Jonathan Black. "Vibration interaction in a multiple flywheel system." </w:t>
      </w:r>
      <w:r w:rsidRPr="00A66DA7">
        <w:rPr>
          <w:i/>
          <w:iCs/>
        </w:rPr>
        <w:t>Journal of Sound and Vibration</w:t>
      </w:r>
      <w:r w:rsidR="009525DA">
        <w:t xml:space="preserve">. </w:t>
      </w:r>
      <w:r w:rsidRPr="005F5EFB">
        <w:t>2012</w:t>
      </w:r>
    </w:p>
    <w:p w14:paraId="693CA4B3" w14:textId="67214175" w:rsidR="00B24AF5" w:rsidRPr="00A66DA7" w:rsidRDefault="00B24AF5" w:rsidP="00B24AF5">
      <w:pPr>
        <w:ind w:left="360" w:hanging="360"/>
        <w:rPr>
          <w:rFonts w:eastAsia="Times New Roman"/>
        </w:rPr>
      </w:pPr>
      <w:r w:rsidRPr="00A66DA7">
        <w:rPr>
          <w:rFonts w:eastAsia="Times New Roman"/>
        </w:rPr>
        <w:t xml:space="preserve">White, Charles, Jordan Firth, and Mark Pankow. "Impact of Joint Parameters on Performance of Self-Opening Dual-Matrix Composites." </w:t>
      </w:r>
      <w:r w:rsidRPr="00A66DA7">
        <w:rPr>
          <w:rFonts w:eastAsia="Times New Roman"/>
          <w:i/>
          <w:iCs/>
        </w:rPr>
        <w:t>Journal of Spacecraft and Rockets</w:t>
      </w:r>
      <w:r w:rsidR="009525DA">
        <w:rPr>
          <w:rFonts w:eastAsia="Times New Roman"/>
          <w:i/>
          <w:iCs/>
        </w:rPr>
        <w:t>.</w:t>
      </w:r>
      <w:r w:rsidRPr="00A66DA7">
        <w:rPr>
          <w:rFonts w:eastAsia="Times New Roman"/>
        </w:rPr>
        <w:t xml:space="preserve"> 2023</w:t>
      </w:r>
    </w:p>
    <w:p w14:paraId="754D5051" w14:textId="73A3E562" w:rsidR="00B24AF5" w:rsidRDefault="00B24AF5" w:rsidP="00B24AF5">
      <w:pPr>
        <w:pStyle w:val="Heading2"/>
        <w:rPr>
          <w:rFonts w:eastAsia="Times New Roman"/>
        </w:rPr>
      </w:pPr>
      <w:r>
        <w:rPr>
          <w:rFonts w:eastAsia="Times New Roman"/>
        </w:rPr>
        <w:t>Conference Papers</w:t>
      </w:r>
    </w:p>
    <w:p w14:paraId="109615CE" w14:textId="4045DA8E" w:rsidR="00B24AF5" w:rsidRPr="00A66DA7" w:rsidRDefault="00B24AF5" w:rsidP="00B24AF5">
      <w:pPr>
        <w:ind w:left="360" w:hanging="360"/>
        <w:rPr>
          <w:rFonts w:eastAsia="Times New Roman"/>
        </w:rPr>
      </w:pPr>
      <w:r w:rsidRPr="00A66DA7">
        <w:rPr>
          <w:rFonts w:eastAsia="Times New Roman"/>
        </w:rPr>
        <w:t xml:space="preserve">Adamcik, Benjamin, </w:t>
      </w:r>
      <w:r w:rsidR="007938DC">
        <w:rPr>
          <w:rFonts w:eastAsia="Times New Roman"/>
        </w:rPr>
        <w:t xml:space="preserve">Jordan Firth, </w:t>
      </w:r>
      <w:r w:rsidRPr="00A66DA7">
        <w:rPr>
          <w:rFonts w:eastAsia="Times New Roman"/>
        </w:rPr>
        <w:t xml:space="preserve">et al. "Impact of storage time and operational temperature on deployable composite booms." </w:t>
      </w:r>
      <w:r w:rsidRPr="00A66DA7">
        <w:rPr>
          <w:rFonts w:eastAsia="Times New Roman"/>
          <w:i/>
          <w:iCs/>
        </w:rPr>
        <w:t>AIAA Scitech 2020 Forum</w:t>
      </w:r>
      <w:r w:rsidRPr="00A66DA7">
        <w:rPr>
          <w:rFonts w:eastAsia="Times New Roman"/>
        </w:rPr>
        <w:t>. 2020</w:t>
      </w:r>
    </w:p>
    <w:p w14:paraId="68CF2B38" w14:textId="00088D95" w:rsidR="00B24AF5" w:rsidRPr="00A66DA7" w:rsidRDefault="00B24AF5" w:rsidP="00B24AF5">
      <w:pPr>
        <w:ind w:left="360" w:hanging="360"/>
        <w:rPr>
          <w:rFonts w:eastAsia="Times New Roman"/>
        </w:rPr>
      </w:pPr>
      <w:r w:rsidRPr="00A66DA7">
        <w:rPr>
          <w:rFonts w:eastAsia="Times New Roman"/>
        </w:rPr>
        <w:t xml:space="preserve">Firth, Jordan, et al. "Minimal Unpowered Strain-Energy Deployment Mechanism for Rollable Spacecraft Booms." </w:t>
      </w:r>
      <w:r w:rsidRPr="00A66DA7">
        <w:rPr>
          <w:rFonts w:eastAsia="Times New Roman"/>
          <w:i/>
          <w:iCs/>
        </w:rPr>
        <w:t>AIAA Scitech 2019 Forum</w:t>
      </w:r>
      <w:r w:rsidRPr="00A66DA7">
        <w:rPr>
          <w:rFonts w:eastAsia="Times New Roman"/>
        </w:rPr>
        <w:t>. 2019</w:t>
      </w:r>
    </w:p>
    <w:p w14:paraId="25D9B272" w14:textId="220DB2FA" w:rsidR="00B24AF5" w:rsidRDefault="00B24AF5" w:rsidP="00B24AF5">
      <w:pPr>
        <w:pStyle w:val="Heading2"/>
      </w:pPr>
      <w:r>
        <w:t>Supported Cadet Research</w:t>
      </w:r>
    </w:p>
    <w:p w14:paraId="03E64423" w14:textId="34B72079" w:rsidR="00B24AF5" w:rsidRPr="007504C5" w:rsidRDefault="00B24AF5" w:rsidP="00B24AF5">
      <w:pPr>
        <w:ind w:left="360" w:hanging="360"/>
        <w:rPr>
          <w:i/>
          <w:iCs/>
        </w:rPr>
      </w:pPr>
      <w:r>
        <w:t xml:space="preserve">Kison, Sydney, Jeremy Chen, Sonja Nelson, and Austin Smith. “Small Satellite Reaction Wheel Manufacturing.” </w:t>
      </w:r>
      <w:r>
        <w:rPr>
          <w:i/>
          <w:iCs/>
        </w:rPr>
        <w:t>Unpublished, presented at 2024 AIAA Region V student conference. 2024</w:t>
      </w:r>
    </w:p>
    <w:p w14:paraId="33D0A5E4" w14:textId="6C2E976B" w:rsidR="00B24AF5" w:rsidRPr="00A66DA7" w:rsidRDefault="00B24AF5" w:rsidP="00B24AF5">
      <w:pPr>
        <w:ind w:left="360" w:hanging="360"/>
      </w:pPr>
      <w:r w:rsidRPr="00A66DA7">
        <w:t xml:space="preserve">Burkhart, Devin M., John R. Snider, and Jordan A. Firth. “Flight Qualification for Low Cost Student Manufactured and Balanced Reaction Wheel.” </w:t>
      </w:r>
      <w:r w:rsidRPr="00A66DA7">
        <w:rPr>
          <w:i/>
        </w:rPr>
        <w:t>Unpublished, presented at 2023 AIAA Region V student conference</w:t>
      </w:r>
      <w:r w:rsidRPr="00A66DA7">
        <w:t>. 2023</w:t>
      </w:r>
    </w:p>
    <w:p w14:paraId="3FC8A36D" w14:textId="3752E6BB" w:rsidR="00B24AF5" w:rsidRPr="00B24AF5" w:rsidRDefault="00B24AF5" w:rsidP="00B24AF5">
      <w:pPr>
        <w:pStyle w:val="Heading2"/>
      </w:pPr>
      <w:r>
        <w:t>Other Publications</w:t>
      </w:r>
    </w:p>
    <w:p w14:paraId="4E5BF77A" w14:textId="3ACF8F50" w:rsidR="007504C5" w:rsidRPr="000B60D3" w:rsidRDefault="000B60D3" w:rsidP="00215873">
      <w:pPr>
        <w:ind w:left="360" w:hanging="360"/>
      </w:pPr>
      <w:r>
        <w:t xml:space="preserve">Firth, Jordan “Drag Coefficient of a Model Rocket Recovery Parachute.” </w:t>
      </w:r>
      <w:r>
        <w:rPr>
          <w:i/>
          <w:iCs/>
        </w:rPr>
        <w:t>Peak of Flight Newsletter</w:t>
      </w:r>
      <w:r>
        <w:t>. Apogee Components Inc. 2025</w:t>
      </w:r>
    </w:p>
    <w:p w14:paraId="65DE2784" w14:textId="3124E131" w:rsidR="00605CB4" w:rsidRDefault="00605CB4" w:rsidP="00D0474C">
      <w:pPr>
        <w:pStyle w:val="Heading1"/>
      </w:pPr>
      <w:r>
        <w:t>Awards</w:t>
      </w:r>
    </w:p>
    <w:p w14:paraId="659ED6EC" w14:textId="1ADC8855" w:rsidR="00605CB4" w:rsidRDefault="002D68F7" w:rsidP="006D3B73">
      <w:pPr>
        <w:spacing w:after="0"/>
      </w:pPr>
      <w:r>
        <w:t>20</w:t>
      </w:r>
      <w:r w:rsidR="00765EEF">
        <w:t>24</w:t>
      </w:r>
      <w:r>
        <w:tab/>
        <w:t>USAFA/DFAS Wittry Award for Engineering Design</w:t>
      </w:r>
    </w:p>
    <w:p w14:paraId="2A545497" w14:textId="2EB72ED6" w:rsidR="002D68F7" w:rsidRDefault="002D68F7" w:rsidP="00605CB4">
      <w:r>
        <w:t>2022</w:t>
      </w:r>
      <w:r>
        <w:tab/>
        <w:t>White House Fellow</w:t>
      </w:r>
      <w:r w:rsidR="00765EEF">
        <w:t>s Program</w:t>
      </w:r>
      <w:r>
        <w:t xml:space="preserve"> Regional Finalist</w:t>
      </w:r>
    </w:p>
    <w:p w14:paraId="3FB8B112" w14:textId="46706902" w:rsidR="00E52909" w:rsidRDefault="002B757F" w:rsidP="00E52909">
      <w:pPr>
        <w:pStyle w:val="Heading1"/>
      </w:pPr>
      <w:r>
        <w:lastRenderedPageBreak/>
        <w:t>R</w:t>
      </w:r>
      <w:r w:rsidR="00E52909">
        <w:t>eferences</w:t>
      </w:r>
    </w:p>
    <w:p w14:paraId="4E6AD6B2" w14:textId="75ADC2C2" w:rsidR="00E52909" w:rsidRDefault="00E52909" w:rsidP="00E52909">
      <w:r w:rsidRPr="001725A8">
        <w:rPr>
          <w:b/>
        </w:rPr>
        <w:t>Col Luke Sauter</w:t>
      </w:r>
      <w:r>
        <w:rPr>
          <w:b/>
        </w:rPr>
        <w:t xml:space="preserve"> </w:t>
      </w:r>
      <w:r>
        <w:rPr>
          <w:b/>
        </w:rPr>
        <w:tab/>
      </w:r>
      <w:r>
        <w:br/>
        <w:t>Supervisor, 2022–2025</w:t>
      </w:r>
      <w:r>
        <w:br/>
        <w:t>Permanent Professor, USAFA Department of Astronautics</w:t>
      </w:r>
      <w:r>
        <w:br/>
        <w:t>luke.sauter@spaceforce.mil</w:t>
      </w:r>
      <w:r>
        <w:br/>
        <w:t>719-671-9781</w:t>
      </w:r>
    </w:p>
    <w:p w14:paraId="113CF963" w14:textId="3988C142" w:rsidR="00E52909" w:rsidRPr="00E52909" w:rsidRDefault="00E52909" w:rsidP="00E52909">
      <w:pPr>
        <w:rPr>
          <w:b/>
        </w:rPr>
      </w:pPr>
      <w:r w:rsidRPr="001725A8">
        <w:rPr>
          <w:b/>
        </w:rPr>
        <w:t>Tim Smith</w:t>
      </w:r>
      <w:r>
        <w:rPr>
          <w:b/>
        </w:rPr>
        <w:tab/>
      </w:r>
      <w:r>
        <w:br/>
        <w:t>Analytic Supervisor, 2019–2022</w:t>
      </w:r>
      <w:r>
        <w:br/>
        <w:t xml:space="preserve">Senior Intel Officer, DIA Acquisition Intelligence Division </w:t>
      </w:r>
      <w:r>
        <w:br/>
      </w:r>
      <w:r w:rsidRPr="001E6BBF">
        <w:t>timothy.smith2@dodiis.mil</w:t>
      </w:r>
      <w:r>
        <w:br/>
        <w:t>434-956-2408</w:t>
      </w:r>
      <w:r w:rsidRPr="00EC19CA">
        <w:t xml:space="preserve"> </w:t>
      </w:r>
    </w:p>
    <w:p w14:paraId="2C53AA2A" w14:textId="714578EC" w:rsidR="00E52909" w:rsidRDefault="00E52909" w:rsidP="00E52909">
      <w:r w:rsidRPr="00E52909">
        <w:rPr>
          <w:b/>
          <w:bCs/>
        </w:rPr>
        <w:t>Holley McBroom</w:t>
      </w:r>
      <w:r>
        <w:br/>
        <w:t>Direct Report, 2020–2022</w:t>
      </w:r>
      <w:r>
        <w:br/>
        <w:t>Ground Team Lead Analyst, DIA Acquisition Intelligence Division</w:t>
      </w:r>
      <w:r>
        <w:br/>
        <w:t>holley.mcbroom@dodiis.mil</w:t>
      </w:r>
      <w:r>
        <w:br/>
        <w:t>434-956-2350</w:t>
      </w:r>
    </w:p>
    <w:p w14:paraId="3A509032" w14:textId="2137D331" w:rsidR="00E52909" w:rsidRPr="00E52909" w:rsidRDefault="00E52909" w:rsidP="00E52909">
      <w:r w:rsidRPr="001725A8">
        <w:rPr>
          <w:b/>
        </w:rPr>
        <w:t>Mark Pankow</w:t>
      </w:r>
      <w:r>
        <w:tab/>
      </w:r>
      <w:r>
        <w:br/>
      </w:r>
      <w:r w:rsidR="00920709">
        <w:t>PhD Advisor, 2019–2022</w:t>
      </w:r>
      <w:r w:rsidR="00920709">
        <w:br/>
      </w:r>
      <w:r w:rsidR="00920709" w:rsidRPr="00920709">
        <w:t>pankowma@nro.mil</w:t>
      </w:r>
      <w:r w:rsidR="00920709">
        <w:br/>
        <w:t>703-808-1136</w:t>
      </w:r>
    </w:p>
    <w:sectPr w:rsidR="00E52909" w:rsidRPr="00E52909" w:rsidSect="00052C64">
      <w:pgSz w:w="12240" w:h="15840" w:code="1"/>
      <w:pgMar w:top="1152" w:right="1152" w:bottom="720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DA5F" w14:textId="77777777" w:rsidR="009819C9" w:rsidRDefault="009819C9" w:rsidP="0027774A">
      <w:pPr>
        <w:spacing w:after="0" w:line="240" w:lineRule="auto"/>
      </w:pPr>
      <w:r>
        <w:separator/>
      </w:r>
    </w:p>
  </w:endnote>
  <w:endnote w:type="continuationSeparator" w:id="0">
    <w:p w14:paraId="6766DF1A" w14:textId="77777777" w:rsidR="009819C9" w:rsidRDefault="009819C9" w:rsidP="0027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4424" w14:textId="77777777" w:rsidR="009819C9" w:rsidRDefault="009819C9" w:rsidP="0027774A">
      <w:pPr>
        <w:spacing w:after="0" w:line="240" w:lineRule="auto"/>
      </w:pPr>
      <w:r>
        <w:separator/>
      </w:r>
    </w:p>
  </w:footnote>
  <w:footnote w:type="continuationSeparator" w:id="0">
    <w:p w14:paraId="67E61FB8" w14:textId="77777777" w:rsidR="009819C9" w:rsidRDefault="009819C9" w:rsidP="00277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C4209D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14992908">
    <w:abstractNumId w:val="0"/>
  </w:num>
  <w:num w:numId="2" w16cid:durableId="1366252533">
    <w:abstractNumId w:val="0"/>
  </w:num>
  <w:num w:numId="3" w16cid:durableId="1525705715">
    <w:abstractNumId w:val="0"/>
  </w:num>
  <w:num w:numId="4" w16cid:durableId="836186198">
    <w:abstractNumId w:val="0"/>
  </w:num>
  <w:num w:numId="5" w16cid:durableId="679965508">
    <w:abstractNumId w:val="0"/>
  </w:num>
  <w:num w:numId="6" w16cid:durableId="1702242738">
    <w:abstractNumId w:val="0"/>
  </w:num>
  <w:num w:numId="7" w16cid:durableId="411466770">
    <w:abstractNumId w:val="0"/>
  </w:num>
  <w:num w:numId="8" w16cid:durableId="889000001">
    <w:abstractNumId w:val="0"/>
  </w:num>
  <w:num w:numId="9" w16cid:durableId="1065300169">
    <w:abstractNumId w:val="0"/>
  </w:num>
  <w:num w:numId="10" w16cid:durableId="3423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C3"/>
    <w:rsid w:val="00007F3A"/>
    <w:rsid w:val="00015829"/>
    <w:rsid w:val="00041FE5"/>
    <w:rsid w:val="000428A8"/>
    <w:rsid w:val="00052C64"/>
    <w:rsid w:val="00053A61"/>
    <w:rsid w:val="000B60D3"/>
    <w:rsid w:val="000C52AE"/>
    <w:rsid w:val="000C6ED4"/>
    <w:rsid w:val="000D48A0"/>
    <w:rsid w:val="000F5A27"/>
    <w:rsid w:val="0010477A"/>
    <w:rsid w:val="00110CFE"/>
    <w:rsid w:val="00124837"/>
    <w:rsid w:val="00125799"/>
    <w:rsid w:val="00141AD1"/>
    <w:rsid w:val="0015580F"/>
    <w:rsid w:val="001725A8"/>
    <w:rsid w:val="001A050B"/>
    <w:rsid w:val="001A669A"/>
    <w:rsid w:val="001C2007"/>
    <w:rsid w:val="001C379B"/>
    <w:rsid w:val="001D0CF0"/>
    <w:rsid w:val="001E6BBF"/>
    <w:rsid w:val="001F21B8"/>
    <w:rsid w:val="00215873"/>
    <w:rsid w:val="0027154A"/>
    <w:rsid w:val="0027774A"/>
    <w:rsid w:val="00292211"/>
    <w:rsid w:val="00292DA7"/>
    <w:rsid w:val="00297EFC"/>
    <w:rsid w:val="002B757F"/>
    <w:rsid w:val="002C0230"/>
    <w:rsid w:val="002C0D63"/>
    <w:rsid w:val="002C55C3"/>
    <w:rsid w:val="002D68F7"/>
    <w:rsid w:val="003362C2"/>
    <w:rsid w:val="00370189"/>
    <w:rsid w:val="00377E34"/>
    <w:rsid w:val="00387121"/>
    <w:rsid w:val="0039188A"/>
    <w:rsid w:val="0041715F"/>
    <w:rsid w:val="004402EC"/>
    <w:rsid w:val="00464F75"/>
    <w:rsid w:val="00491044"/>
    <w:rsid w:val="004C0ED5"/>
    <w:rsid w:val="00527EE1"/>
    <w:rsid w:val="00527FE4"/>
    <w:rsid w:val="00533B9B"/>
    <w:rsid w:val="00534773"/>
    <w:rsid w:val="00547E19"/>
    <w:rsid w:val="00584D2D"/>
    <w:rsid w:val="00586D2D"/>
    <w:rsid w:val="005E713B"/>
    <w:rsid w:val="005F5EFB"/>
    <w:rsid w:val="005F6BE2"/>
    <w:rsid w:val="00604834"/>
    <w:rsid w:val="00605CB4"/>
    <w:rsid w:val="00611843"/>
    <w:rsid w:val="00657D44"/>
    <w:rsid w:val="00666C07"/>
    <w:rsid w:val="006807F8"/>
    <w:rsid w:val="006D1FE4"/>
    <w:rsid w:val="006D249B"/>
    <w:rsid w:val="006D3B73"/>
    <w:rsid w:val="006E15EE"/>
    <w:rsid w:val="006E53B2"/>
    <w:rsid w:val="006E5766"/>
    <w:rsid w:val="006F5236"/>
    <w:rsid w:val="007023A8"/>
    <w:rsid w:val="0073160C"/>
    <w:rsid w:val="007504C5"/>
    <w:rsid w:val="007528DD"/>
    <w:rsid w:val="00760192"/>
    <w:rsid w:val="00765EEF"/>
    <w:rsid w:val="00780C02"/>
    <w:rsid w:val="007938DC"/>
    <w:rsid w:val="00797473"/>
    <w:rsid w:val="00842035"/>
    <w:rsid w:val="008C1E6D"/>
    <w:rsid w:val="008D4419"/>
    <w:rsid w:val="00920709"/>
    <w:rsid w:val="00932AF1"/>
    <w:rsid w:val="009458DE"/>
    <w:rsid w:val="009525DA"/>
    <w:rsid w:val="0095339A"/>
    <w:rsid w:val="009605E3"/>
    <w:rsid w:val="00976B12"/>
    <w:rsid w:val="009819C9"/>
    <w:rsid w:val="00991D45"/>
    <w:rsid w:val="00994266"/>
    <w:rsid w:val="009967E1"/>
    <w:rsid w:val="009A711F"/>
    <w:rsid w:val="009B39B6"/>
    <w:rsid w:val="009B4692"/>
    <w:rsid w:val="009B4BE0"/>
    <w:rsid w:val="009D39E5"/>
    <w:rsid w:val="009D4CB2"/>
    <w:rsid w:val="009D514E"/>
    <w:rsid w:val="009D6ADB"/>
    <w:rsid w:val="00A66DA7"/>
    <w:rsid w:val="00A845B0"/>
    <w:rsid w:val="00A9023B"/>
    <w:rsid w:val="00AD4993"/>
    <w:rsid w:val="00AD5027"/>
    <w:rsid w:val="00AD5C61"/>
    <w:rsid w:val="00AF0159"/>
    <w:rsid w:val="00AF79E4"/>
    <w:rsid w:val="00B24AF5"/>
    <w:rsid w:val="00B262FD"/>
    <w:rsid w:val="00B32B59"/>
    <w:rsid w:val="00B35C5C"/>
    <w:rsid w:val="00B64E9F"/>
    <w:rsid w:val="00B73D8F"/>
    <w:rsid w:val="00B86147"/>
    <w:rsid w:val="00B907DB"/>
    <w:rsid w:val="00BD37D8"/>
    <w:rsid w:val="00BF7C80"/>
    <w:rsid w:val="00C57DB7"/>
    <w:rsid w:val="00C65E8F"/>
    <w:rsid w:val="00C82540"/>
    <w:rsid w:val="00CA36F0"/>
    <w:rsid w:val="00CA604B"/>
    <w:rsid w:val="00CA71A3"/>
    <w:rsid w:val="00CD1FF2"/>
    <w:rsid w:val="00CD3ACE"/>
    <w:rsid w:val="00D0474C"/>
    <w:rsid w:val="00D3448B"/>
    <w:rsid w:val="00D434A8"/>
    <w:rsid w:val="00D53CC1"/>
    <w:rsid w:val="00D618F7"/>
    <w:rsid w:val="00D62473"/>
    <w:rsid w:val="00DB52DA"/>
    <w:rsid w:val="00DD07AD"/>
    <w:rsid w:val="00DD7D3F"/>
    <w:rsid w:val="00E07FC2"/>
    <w:rsid w:val="00E22C34"/>
    <w:rsid w:val="00E52909"/>
    <w:rsid w:val="00E631E4"/>
    <w:rsid w:val="00E83350"/>
    <w:rsid w:val="00E95A5D"/>
    <w:rsid w:val="00EA6869"/>
    <w:rsid w:val="00EC19CA"/>
    <w:rsid w:val="00EE7E03"/>
    <w:rsid w:val="00F0341F"/>
    <w:rsid w:val="00F619BD"/>
    <w:rsid w:val="00F95AA9"/>
    <w:rsid w:val="00FD5194"/>
    <w:rsid w:val="2A966123"/>
    <w:rsid w:val="35A096D3"/>
    <w:rsid w:val="3ABD2D4F"/>
    <w:rsid w:val="58F6DB44"/>
    <w:rsid w:val="6465F3F5"/>
    <w:rsid w:val="64CEB82B"/>
    <w:rsid w:val="77BBA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7055"/>
  <w15:chartTrackingRefBased/>
  <w15:docId w15:val="{D14B1F0E-6840-4BCA-B465-63A98896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C80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474C"/>
    <w:pPr>
      <w:keepNext/>
      <w:keepLines/>
      <w:spacing w:before="240" w:after="120"/>
      <w:outlineLvl w:val="0"/>
    </w:pPr>
    <w:rPr>
      <w:rFonts w:eastAsiaTheme="majorEastAsia" w:cstheme="minorHAns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74C"/>
    <w:pPr>
      <w:keepNext/>
      <w:keepLines/>
      <w:tabs>
        <w:tab w:val="left" w:pos="1440"/>
      </w:tabs>
      <w:spacing w:before="120" w:after="0"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74C"/>
    <w:pPr>
      <w:keepNext/>
      <w:keepLines/>
      <w:tabs>
        <w:tab w:val="right" w:pos="9360"/>
      </w:tabs>
      <w:spacing w:before="120" w:after="0"/>
      <w:outlineLvl w:val="2"/>
    </w:pPr>
    <w:rPr>
      <w:rFonts w:asciiTheme="majorHAnsi" w:eastAsiaTheme="majorEastAsia" w:hAnsiTheme="majorHAnsi" w:cstheme="majorBidi"/>
      <w:i/>
      <w:iCs/>
      <w:spacing w:val="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5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5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5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5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5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5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4C"/>
    <w:rPr>
      <w:rFonts w:eastAsiaTheme="majorEastAsia" w:cstheme="minorHAns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0474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0474C"/>
    <w:rPr>
      <w:rFonts w:asciiTheme="majorHAnsi" w:eastAsiaTheme="majorEastAsia" w:hAnsiTheme="majorHAnsi" w:cstheme="majorBidi"/>
      <w:i/>
      <w:iCs/>
      <w:spacing w:val="4"/>
    </w:rPr>
  </w:style>
  <w:style w:type="character" w:styleId="Hyperlink">
    <w:name w:val="Hyperlink"/>
    <w:basedOn w:val="DefaultParagraphFont"/>
    <w:uiPriority w:val="99"/>
    <w:unhideWhenUsed/>
    <w:rsid w:val="00996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7E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1715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1715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5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715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5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5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5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5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5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5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715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1715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1715F"/>
    <w:rPr>
      <w:i/>
      <w:iCs/>
      <w:color w:val="auto"/>
    </w:rPr>
  </w:style>
  <w:style w:type="paragraph" w:styleId="NoSpacing">
    <w:name w:val="No Spacing"/>
    <w:uiPriority w:val="1"/>
    <w:qFormat/>
    <w:rsid w:val="0041715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1715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715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5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5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41715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1715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1715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1715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41715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715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74A"/>
  </w:style>
  <w:style w:type="paragraph" w:styleId="Footer">
    <w:name w:val="footer"/>
    <w:basedOn w:val="Normal"/>
    <w:link w:val="FooterChar"/>
    <w:uiPriority w:val="99"/>
    <w:unhideWhenUsed/>
    <w:rsid w:val="0027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22ea8b-83d8-4226-9182-8fa805d77e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A6BEBB77DCF4BB8B71D315A7691CB" ma:contentTypeVersion="15" ma:contentTypeDescription="Create a new document." ma:contentTypeScope="" ma:versionID="2df62e8b93004291d376fa6ea6326077">
  <xsd:schema xmlns:xsd="http://www.w3.org/2001/XMLSchema" xmlns:xs="http://www.w3.org/2001/XMLSchema" xmlns:p="http://schemas.microsoft.com/office/2006/metadata/properties" xmlns:ns3="eb22ea8b-83d8-4226-9182-8fa805d77e81" xmlns:ns4="bcd8512d-fbb8-41a1-bc8a-c7ee7257ceae" targetNamespace="http://schemas.microsoft.com/office/2006/metadata/properties" ma:root="true" ma:fieldsID="7f959103873dab13d0681bd1f8d568fd" ns3:_="" ns4:_="">
    <xsd:import namespace="eb22ea8b-83d8-4226-9182-8fa805d77e81"/>
    <xsd:import namespace="bcd8512d-fbb8-41a1-bc8a-c7ee7257ce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ea8b-83d8-4226-9182-8fa805d77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8512d-fbb8-41a1-bc8a-c7ee7257c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623FF2-841E-44B2-A891-D4B8A1970E34}">
  <ds:schemaRefs>
    <ds:schemaRef ds:uri="http://schemas.microsoft.com/office/2006/metadata/properties"/>
    <ds:schemaRef ds:uri="http://schemas.microsoft.com/office/infopath/2007/PartnerControls"/>
    <ds:schemaRef ds:uri="eb22ea8b-83d8-4226-9182-8fa805d77e81"/>
  </ds:schemaRefs>
</ds:datastoreItem>
</file>

<file path=customXml/itemProps2.xml><?xml version="1.0" encoding="utf-8"?>
<ds:datastoreItem xmlns:ds="http://schemas.openxmlformats.org/officeDocument/2006/customXml" ds:itemID="{048C7316-CDA8-49D1-91A4-EFFE91C62C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728EB-129E-4C4C-9349-C2737B4E1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2ea8b-83d8-4226-9182-8fa805d77e81"/>
    <ds:schemaRef ds:uri="bcd8512d-fbb8-41a1-bc8a-c7ee7257ce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4</Pages>
  <Words>1289</Words>
  <Characters>8354</Characters>
  <Application>Microsoft Office Word</Application>
  <DocSecurity>0</DocSecurity>
  <Lines>139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USAFA 10CS</Company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Firth, Jordan A Lt Col USAF USAFA DF/DFAS</dc:creator>
  <cp:keywords/>
  <dc:description/>
  <cp:lastModifiedBy>Firth, Jordan A Lt Col USAF USAFA DF/DFAS</cp:lastModifiedBy>
  <cp:revision>79</cp:revision>
  <cp:lastPrinted>2025-11-21T18:41:00Z</cp:lastPrinted>
  <dcterms:created xsi:type="dcterms:W3CDTF">2023-11-19T05:14:00Z</dcterms:created>
  <dcterms:modified xsi:type="dcterms:W3CDTF">2025-12-21T06:38:00Z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0x010100AF7A6BEBB77DCF4BB8B71D315A7691CB</vt:lpwstr>
  </property>
</Properties>
</file>