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59F518B7"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9E1826">
        <w:rPr>
          <w:i/>
          <w:iCs/>
        </w:rPr>
        <w:t>3</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44335384" w14:textId="56B8A228" w:rsidR="00FC34C9" w:rsidRDefault="0069578E" w:rsidP="00FC34C9">
      <w:pPr>
        <w:pStyle w:val="ListParagraph"/>
        <w:numPr>
          <w:ilvl w:val="0"/>
          <w:numId w:val="1"/>
        </w:numPr>
      </w:pPr>
      <w:r>
        <w:rPr>
          <w:b/>
          <w:bCs/>
        </w:rPr>
        <w:t>II</w:t>
      </w:r>
      <w:r w:rsidR="00161BF8">
        <w:rPr>
          <w:b/>
          <w:bCs/>
        </w:rPr>
        <w:t>I</w:t>
      </w:r>
      <w:r>
        <w:rPr>
          <w:b/>
          <w:bCs/>
        </w:rPr>
        <w:t>.</w:t>
      </w:r>
      <w:r w:rsidR="009F26FD">
        <w:rPr>
          <w:b/>
          <w:bCs/>
        </w:rPr>
        <w:t>1</w:t>
      </w:r>
      <w:r>
        <w:rPr>
          <w:b/>
          <w:bCs/>
        </w:rPr>
        <w:t xml:space="preserve"> </w:t>
      </w:r>
      <w:r w:rsidR="007D129B">
        <w:t>This is a graph from the USA Today back in 2012; I would argue that it is misleading because of the y-axis. According to the principles of data (Tufte), how might the y-axis distort the data?</w:t>
      </w:r>
    </w:p>
    <w:p w14:paraId="0431B2C0" w14:textId="2472AD92" w:rsidR="007D129B" w:rsidRDefault="007D129B" w:rsidP="007D129B"/>
    <w:p w14:paraId="5E796FD6" w14:textId="19F1B34D" w:rsidR="007D129B" w:rsidRDefault="007D129B" w:rsidP="007D129B">
      <w:pPr>
        <w:jc w:val="center"/>
      </w:pPr>
      <w:r>
        <w:rPr>
          <w:noProof/>
        </w:rPr>
        <w:drawing>
          <wp:inline distT="0" distB="0" distL="0" distR="0" wp14:anchorId="7BB8F0DD" wp14:editId="0EC59EAE">
            <wp:extent cx="3808730" cy="3951605"/>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9516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7D129B" w14:paraId="38F491F9" w14:textId="77777777" w:rsidTr="00C34D08">
        <w:tc>
          <w:tcPr>
            <w:tcW w:w="9350" w:type="dxa"/>
          </w:tcPr>
          <w:p w14:paraId="0767ECD0" w14:textId="62BC53DA" w:rsidR="007D129B" w:rsidRPr="007D129B" w:rsidRDefault="00BE7FD9" w:rsidP="00C34D08">
            <w:pPr>
              <w:rPr>
                <w:color w:val="FF0000"/>
              </w:rPr>
            </w:pPr>
            <w:r>
              <w:rPr>
                <w:color w:val="FF0000"/>
              </w:rPr>
              <w:t>The range of the y-axis is relatively smal</w:t>
            </w:r>
            <w:r w:rsidR="005D1E31">
              <w:rPr>
                <w:color w:val="FF0000"/>
              </w:rPr>
              <w:t>l. Also, the y-axis starts roughly 3 million below the lowest bar graph value but en</w:t>
            </w:r>
            <w:r w:rsidR="0081644B">
              <w:rPr>
                <w:color w:val="FF0000"/>
              </w:rPr>
              <w:t xml:space="preserve">ds approximately one million above the highest bar graph. This makes it appear that the increasing trend has increased to a “maximum” y-value, whereas the limitations of the y-axis have </w:t>
            </w:r>
            <w:r w:rsidR="00B054F2">
              <w:rPr>
                <w:color w:val="FF0000"/>
              </w:rPr>
              <w:t xml:space="preserve">simply </w:t>
            </w:r>
            <w:r w:rsidR="0081644B">
              <w:rPr>
                <w:color w:val="FF0000"/>
              </w:rPr>
              <w:t xml:space="preserve">been constrained to make it </w:t>
            </w:r>
            <w:r w:rsidR="00B054F2">
              <w:rPr>
                <w:color w:val="FF0000"/>
              </w:rPr>
              <w:t>appear this way.</w:t>
            </w:r>
            <w:r w:rsidR="007C65E4">
              <w:rPr>
                <w:color w:val="FF0000"/>
              </w:rPr>
              <w:t xml:space="preserve"> Either end of the y-axis should be the same </w:t>
            </w:r>
            <w:r w:rsidR="00EE6E41">
              <w:rPr>
                <w:color w:val="FF0000"/>
              </w:rPr>
              <w:t>distance from the lowest and highest data points</w:t>
            </w:r>
            <w:r w:rsidR="00040858">
              <w:rPr>
                <w:color w:val="FF0000"/>
              </w:rPr>
              <w:t xml:space="preserve"> so that the data does not look skewed.</w:t>
            </w:r>
          </w:p>
        </w:tc>
      </w:tr>
    </w:tbl>
    <w:p w14:paraId="68785FDF" w14:textId="77777777" w:rsidR="007D129B" w:rsidRDefault="007D129B" w:rsidP="007D129B"/>
    <w:p w14:paraId="1B3A4713" w14:textId="22EF1409" w:rsidR="00AD6406" w:rsidRDefault="00AD6406" w:rsidP="00FE50B1">
      <w:pPr>
        <w:pStyle w:val="ListParagraph"/>
        <w:numPr>
          <w:ilvl w:val="0"/>
          <w:numId w:val="1"/>
        </w:numPr>
      </w:pPr>
      <w:r>
        <w:rPr>
          <w:b/>
          <w:bCs/>
        </w:rPr>
        <w:t xml:space="preserve">III.1 </w:t>
      </w:r>
      <w:r>
        <w:t>Let’s say I’m trying to convince someone that we should be very concerned about rising temperatures due to climate change</w:t>
      </w:r>
      <w:r w:rsidR="00F842AD">
        <w:t xml:space="preserve"> so I show the average temperatures in Connecticut.</w:t>
      </w:r>
      <w:r>
        <w:t xml:space="preserve"> I would argue that the below graph is misleading because of the x-axis. According to the principles of data (Tufte), how might the x-axis distort </w:t>
      </w:r>
      <w:r w:rsidR="0087538D">
        <w:t>any claims I’m making about global climate change</w:t>
      </w:r>
      <w:r>
        <w:t>?</w:t>
      </w:r>
    </w:p>
    <w:p w14:paraId="21F6C7EE" w14:textId="5CDBBFF4" w:rsidR="00AD6406" w:rsidRDefault="00AD6406" w:rsidP="00E859BD">
      <w:pPr>
        <w:jc w:val="center"/>
      </w:pPr>
      <w:r>
        <w:rPr>
          <w:noProof/>
        </w:rPr>
        <w:lastRenderedPageBreak/>
        <w:drawing>
          <wp:inline distT="0" distB="0" distL="0" distR="0" wp14:anchorId="56047549" wp14:editId="6A5F1997">
            <wp:extent cx="3629770" cy="2889250"/>
            <wp:effectExtent l="0" t="0" r="889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8930"/>
                    <a:stretch/>
                  </pic:blipFill>
                  <pic:spPr bwMode="auto">
                    <a:xfrm>
                      <a:off x="0" y="0"/>
                      <a:ext cx="3629770" cy="2889250"/>
                    </a:xfrm>
                    <a:prstGeom prst="rect">
                      <a:avLst/>
                    </a:prstGeom>
                    <a:noFill/>
                    <a:ln>
                      <a:noFill/>
                    </a:ln>
                    <a:extLst>
                      <a:ext uri="{53640926-AAD7-44D8-BBD7-CCE9431645EC}">
                        <a14:shadowObscured xmlns:a14="http://schemas.microsoft.com/office/drawing/2010/main"/>
                      </a:ext>
                    </a:extLst>
                  </pic:spPr>
                </pic:pic>
              </a:graphicData>
            </a:graphic>
          </wp:inline>
        </w:drawing>
      </w:r>
    </w:p>
    <w:p w14:paraId="1104C316" w14:textId="620CFF8C" w:rsidR="0069578E" w:rsidRDefault="0069578E" w:rsidP="0069578E"/>
    <w:tbl>
      <w:tblPr>
        <w:tblStyle w:val="TableGrid"/>
        <w:tblW w:w="0" w:type="auto"/>
        <w:tblLook w:val="04A0" w:firstRow="1" w:lastRow="0" w:firstColumn="1" w:lastColumn="0" w:noHBand="0" w:noVBand="1"/>
      </w:tblPr>
      <w:tblGrid>
        <w:gridCol w:w="9350"/>
      </w:tblGrid>
      <w:tr w:rsidR="00AD6406" w14:paraId="43BC7D4B" w14:textId="77777777" w:rsidTr="00C34D08">
        <w:tc>
          <w:tcPr>
            <w:tcW w:w="9350" w:type="dxa"/>
          </w:tcPr>
          <w:p w14:paraId="0EA3FA0D" w14:textId="77B81575" w:rsidR="00AD6406" w:rsidRPr="00AD6406" w:rsidRDefault="00F4647E" w:rsidP="00C34D08">
            <w:pPr>
              <w:rPr>
                <w:color w:val="FF0000"/>
              </w:rPr>
            </w:pPr>
            <w:bookmarkStart w:id="0" w:name="_Hlk98146318"/>
            <w:r>
              <w:rPr>
                <w:color w:val="FF0000"/>
              </w:rPr>
              <w:t>The x-axis encourages you to compare monthly temperatures, but it only includes from January to July. During this time, the temperatures in most places will ri</w:t>
            </w:r>
            <w:r w:rsidR="00CD4F8E">
              <w:rPr>
                <w:color w:val="FF0000"/>
              </w:rPr>
              <w:t>se naturally, not simply because of climate change. If the x-axis went from January to December for multiple years and showed an increase or compared one month (January) across several years, this would more accurately display the trend. In this sense, the x-axis distorts the data because it does not show a wide enough range.</w:t>
            </w:r>
          </w:p>
        </w:tc>
      </w:tr>
      <w:bookmarkEnd w:id="0"/>
    </w:tbl>
    <w:p w14:paraId="27B486FC" w14:textId="5B4056C5" w:rsidR="00AD6406" w:rsidRDefault="00AD6406" w:rsidP="0069578E"/>
    <w:p w14:paraId="1648662B" w14:textId="757ABC50" w:rsidR="00FE50B1" w:rsidRDefault="00FE50B1" w:rsidP="00FE50B1">
      <w:pPr>
        <w:pStyle w:val="ListParagraph"/>
        <w:numPr>
          <w:ilvl w:val="0"/>
          <w:numId w:val="1"/>
        </w:numPr>
      </w:pPr>
      <w:r>
        <w:rPr>
          <w:b/>
          <w:bCs/>
        </w:rPr>
        <w:t>III.</w:t>
      </w:r>
      <w:r w:rsidR="00412865">
        <w:rPr>
          <w:b/>
          <w:bCs/>
        </w:rPr>
        <w:t>5</w:t>
      </w:r>
      <w:r>
        <w:rPr>
          <w:b/>
          <w:bCs/>
        </w:rPr>
        <w:t xml:space="preserve"> </w:t>
      </w:r>
      <w:r w:rsidR="0055379D">
        <w:t xml:space="preserve">For each plot, label the </w:t>
      </w:r>
      <w:r w:rsidR="0055379D" w:rsidRPr="0055379D">
        <w:rPr>
          <w:b/>
          <w:bCs/>
        </w:rPr>
        <w:t>aesthetics</w:t>
      </w:r>
      <w:r w:rsidR="0055379D">
        <w:t xml:space="preserve"> &amp; </w:t>
      </w:r>
      <w:proofErr w:type="spellStart"/>
      <w:r w:rsidR="0055379D" w:rsidRPr="0055379D">
        <w:rPr>
          <w:b/>
          <w:bCs/>
        </w:rPr>
        <w:t>geom</w:t>
      </w:r>
      <w:proofErr w:type="spellEnd"/>
      <w:r w:rsidR="0055379D" w:rsidRPr="0055379D">
        <w:rPr>
          <w:b/>
          <w:bCs/>
        </w:rPr>
        <w:t>(s)</w:t>
      </w:r>
      <w:r w:rsidR="0055379D">
        <w:t xml:space="preserve"> that are present. The first</w:t>
      </w:r>
      <w:r w:rsidR="00E31511">
        <w:t xml:space="preserve"> two</w:t>
      </w:r>
      <w:r w:rsidR="0055379D">
        <w:t xml:space="preserve"> row</w:t>
      </w:r>
      <w:r w:rsidR="00E31511">
        <w:t>s</w:t>
      </w:r>
      <w:r w:rsidR="0055379D">
        <w:t xml:space="preserve"> </w:t>
      </w:r>
      <w:r w:rsidR="00E31511">
        <w:t>are</w:t>
      </w:r>
      <w:r w:rsidR="0055379D">
        <w:t xml:space="preserve"> filled out as example</w:t>
      </w:r>
      <w:r w:rsidR="00E31511">
        <w:t>s of what I’m looking for</w:t>
      </w:r>
      <w:r w:rsidR="0055379D">
        <w:t xml:space="preserve">. I have mapped the variable to the aesthetics for clarity, </w:t>
      </w:r>
      <w:r w:rsidR="0055379D" w:rsidRPr="00F532FD">
        <w:rPr>
          <w:u w:val="single"/>
        </w:rPr>
        <w:t>but you do not need to do that</w:t>
      </w:r>
      <w:r w:rsidR="0055379D">
        <w:t xml:space="preserve">. </w:t>
      </w:r>
      <w:r w:rsidR="00DC112A">
        <w:t xml:space="preserve">Note: Color vs Fill can be had to tell and depends on the geometry; I’ll be lenient with these. </w:t>
      </w:r>
    </w:p>
    <w:p w14:paraId="597C0FE5" w14:textId="4B35ED47" w:rsidR="0055379D" w:rsidRDefault="0055379D" w:rsidP="0055379D"/>
    <w:tbl>
      <w:tblPr>
        <w:tblStyle w:val="TableGrid"/>
        <w:tblW w:w="0" w:type="auto"/>
        <w:tblLayout w:type="fixed"/>
        <w:tblLook w:val="04A0" w:firstRow="1" w:lastRow="0" w:firstColumn="1" w:lastColumn="0" w:noHBand="0" w:noVBand="1"/>
      </w:tblPr>
      <w:tblGrid>
        <w:gridCol w:w="4957"/>
        <w:gridCol w:w="1968"/>
        <w:gridCol w:w="2425"/>
      </w:tblGrid>
      <w:tr w:rsidR="0055379D" w14:paraId="1A52B5E8" w14:textId="7774C85A" w:rsidTr="00D4520B">
        <w:tc>
          <w:tcPr>
            <w:tcW w:w="4957" w:type="dxa"/>
          </w:tcPr>
          <w:p w14:paraId="7837AD08" w14:textId="7DCD0411" w:rsidR="0055379D" w:rsidRDefault="0055379D" w:rsidP="0055379D">
            <w:r>
              <w:t>Plot</w:t>
            </w:r>
          </w:p>
        </w:tc>
        <w:tc>
          <w:tcPr>
            <w:tcW w:w="1968" w:type="dxa"/>
          </w:tcPr>
          <w:p w14:paraId="0AF5FF60" w14:textId="1878C2A3" w:rsidR="0055379D" w:rsidRDefault="0055379D" w:rsidP="0055379D">
            <w:r>
              <w:t>Aesthetics:</w:t>
            </w:r>
          </w:p>
        </w:tc>
        <w:tc>
          <w:tcPr>
            <w:tcW w:w="2425" w:type="dxa"/>
          </w:tcPr>
          <w:p w14:paraId="56371A68" w14:textId="7F6F1C09" w:rsidR="0055379D" w:rsidRDefault="0055379D" w:rsidP="0055379D">
            <w:proofErr w:type="spellStart"/>
            <w:r>
              <w:t>Geom</w:t>
            </w:r>
            <w:proofErr w:type="spellEnd"/>
            <w:r>
              <w:t>(s)</w:t>
            </w:r>
          </w:p>
        </w:tc>
      </w:tr>
      <w:tr w:rsidR="0055379D" w14:paraId="0917E7D9" w14:textId="1AFCEF69" w:rsidTr="00D4520B">
        <w:tc>
          <w:tcPr>
            <w:tcW w:w="4957" w:type="dxa"/>
          </w:tcPr>
          <w:p w14:paraId="48B6C9BB" w14:textId="3E11FC53" w:rsidR="0055379D" w:rsidRDefault="0055379D" w:rsidP="0055379D">
            <w:r>
              <w:rPr>
                <w:noProof/>
              </w:rPr>
              <w:drawing>
                <wp:inline distT="0" distB="0" distL="0" distR="0" wp14:anchorId="52924FB8" wp14:editId="30D352A3">
                  <wp:extent cx="2560211" cy="1828800"/>
                  <wp:effectExtent l="0" t="0" r="0" b="0"/>
                  <wp:docPr id="7" name="Picture 7" descr="3.3 A ggplot2 Tangent | R for Statistics in 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 A ggplot2 Tangent | R for Statistics in E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211" cy="1828800"/>
                          </a:xfrm>
                          <a:prstGeom prst="rect">
                            <a:avLst/>
                          </a:prstGeom>
                          <a:noFill/>
                          <a:ln>
                            <a:noFill/>
                          </a:ln>
                        </pic:spPr>
                      </pic:pic>
                    </a:graphicData>
                  </a:graphic>
                </wp:inline>
              </w:drawing>
            </w:r>
          </w:p>
        </w:tc>
        <w:tc>
          <w:tcPr>
            <w:tcW w:w="1968" w:type="dxa"/>
          </w:tcPr>
          <w:p w14:paraId="09AF32CF" w14:textId="48CE3246" w:rsidR="00DC112A" w:rsidRDefault="00DC112A" w:rsidP="0055379D">
            <w:r>
              <w:rPr>
                <w:b/>
                <w:bCs/>
              </w:rPr>
              <w:t xml:space="preserve">x </w:t>
            </w:r>
            <w:r>
              <w:t>(gestational age)</w:t>
            </w:r>
          </w:p>
          <w:p w14:paraId="296B8BC3" w14:textId="07DAB053" w:rsidR="00DC112A" w:rsidRPr="00DC112A" w:rsidRDefault="00DC112A" w:rsidP="0055379D">
            <w:r>
              <w:rPr>
                <w:b/>
                <w:bCs/>
              </w:rPr>
              <w:t xml:space="preserve">y </w:t>
            </w:r>
            <w:r>
              <w:t>(birthweight)</w:t>
            </w:r>
          </w:p>
          <w:p w14:paraId="0A58948A" w14:textId="6B95723D" w:rsidR="0055379D" w:rsidRDefault="00441A14" w:rsidP="0055379D">
            <w:r>
              <w:rPr>
                <w:b/>
                <w:bCs/>
              </w:rPr>
              <w:t>c</w:t>
            </w:r>
            <w:r w:rsidR="0055379D" w:rsidRPr="007E182F">
              <w:rPr>
                <w:b/>
                <w:bCs/>
              </w:rPr>
              <w:t>olor</w:t>
            </w:r>
            <w:r w:rsidR="0055379D">
              <w:t xml:space="preserve"> (</w:t>
            </w:r>
            <w:r w:rsidR="007E182F">
              <w:t>hypertensive / not hypertensive)</w:t>
            </w:r>
          </w:p>
          <w:p w14:paraId="0B14A796" w14:textId="1771525D" w:rsidR="007E182F" w:rsidRDefault="00441A14" w:rsidP="0055379D">
            <w:r>
              <w:rPr>
                <w:b/>
                <w:bCs/>
              </w:rPr>
              <w:t>s</w:t>
            </w:r>
            <w:r w:rsidR="007E182F">
              <w:rPr>
                <w:b/>
                <w:bCs/>
              </w:rPr>
              <w:t>ize</w:t>
            </w:r>
            <w:r w:rsidR="007E182F">
              <w:t xml:space="preserve"> (maternal age)</w:t>
            </w:r>
          </w:p>
          <w:p w14:paraId="2765D7E3" w14:textId="26BE9D6B" w:rsidR="007E182F" w:rsidRPr="007E182F" w:rsidRDefault="00441A14" w:rsidP="0055379D">
            <w:r>
              <w:rPr>
                <w:b/>
                <w:bCs/>
              </w:rPr>
              <w:t>s</w:t>
            </w:r>
            <w:r w:rsidR="007E182F">
              <w:rPr>
                <w:b/>
                <w:bCs/>
              </w:rPr>
              <w:t>hape</w:t>
            </w:r>
            <w:r w:rsidR="007E182F">
              <w:t xml:space="preserve"> (sex)</w:t>
            </w:r>
          </w:p>
        </w:tc>
        <w:tc>
          <w:tcPr>
            <w:tcW w:w="2425" w:type="dxa"/>
          </w:tcPr>
          <w:p w14:paraId="1DD9F6CF" w14:textId="77777777" w:rsidR="0055379D" w:rsidRPr="00E92F7A" w:rsidRDefault="007E182F" w:rsidP="0055379D">
            <w:pPr>
              <w:rPr>
                <w:b/>
                <w:bCs/>
              </w:rPr>
            </w:pPr>
            <w:proofErr w:type="spellStart"/>
            <w:r w:rsidRPr="00E92F7A">
              <w:rPr>
                <w:b/>
                <w:bCs/>
              </w:rPr>
              <w:t>geom_point</w:t>
            </w:r>
            <w:proofErr w:type="spellEnd"/>
            <w:r w:rsidRPr="00E92F7A">
              <w:rPr>
                <w:b/>
                <w:bCs/>
              </w:rPr>
              <w:t>()</w:t>
            </w:r>
          </w:p>
          <w:p w14:paraId="74794AA2" w14:textId="49F57B56" w:rsidR="007E182F" w:rsidRDefault="007E182F" w:rsidP="0055379D">
            <w:proofErr w:type="spellStart"/>
            <w:r w:rsidRPr="00E92F7A">
              <w:rPr>
                <w:b/>
                <w:bCs/>
              </w:rPr>
              <w:t>geom_smooth</w:t>
            </w:r>
            <w:proofErr w:type="spellEnd"/>
            <w:r w:rsidRPr="00E92F7A">
              <w:rPr>
                <w:b/>
                <w:bCs/>
              </w:rPr>
              <w:t>()</w:t>
            </w:r>
          </w:p>
        </w:tc>
      </w:tr>
      <w:tr w:rsidR="00DC112A" w14:paraId="5F14FA8C" w14:textId="77777777" w:rsidTr="00D4520B">
        <w:tc>
          <w:tcPr>
            <w:tcW w:w="4957" w:type="dxa"/>
          </w:tcPr>
          <w:p w14:paraId="0178A418" w14:textId="313100E0" w:rsidR="00DC112A" w:rsidRDefault="00DC112A" w:rsidP="0055379D">
            <w:pPr>
              <w:rPr>
                <w:noProof/>
              </w:rPr>
            </w:pPr>
            <w:r>
              <w:rPr>
                <w:noProof/>
              </w:rPr>
              <w:lastRenderedPageBreak/>
              <w:drawing>
                <wp:inline distT="0" distB="0" distL="0" distR="0" wp14:anchorId="6205DE9E" wp14:editId="3847390F">
                  <wp:extent cx="1900685" cy="1828800"/>
                  <wp:effectExtent l="0" t="0" r="4445" b="0"/>
                  <wp:docPr id="9" name="Picture 9" descr="Visualizing data with R/ggplot2 - One more time - th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ing data with R/ggplot2 - One more time - the N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685" cy="1828800"/>
                          </a:xfrm>
                          <a:prstGeom prst="rect">
                            <a:avLst/>
                          </a:prstGeom>
                          <a:noFill/>
                          <a:ln>
                            <a:noFill/>
                          </a:ln>
                        </pic:spPr>
                      </pic:pic>
                    </a:graphicData>
                  </a:graphic>
                </wp:inline>
              </w:drawing>
            </w:r>
          </w:p>
        </w:tc>
        <w:tc>
          <w:tcPr>
            <w:tcW w:w="1968" w:type="dxa"/>
          </w:tcPr>
          <w:p w14:paraId="4EB335C6" w14:textId="5649BDC9" w:rsidR="00441A14" w:rsidRDefault="00441A14" w:rsidP="0055379D">
            <w:r>
              <w:rPr>
                <w:b/>
                <w:bCs/>
              </w:rPr>
              <w:t xml:space="preserve">x </w:t>
            </w:r>
            <w:r>
              <w:t>(time)</w:t>
            </w:r>
          </w:p>
          <w:p w14:paraId="27DD1F9C" w14:textId="31ADC5FF" w:rsidR="00441A14" w:rsidRPr="00441A14" w:rsidRDefault="00441A14" w:rsidP="0055379D">
            <w:r>
              <w:rPr>
                <w:b/>
                <w:bCs/>
              </w:rPr>
              <w:t xml:space="preserve">y </w:t>
            </w:r>
            <w:r>
              <w:t>(average value)</w:t>
            </w:r>
          </w:p>
          <w:p w14:paraId="0C3BD33C" w14:textId="0CFFD27F" w:rsidR="00DC112A" w:rsidRPr="00DC112A" w:rsidRDefault="00441A14" w:rsidP="0055379D">
            <w:r>
              <w:rPr>
                <w:b/>
                <w:bCs/>
              </w:rPr>
              <w:t>c</w:t>
            </w:r>
            <w:r w:rsidR="00DC112A">
              <w:rPr>
                <w:b/>
                <w:bCs/>
              </w:rPr>
              <w:t xml:space="preserve">olor </w:t>
            </w:r>
            <w:r w:rsidR="00DC112A">
              <w:t xml:space="preserve">(id: Cdc42, </w:t>
            </w:r>
            <w:proofErr w:type="spellStart"/>
            <w:r w:rsidR="00DC112A">
              <w:t>Rac</w:t>
            </w:r>
            <w:proofErr w:type="spellEnd"/>
            <w:r w:rsidR="00DC112A">
              <w:t>, Rho)</w:t>
            </w:r>
          </w:p>
        </w:tc>
        <w:tc>
          <w:tcPr>
            <w:tcW w:w="2425" w:type="dxa"/>
          </w:tcPr>
          <w:p w14:paraId="4283A2F4" w14:textId="77777777" w:rsidR="00DC112A" w:rsidRPr="00E92F7A" w:rsidRDefault="00DD5C72" w:rsidP="0055379D">
            <w:pPr>
              <w:rPr>
                <w:b/>
                <w:bCs/>
              </w:rPr>
            </w:pPr>
            <w:proofErr w:type="spellStart"/>
            <w:r w:rsidRPr="00E92F7A">
              <w:rPr>
                <w:b/>
                <w:bCs/>
              </w:rPr>
              <w:t>geom_line</w:t>
            </w:r>
            <w:proofErr w:type="spellEnd"/>
            <w:r w:rsidRPr="00E92F7A">
              <w:rPr>
                <w:b/>
                <w:bCs/>
              </w:rPr>
              <w:t>()</w:t>
            </w:r>
          </w:p>
          <w:p w14:paraId="6E236635" w14:textId="2C83C462" w:rsidR="00DD5C72" w:rsidRDefault="00DD5C72" w:rsidP="0055379D">
            <w:proofErr w:type="spellStart"/>
            <w:r w:rsidRPr="00E92F7A">
              <w:rPr>
                <w:b/>
                <w:bCs/>
              </w:rPr>
              <w:t>geom_smooth</w:t>
            </w:r>
            <w:proofErr w:type="spellEnd"/>
            <w:r w:rsidRPr="00E92F7A">
              <w:rPr>
                <w:b/>
                <w:bCs/>
              </w:rPr>
              <w:t>()</w:t>
            </w:r>
          </w:p>
        </w:tc>
      </w:tr>
      <w:tr w:rsidR="00E92F7A" w14:paraId="109949F6" w14:textId="77777777" w:rsidTr="00D4520B">
        <w:tc>
          <w:tcPr>
            <w:tcW w:w="4957" w:type="dxa"/>
          </w:tcPr>
          <w:p w14:paraId="0A42FF85" w14:textId="762A8D27" w:rsidR="00E92F7A" w:rsidRDefault="00E92F7A" w:rsidP="0055379D">
            <w:pPr>
              <w:rPr>
                <w:noProof/>
              </w:rPr>
            </w:pPr>
            <w:r>
              <w:rPr>
                <w:noProof/>
              </w:rPr>
              <w:drawing>
                <wp:inline distT="0" distB="0" distL="0" distR="0" wp14:anchorId="408E60BF" wp14:editId="22CA0C92">
                  <wp:extent cx="3071294" cy="1828800"/>
                  <wp:effectExtent l="0" t="0" r="0" b="0"/>
                  <wp:docPr id="10" name="Picture 10" descr="ggplot2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2 exten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294" cy="1828800"/>
                          </a:xfrm>
                          <a:prstGeom prst="rect">
                            <a:avLst/>
                          </a:prstGeom>
                          <a:noFill/>
                          <a:ln>
                            <a:noFill/>
                          </a:ln>
                        </pic:spPr>
                      </pic:pic>
                    </a:graphicData>
                  </a:graphic>
                </wp:inline>
              </w:drawing>
            </w:r>
          </w:p>
        </w:tc>
        <w:tc>
          <w:tcPr>
            <w:tcW w:w="1968" w:type="dxa"/>
          </w:tcPr>
          <w:p w14:paraId="186CBD63" w14:textId="77777777" w:rsidR="00E92F7A" w:rsidRDefault="00C113FC" w:rsidP="0055379D">
            <w:pPr>
              <w:rPr>
                <w:color w:val="FF0000"/>
              </w:rPr>
            </w:pPr>
            <w:r>
              <w:rPr>
                <w:color w:val="FF0000"/>
              </w:rPr>
              <w:t>x (</w:t>
            </w:r>
            <w:proofErr w:type="spellStart"/>
            <w:r>
              <w:rPr>
                <w:color w:val="FF0000"/>
              </w:rPr>
              <w:t>hwy</w:t>
            </w:r>
            <w:proofErr w:type="spellEnd"/>
            <w:r>
              <w:rPr>
                <w:color w:val="FF0000"/>
              </w:rPr>
              <w:t>)</w:t>
            </w:r>
          </w:p>
          <w:p w14:paraId="243EC30D" w14:textId="77777777" w:rsidR="00C113FC" w:rsidRDefault="00C113FC" w:rsidP="0055379D">
            <w:pPr>
              <w:rPr>
                <w:color w:val="FF0000"/>
              </w:rPr>
            </w:pPr>
            <w:r>
              <w:rPr>
                <w:color w:val="FF0000"/>
              </w:rPr>
              <w:t>y (class)</w:t>
            </w:r>
          </w:p>
          <w:p w14:paraId="475158DF" w14:textId="39B03B9D" w:rsidR="00C13E0C" w:rsidRPr="00E92F7A" w:rsidRDefault="00D4520B" w:rsidP="0055379D">
            <w:pPr>
              <w:rPr>
                <w:color w:val="FF0000"/>
              </w:rPr>
            </w:pPr>
            <w:r>
              <w:rPr>
                <w:color w:val="FF0000"/>
              </w:rPr>
              <w:t>color(factor(</w:t>
            </w:r>
            <w:proofErr w:type="spellStart"/>
            <w:r>
              <w:rPr>
                <w:color w:val="FF0000"/>
              </w:rPr>
              <w:t>cyl</w:t>
            </w:r>
            <w:proofErr w:type="spellEnd"/>
            <w:r>
              <w:rPr>
                <w:color w:val="FF0000"/>
              </w:rPr>
              <w:t>)</w:t>
            </w:r>
            <w:r w:rsidR="006039B6">
              <w:rPr>
                <w:color w:val="FF0000"/>
              </w:rPr>
              <w:t>: 4, 5, 6, 8</w:t>
            </w:r>
            <w:r>
              <w:rPr>
                <w:color w:val="FF0000"/>
              </w:rPr>
              <w:t>)</w:t>
            </w:r>
          </w:p>
        </w:tc>
        <w:tc>
          <w:tcPr>
            <w:tcW w:w="2425" w:type="dxa"/>
          </w:tcPr>
          <w:p w14:paraId="46401D5C" w14:textId="668EF11E" w:rsidR="00E92F7A" w:rsidRDefault="00EF6E60" w:rsidP="0055379D">
            <w:pPr>
              <w:rPr>
                <w:b/>
                <w:bCs/>
                <w:color w:val="FF0000"/>
              </w:rPr>
            </w:pPr>
            <w:proofErr w:type="spellStart"/>
            <w:r>
              <w:rPr>
                <w:b/>
                <w:bCs/>
                <w:color w:val="FF0000"/>
              </w:rPr>
              <w:t>Geom_boxplot</w:t>
            </w:r>
            <w:proofErr w:type="spellEnd"/>
            <w:r w:rsidR="00C13E0C">
              <w:rPr>
                <w:b/>
                <w:bCs/>
                <w:color w:val="FF0000"/>
              </w:rPr>
              <w:t xml:space="preserve"> +</w:t>
            </w:r>
          </w:p>
          <w:p w14:paraId="16CB4EC3" w14:textId="32499A22" w:rsidR="00EF6E60" w:rsidRPr="00E92F7A" w:rsidRDefault="00EF6E60" w:rsidP="0055379D">
            <w:pPr>
              <w:rPr>
                <w:b/>
                <w:bCs/>
                <w:color w:val="FF0000"/>
              </w:rPr>
            </w:pPr>
            <w:commentRangeStart w:id="1"/>
            <w:proofErr w:type="spellStart"/>
            <w:r>
              <w:rPr>
                <w:b/>
                <w:bCs/>
                <w:color w:val="FF0000"/>
              </w:rPr>
              <w:t>Coord_flip</w:t>
            </w:r>
            <w:commentRangeEnd w:id="1"/>
            <w:proofErr w:type="spellEnd"/>
            <w:r w:rsidR="008975F3">
              <w:rPr>
                <w:rStyle w:val="CommentReference"/>
              </w:rPr>
              <w:commentReference w:id="1"/>
            </w:r>
          </w:p>
        </w:tc>
      </w:tr>
      <w:tr w:rsidR="00FF00DC" w14:paraId="265F36EF" w14:textId="77777777" w:rsidTr="00D4520B">
        <w:tc>
          <w:tcPr>
            <w:tcW w:w="4957" w:type="dxa"/>
          </w:tcPr>
          <w:p w14:paraId="7546B046" w14:textId="130BC3B2" w:rsidR="00FF00DC" w:rsidRDefault="00FF00DC" w:rsidP="0055379D">
            <w:pPr>
              <w:rPr>
                <w:noProof/>
              </w:rPr>
            </w:pPr>
            <w:r>
              <w:rPr>
                <w:noProof/>
              </w:rPr>
              <w:drawing>
                <wp:inline distT="0" distB="0" distL="0" distR="0" wp14:anchorId="13C276A8" wp14:editId="78C3FC64">
                  <wp:extent cx="2745029" cy="1828800"/>
                  <wp:effectExtent l="0" t="0" r="0" b="0"/>
                  <wp:docPr id="11" name="Picture 11" descr="How to Make Boxplot in R with ggplot2?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Make Boxplot in R with ggplot2? - Python and R T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029" cy="1828800"/>
                          </a:xfrm>
                          <a:prstGeom prst="rect">
                            <a:avLst/>
                          </a:prstGeom>
                          <a:noFill/>
                          <a:ln>
                            <a:noFill/>
                          </a:ln>
                        </pic:spPr>
                      </pic:pic>
                    </a:graphicData>
                  </a:graphic>
                </wp:inline>
              </w:drawing>
            </w:r>
          </w:p>
        </w:tc>
        <w:tc>
          <w:tcPr>
            <w:tcW w:w="1968" w:type="dxa"/>
          </w:tcPr>
          <w:p w14:paraId="3ECEC7A3" w14:textId="0A156A7F" w:rsidR="00FF00DC" w:rsidRDefault="00D4520B" w:rsidP="0055379D">
            <w:pPr>
              <w:rPr>
                <w:color w:val="FF0000"/>
              </w:rPr>
            </w:pPr>
            <w:r>
              <w:rPr>
                <w:color w:val="FF0000"/>
              </w:rPr>
              <w:t>x</w:t>
            </w:r>
            <w:r w:rsidR="003A62E2">
              <w:rPr>
                <w:color w:val="FF0000"/>
              </w:rPr>
              <w:t xml:space="preserve"> (continent)</w:t>
            </w:r>
          </w:p>
          <w:p w14:paraId="6D385987" w14:textId="7DA48901" w:rsidR="003A62E2" w:rsidRDefault="00D4520B" w:rsidP="0055379D">
            <w:pPr>
              <w:rPr>
                <w:color w:val="FF0000"/>
              </w:rPr>
            </w:pPr>
            <w:r>
              <w:rPr>
                <w:color w:val="FF0000"/>
              </w:rPr>
              <w:t>y</w:t>
            </w:r>
            <w:r w:rsidR="003A62E2">
              <w:rPr>
                <w:color w:val="FF0000"/>
              </w:rPr>
              <w:t xml:space="preserve"> (</w:t>
            </w:r>
            <w:proofErr w:type="spellStart"/>
            <w:r w:rsidR="003A62E2">
              <w:rPr>
                <w:color w:val="FF0000"/>
              </w:rPr>
              <w:t>lifeExp</w:t>
            </w:r>
            <w:proofErr w:type="spellEnd"/>
            <w:r w:rsidR="003A62E2">
              <w:rPr>
                <w:color w:val="FF0000"/>
              </w:rPr>
              <w:t>)</w:t>
            </w:r>
          </w:p>
          <w:p w14:paraId="33E55A74" w14:textId="0ECB93BD" w:rsidR="00A44A90" w:rsidRPr="00FF00DC" w:rsidRDefault="007F1320" w:rsidP="0055379D">
            <w:pPr>
              <w:rPr>
                <w:color w:val="FF0000"/>
              </w:rPr>
            </w:pPr>
            <w:r>
              <w:rPr>
                <w:color w:val="FF0000"/>
              </w:rPr>
              <w:t>color(continent</w:t>
            </w:r>
            <w:r w:rsidR="006039B6">
              <w:rPr>
                <w:color w:val="FF0000"/>
              </w:rPr>
              <w:t>: Africa, Americas, Asia, Europe, Oceania</w:t>
            </w:r>
            <w:r>
              <w:rPr>
                <w:color w:val="FF0000"/>
              </w:rPr>
              <w:t>)</w:t>
            </w:r>
          </w:p>
        </w:tc>
        <w:tc>
          <w:tcPr>
            <w:tcW w:w="2425" w:type="dxa"/>
          </w:tcPr>
          <w:p w14:paraId="4F758575" w14:textId="77777777" w:rsidR="00FF00DC" w:rsidRDefault="003A62E2" w:rsidP="0055379D">
            <w:pPr>
              <w:rPr>
                <w:b/>
                <w:bCs/>
                <w:color w:val="FF0000"/>
              </w:rPr>
            </w:pPr>
            <w:proofErr w:type="spellStart"/>
            <w:r>
              <w:rPr>
                <w:b/>
                <w:bCs/>
                <w:color w:val="FF0000"/>
              </w:rPr>
              <w:t>Geom_</w:t>
            </w:r>
            <w:commentRangeStart w:id="2"/>
            <w:r>
              <w:rPr>
                <w:b/>
                <w:bCs/>
                <w:color w:val="FF0000"/>
              </w:rPr>
              <w:t>point</w:t>
            </w:r>
            <w:commentRangeEnd w:id="2"/>
            <w:proofErr w:type="spellEnd"/>
            <w:r w:rsidR="008975F3">
              <w:rPr>
                <w:rStyle w:val="CommentReference"/>
              </w:rPr>
              <w:commentReference w:id="2"/>
            </w:r>
            <w:r>
              <w:rPr>
                <w:b/>
                <w:bCs/>
                <w:color w:val="FF0000"/>
              </w:rPr>
              <w:t>()</w:t>
            </w:r>
          </w:p>
          <w:p w14:paraId="00CBD2B6" w14:textId="33468D38" w:rsidR="003A62E2" w:rsidRPr="00FF00DC" w:rsidRDefault="003A62E2" w:rsidP="0055379D">
            <w:pPr>
              <w:rPr>
                <w:b/>
                <w:bCs/>
                <w:color w:val="FF0000"/>
              </w:rPr>
            </w:pPr>
            <w:proofErr w:type="spellStart"/>
            <w:r>
              <w:rPr>
                <w:b/>
                <w:bCs/>
                <w:color w:val="FF0000"/>
              </w:rPr>
              <w:t>Geom_boxplot</w:t>
            </w:r>
            <w:proofErr w:type="spellEnd"/>
            <w:r>
              <w:rPr>
                <w:b/>
                <w:bCs/>
                <w:color w:val="FF0000"/>
              </w:rPr>
              <w:t>()</w:t>
            </w:r>
          </w:p>
        </w:tc>
      </w:tr>
      <w:tr w:rsidR="00FF00DC" w14:paraId="27CDE992" w14:textId="77777777" w:rsidTr="00D4520B">
        <w:tc>
          <w:tcPr>
            <w:tcW w:w="4957" w:type="dxa"/>
          </w:tcPr>
          <w:p w14:paraId="50472A9C" w14:textId="0F7E584C" w:rsidR="00FF00DC" w:rsidRDefault="00FF00DC" w:rsidP="0055379D">
            <w:pPr>
              <w:rPr>
                <w:noProof/>
              </w:rPr>
            </w:pPr>
            <w:r>
              <w:rPr>
                <w:noProof/>
              </w:rPr>
              <w:drawing>
                <wp:inline distT="0" distB="0" distL="0" distR="0" wp14:anchorId="0CC2CC52" wp14:editId="727C0280">
                  <wp:extent cx="2090223" cy="1828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0223" cy="1828800"/>
                          </a:xfrm>
                          <a:prstGeom prst="rect">
                            <a:avLst/>
                          </a:prstGeom>
                          <a:noFill/>
                          <a:ln>
                            <a:noFill/>
                          </a:ln>
                        </pic:spPr>
                      </pic:pic>
                    </a:graphicData>
                  </a:graphic>
                </wp:inline>
              </w:drawing>
            </w:r>
          </w:p>
        </w:tc>
        <w:tc>
          <w:tcPr>
            <w:tcW w:w="1968" w:type="dxa"/>
          </w:tcPr>
          <w:p w14:paraId="24009BF7" w14:textId="172138EB" w:rsidR="00FF00DC" w:rsidRPr="00FA5BC4" w:rsidRDefault="007072AF" w:rsidP="00FF00DC">
            <w:pPr>
              <w:rPr>
                <w:color w:val="FF0000"/>
              </w:rPr>
            </w:pPr>
            <w:r>
              <w:rPr>
                <w:color w:val="FF0000"/>
              </w:rPr>
              <w:t>x</w:t>
            </w:r>
            <w:r w:rsidR="005B2867" w:rsidRPr="00FA5BC4">
              <w:rPr>
                <w:color w:val="FF0000"/>
              </w:rPr>
              <w:t xml:space="preserve"> (weight)</w:t>
            </w:r>
          </w:p>
          <w:p w14:paraId="196C52F4" w14:textId="10A1664A" w:rsidR="005B2867" w:rsidRPr="00FA5BC4" w:rsidRDefault="007072AF" w:rsidP="00FF00DC">
            <w:pPr>
              <w:rPr>
                <w:color w:val="FF0000"/>
              </w:rPr>
            </w:pPr>
            <w:r>
              <w:rPr>
                <w:color w:val="FF0000"/>
              </w:rPr>
              <w:t>y</w:t>
            </w:r>
            <w:r w:rsidR="005B2867" w:rsidRPr="00FA5BC4">
              <w:rPr>
                <w:color w:val="FF0000"/>
              </w:rPr>
              <w:t xml:space="preserve"> (count)</w:t>
            </w:r>
          </w:p>
          <w:p w14:paraId="553A91DD" w14:textId="697F9224" w:rsidR="005B2867" w:rsidRDefault="007072AF" w:rsidP="00FF00DC">
            <w:pPr>
              <w:rPr>
                <w:b/>
                <w:bCs/>
                <w:color w:val="FF0000"/>
              </w:rPr>
            </w:pPr>
            <w:r>
              <w:rPr>
                <w:color w:val="FF0000"/>
              </w:rPr>
              <w:t>c</w:t>
            </w:r>
            <w:r w:rsidR="00037B21" w:rsidRPr="00FA5BC4">
              <w:rPr>
                <w:color w:val="FF0000"/>
              </w:rPr>
              <w:t>olor (sex</w:t>
            </w:r>
            <w:r w:rsidR="006039B6">
              <w:rPr>
                <w:color w:val="FF0000"/>
              </w:rPr>
              <w:t>: F, M</w:t>
            </w:r>
            <w:r w:rsidR="00037B21" w:rsidRPr="00FA5BC4">
              <w:rPr>
                <w:color w:val="FF0000"/>
              </w:rPr>
              <w:t>)</w:t>
            </w:r>
          </w:p>
        </w:tc>
        <w:tc>
          <w:tcPr>
            <w:tcW w:w="2425" w:type="dxa"/>
          </w:tcPr>
          <w:p w14:paraId="42FABA67" w14:textId="37467290" w:rsidR="00FF00DC" w:rsidRDefault="003F09C0" w:rsidP="0055379D">
            <w:pPr>
              <w:rPr>
                <w:b/>
                <w:bCs/>
                <w:color w:val="FF0000"/>
              </w:rPr>
            </w:pPr>
            <w:commentRangeStart w:id="3"/>
            <w:proofErr w:type="spellStart"/>
            <w:r>
              <w:rPr>
                <w:b/>
                <w:bCs/>
                <w:color w:val="FF0000"/>
              </w:rPr>
              <w:t>Geom_histogram</w:t>
            </w:r>
            <w:proofErr w:type="spellEnd"/>
            <w:r w:rsidR="002873EA">
              <w:rPr>
                <w:b/>
                <w:bCs/>
                <w:color w:val="FF0000"/>
              </w:rPr>
              <w:t>(color = sex)</w:t>
            </w:r>
            <w:commentRangeEnd w:id="3"/>
            <w:r w:rsidR="008975F3">
              <w:rPr>
                <w:rStyle w:val="CommentReference"/>
              </w:rPr>
              <w:commentReference w:id="3"/>
            </w:r>
          </w:p>
        </w:tc>
      </w:tr>
      <w:tr w:rsidR="00E9003C" w14:paraId="5D5CADB2" w14:textId="77777777" w:rsidTr="00D4520B">
        <w:tc>
          <w:tcPr>
            <w:tcW w:w="4957" w:type="dxa"/>
          </w:tcPr>
          <w:p w14:paraId="124A2329" w14:textId="3B1832B0" w:rsidR="00E9003C" w:rsidRDefault="00E9003C" w:rsidP="0055379D">
            <w:pPr>
              <w:rPr>
                <w:noProof/>
              </w:rPr>
            </w:pPr>
            <w:r>
              <w:rPr>
                <w:noProof/>
              </w:rPr>
              <w:lastRenderedPageBreak/>
              <w:drawing>
                <wp:inline distT="0" distB="0" distL="0" distR="0" wp14:anchorId="7CD036F6" wp14:editId="40C48823">
                  <wp:extent cx="2477382"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382" cy="1828800"/>
                          </a:xfrm>
                          <a:prstGeom prst="rect">
                            <a:avLst/>
                          </a:prstGeom>
                          <a:noFill/>
                          <a:ln>
                            <a:noFill/>
                          </a:ln>
                        </pic:spPr>
                      </pic:pic>
                    </a:graphicData>
                  </a:graphic>
                </wp:inline>
              </w:drawing>
            </w:r>
          </w:p>
        </w:tc>
        <w:tc>
          <w:tcPr>
            <w:tcW w:w="1968" w:type="dxa"/>
          </w:tcPr>
          <w:p w14:paraId="6B8023F4" w14:textId="039A8C4C" w:rsidR="00E9003C" w:rsidRPr="00C26221" w:rsidRDefault="00C26221" w:rsidP="00E9003C">
            <w:pPr>
              <w:rPr>
                <w:color w:val="FF0000"/>
              </w:rPr>
            </w:pPr>
            <w:r>
              <w:rPr>
                <w:color w:val="FF0000"/>
              </w:rPr>
              <w:t>x</w:t>
            </w:r>
            <w:r w:rsidR="008130BB" w:rsidRPr="00C26221">
              <w:rPr>
                <w:color w:val="FF0000"/>
              </w:rPr>
              <w:t xml:space="preserve"> (dose)</w:t>
            </w:r>
          </w:p>
          <w:p w14:paraId="6D9527AD" w14:textId="68CBBAB4" w:rsidR="008130BB" w:rsidRPr="00C26221" w:rsidRDefault="00C26221" w:rsidP="00E9003C">
            <w:pPr>
              <w:rPr>
                <w:color w:val="FF0000"/>
              </w:rPr>
            </w:pPr>
            <w:r>
              <w:rPr>
                <w:color w:val="FF0000"/>
              </w:rPr>
              <w:t>y</w:t>
            </w:r>
            <w:r w:rsidR="008130BB" w:rsidRPr="00C26221">
              <w:rPr>
                <w:color w:val="FF0000"/>
              </w:rPr>
              <w:t xml:space="preserve"> (</w:t>
            </w:r>
            <w:proofErr w:type="spellStart"/>
            <w:r w:rsidR="008130BB" w:rsidRPr="00C26221">
              <w:rPr>
                <w:color w:val="FF0000"/>
              </w:rPr>
              <w:t>len</w:t>
            </w:r>
            <w:proofErr w:type="spellEnd"/>
            <w:r w:rsidR="008130BB" w:rsidRPr="00C26221">
              <w:rPr>
                <w:color w:val="FF0000"/>
              </w:rPr>
              <w:t>)</w:t>
            </w:r>
          </w:p>
          <w:p w14:paraId="41338B1A" w14:textId="54ADBFD5" w:rsidR="008130BB" w:rsidRDefault="008130BB" w:rsidP="00E9003C">
            <w:pPr>
              <w:rPr>
                <w:b/>
                <w:bCs/>
                <w:color w:val="FF0000"/>
              </w:rPr>
            </w:pPr>
            <w:r w:rsidRPr="00C26221">
              <w:rPr>
                <w:color w:val="FF0000"/>
              </w:rPr>
              <w:t>Fill (supp)</w:t>
            </w:r>
          </w:p>
        </w:tc>
        <w:tc>
          <w:tcPr>
            <w:tcW w:w="2425" w:type="dxa"/>
          </w:tcPr>
          <w:p w14:paraId="716C288D" w14:textId="0B363564" w:rsidR="00E9003C" w:rsidRDefault="00915A0B" w:rsidP="0055379D">
            <w:pPr>
              <w:rPr>
                <w:b/>
                <w:bCs/>
                <w:color w:val="FF0000"/>
              </w:rPr>
            </w:pPr>
            <w:proofErr w:type="spellStart"/>
            <w:r>
              <w:rPr>
                <w:b/>
                <w:bCs/>
                <w:color w:val="FF0000"/>
              </w:rPr>
              <w:t>Geom_bar</w:t>
            </w:r>
            <w:proofErr w:type="spellEnd"/>
            <w:r>
              <w:rPr>
                <w:b/>
                <w:bCs/>
                <w:color w:val="FF0000"/>
              </w:rPr>
              <w:t xml:space="preserve"> (position = “dodge”)</w:t>
            </w:r>
          </w:p>
        </w:tc>
      </w:tr>
    </w:tbl>
    <w:p w14:paraId="6EDCA3D1" w14:textId="77777777" w:rsidR="0055379D" w:rsidRDefault="0055379D" w:rsidP="0055379D"/>
    <w:p w14:paraId="250D5473" w14:textId="15AF84D1" w:rsidR="00341779" w:rsidRDefault="00341779" w:rsidP="00341779">
      <w:pPr>
        <w:pStyle w:val="ListParagraph"/>
        <w:numPr>
          <w:ilvl w:val="0"/>
          <w:numId w:val="1"/>
        </w:numPr>
      </w:pPr>
      <w:r>
        <w:rPr>
          <w:b/>
          <w:bCs/>
        </w:rPr>
        <w:t xml:space="preserve">III.6 </w:t>
      </w:r>
      <w:r>
        <w:t xml:space="preserve">Name an example in your own discipline where you would ever find the utility of using </w:t>
      </w:r>
      <w:proofErr w:type="spellStart"/>
      <w:r>
        <w:t>facet_wrap</w:t>
      </w:r>
      <w:proofErr w:type="spellEnd"/>
      <w:r>
        <w:t xml:space="preserve">() or </w:t>
      </w:r>
      <w:proofErr w:type="spellStart"/>
      <w:r>
        <w:t>facet_grid</w:t>
      </w:r>
      <w:proofErr w:type="spellEnd"/>
      <w:r>
        <w:t xml:space="preserve">() to produce multiple plots that are very </w:t>
      </w:r>
      <w:proofErr w:type="gramStart"/>
      <w:r>
        <w:t>similar, but</w:t>
      </w:r>
      <w:proofErr w:type="gramEnd"/>
      <w:r>
        <w:t xml:space="preserve"> change something each time. </w:t>
      </w:r>
    </w:p>
    <w:p w14:paraId="098714C1" w14:textId="77777777" w:rsidR="00341779" w:rsidRDefault="00341779" w:rsidP="00341779"/>
    <w:tbl>
      <w:tblPr>
        <w:tblStyle w:val="TableGrid"/>
        <w:tblW w:w="0" w:type="auto"/>
        <w:tblLook w:val="04A0" w:firstRow="1" w:lastRow="0" w:firstColumn="1" w:lastColumn="0" w:noHBand="0" w:noVBand="1"/>
      </w:tblPr>
      <w:tblGrid>
        <w:gridCol w:w="9350"/>
      </w:tblGrid>
      <w:tr w:rsidR="00341779" w14:paraId="02FF50B7" w14:textId="77777777" w:rsidTr="00C34D08">
        <w:tc>
          <w:tcPr>
            <w:tcW w:w="9350" w:type="dxa"/>
          </w:tcPr>
          <w:p w14:paraId="20DABFDD" w14:textId="2DEFC8BF" w:rsidR="00341779" w:rsidRPr="00AD6406" w:rsidRDefault="00C26221" w:rsidP="00C34D08">
            <w:pPr>
              <w:rPr>
                <w:color w:val="FF0000"/>
              </w:rPr>
            </w:pPr>
            <w:r>
              <w:rPr>
                <w:color w:val="FF0000"/>
              </w:rPr>
              <w:t>I explore the s</w:t>
            </w:r>
            <w:r w:rsidR="00304A2C">
              <w:rPr>
                <w:color w:val="FF0000"/>
              </w:rPr>
              <w:t>orption of Phosphorous (P) by Gypsum at various P conc and flow rates</w:t>
            </w:r>
            <w:r w:rsidR="00E4252C">
              <w:rPr>
                <w:color w:val="FF0000"/>
              </w:rPr>
              <w:t>. So rather than having a giant graph with 5 different P concentrations at three different flow rates, I facet wrap based on flow rate and on P conc</w:t>
            </w:r>
            <w:r w:rsidR="00323BC0">
              <w:rPr>
                <w:color w:val="FF0000"/>
              </w:rPr>
              <w:t>. This allows me to compare the effect P conc at each flow rate and to compare the effect of flow rate at each P conc.</w:t>
            </w:r>
            <w:r w:rsidR="001F79C3">
              <w:rPr>
                <w:color w:val="FF0000"/>
              </w:rPr>
              <w:t xml:space="preserve"> It is much easier to compare treatment effects this way rather than looking at a large plot containing everything.</w:t>
            </w:r>
            <w:r w:rsidR="00323BC0">
              <w:rPr>
                <w:color w:val="FF0000"/>
              </w:rPr>
              <w:t xml:space="preserve"> </w:t>
            </w:r>
          </w:p>
        </w:tc>
      </w:tr>
    </w:tbl>
    <w:p w14:paraId="7C9EA372" w14:textId="5AD590C4" w:rsidR="00341779" w:rsidRDefault="00341779" w:rsidP="00341779"/>
    <w:p w14:paraId="53DBB3FA" w14:textId="0334DF6A" w:rsidR="005578F6" w:rsidRDefault="005578F6" w:rsidP="005578F6">
      <w:pPr>
        <w:pStyle w:val="ListParagraph"/>
        <w:numPr>
          <w:ilvl w:val="0"/>
          <w:numId w:val="1"/>
        </w:numPr>
      </w:pPr>
      <w:r>
        <w:rPr>
          <w:b/>
          <w:bCs/>
        </w:rPr>
        <w:t xml:space="preserve">III.8 </w:t>
      </w:r>
      <w:r>
        <w:t xml:space="preserve">What is the primary advantage to exporting your plot with </w:t>
      </w:r>
      <w:proofErr w:type="spellStart"/>
      <w:r>
        <w:t>ggsave</w:t>
      </w:r>
      <w:proofErr w:type="spellEnd"/>
      <w:r>
        <w:t xml:space="preserve">() or </w:t>
      </w:r>
      <w:proofErr w:type="spellStart"/>
      <w:r>
        <w:t>png</w:t>
      </w:r>
      <w:proofErr w:type="spellEnd"/>
      <w:r>
        <w:t xml:space="preserve">(), jpg(), pdf(), etc. versus just copying/pasting or grabbing a screen shot from the previewer pane in RStudio? </w:t>
      </w:r>
    </w:p>
    <w:p w14:paraId="2E946E24" w14:textId="77777777" w:rsidR="005578F6" w:rsidRDefault="005578F6" w:rsidP="005578F6"/>
    <w:tbl>
      <w:tblPr>
        <w:tblStyle w:val="TableGrid"/>
        <w:tblW w:w="0" w:type="auto"/>
        <w:tblLook w:val="04A0" w:firstRow="1" w:lastRow="0" w:firstColumn="1" w:lastColumn="0" w:noHBand="0" w:noVBand="1"/>
      </w:tblPr>
      <w:tblGrid>
        <w:gridCol w:w="9350"/>
      </w:tblGrid>
      <w:tr w:rsidR="005578F6" w14:paraId="5BA03CC3" w14:textId="77777777" w:rsidTr="00C34D08">
        <w:tc>
          <w:tcPr>
            <w:tcW w:w="9350" w:type="dxa"/>
          </w:tcPr>
          <w:p w14:paraId="0F521946" w14:textId="03FE1AFB" w:rsidR="005578F6" w:rsidRPr="00AD6406" w:rsidRDefault="001F79C3" w:rsidP="00C34D08">
            <w:pPr>
              <w:rPr>
                <w:color w:val="FF0000"/>
              </w:rPr>
            </w:pPr>
            <w:r>
              <w:rPr>
                <w:color w:val="FF0000"/>
              </w:rPr>
              <w:t>The primary advantage is the resolution</w:t>
            </w:r>
            <w:r w:rsidR="00262A9C">
              <w:rPr>
                <w:color w:val="FF0000"/>
              </w:rPr>
              <w:t xml:space="preserve">. </w:t>
            </w:r>
            <w:proofErr w:type="spellStart"/>
            <w:r w:rsidR="00262A9C">
              <w:rPr>
                <w:color w:val="FF0000"/>
              </w:rPr>
              <w:t>ggsave</w:t>
            </w:r>
            <w:proofErr w:type="spellEnd"/>
            <w:r w:rsidR="00262A9C">
              <w:rPr>
                <w:color w:val="FF0000"/>
              </w:rPr>
              <w:t>() or other exporting methods allow you to increase the resolution or maintain a high resolution, whereas using a screen shot or copy/paste does not allow you to increase resolution and will save at the resolution and size that is has within R already.</w:t>
            </w:r>
          </w:p>
        </w:tc>
      </w:tr>
    </w:tbl>
    <w:p w14:paraId="4E1F903C" w14:textId="77777777" w:rsidR="00341779" w:rsidRDefault="00341779" w:rsidP="00341779"/>
    <w:p w14:paraId="4E4DB5E8" w14:textId="77777777" w:rsidR="00FE50B1" w:rsidRDefault="00FE50B1" w:rsidP="0069578E"/>
    <w:p w14:paraId="06DEAC1D" w14:textId="77777777" w:rsidR="00AD6406" w:rsidRDefault="00AD6406" w:rsidP="0069578E"/>
    <w:p w14:paraId="0F967DCA" w14:textId="77777777" w:rsidR="0069578E" w:rsidRDefault="0069578E" w:rsidP="0069578E">
      <w:pPr>
        <w:ind w:left="720"/>
      </w:pPr>
    </w:p>
    <w:p w14:paraId="2F6624E8" w14:textId="5A89F5ED" w:rsidR="0069578E" w:rsidRDefault="0069578E"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266D164" w:rsidR="005E246A" w:rsidRDefault="005E246A" w:rsidP="005E246A">
      <w:pPr>
        <w:pStyle w:val="ListParagraph"/>
        <w:rPr>
          <w:rFonts w:ascii="Lucida Console" w:hAnsi="Lucida Console"/>
          <w:sz w:val="20"/>
          <w:szCs w:val="20"/>
        </w:rPr>
      </w:pPr>
      <w:r>
        <w:rPr>
          <w:rFonts w:ascii="Lucida Console" w:hAnsi="Lucida Console"/>
          <w:sz w:val="20"/>
          <w:szCs w:val="20"/>
        </w:rPr>
        <w:t xml:space="preserve"># Assignment </w:t>
      </w:r>
      <w:r w:rsidR="00F12892">
        <w:rPr>
          <w:rFonts w:ascii="Lucida Console" w:hAnsi="Lucida Console"/>
          <w:sz w:val="20"/>
          <w:szCs w:val="20"/>
        </w:rPr>
        <w:t>3</w:t>
      </w:r>
      <w:r>
        <w:rPr>
          <w:rFonts w:ascii="Lucida Console" w:hAnsi="Lucida Console"/>
          <w:sz w:val="20"/>
          <w:szCs w:val="20"/>
        </w:rPr>
        <w:t xml:space="preserve"> </w:t>
      </w:r>
      <w:r w:rsidR="00F12892">
        <w:rPr>
          <w:rFonts w:ascii="Lucida Console" w:hAnsi="Lucida Console"/>
          <w:sz w:val="20"/>
          <w:szCs w:val="20"/>
        </w:rPr>
        <w:t>Data Visualizations</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37E56768" w:rsidR="005E246A" w:rsidRDefault="005E246A" w:rsidP="005E246A"/>
    <w:p w14:paraId="76BCDAD8" w14:textId="47FB2CE1" w:rsidR="00AD5F3F" w:rsidRDefault="00E90E49" w:rsidP="00477298">
      <w:r>
        <w:t xml:space="preserve">Using the </w:t>
      </w:r>
      <w:proofErr w:type="spellStart"/>
      <w:r>
        <w:t>copus</w:t>
      </w:r>
      <w:proofErr w:type="spellEnd"/>
      <w:r>
        <w:t xml:space="preserve"> data, m</w:t>
      </w:r>
      <w:r w:rsidR="00AD5F3F">
        <w:t>ake the following plot</w:t>
      </w:r>
      <w:r w:rsidR="00477298">
        <w:t>s</w:t>
      </w:r>
      <w:r w:rsidR="00AD5F3F">
        <w:t xml:space="preserve"> to the best of your ability (may not be </w:t>
      </w:r>
      <w:proofErr w:type="gramStart"/>
      <w:r w:rsidR="00AD5F3F">
        <w:t>exactly the same</w:t>
      </w:r>
      <w:proofErr w:type="gramEnd"/>
      <w:r w:rsidR="00AD5F3F">
        <w:t xml:space="preserve"> if using jittering, default colors,</w:t>
      </w:r>
      <w:r w:rsidR="00477298">
        <w:t xml:space="preserve"> text, titles,</w:t>
      </w:r>
      <w:r w:rsidR="00AD5F3F">
        <w:t xml:space="preserve"> exact theme, </w:t>
      </w:r>
      <w:proofErr w:type="spellStart"/>
      <w:r w:rsidR="00AD5F3F">
        <w:t>etc</w:t>
      </w:r>
      <w:proofErr w:type="spellEnd"/>
      <w:r w:rsidR="00AD5F3F">
        <w:t>, but should tell the same story)</w:t>
      </w:r>
      <w:r w:rsidR="007E2A67">
        <w:t>. Note: you might have to manipulate the data before you can make the plot.</w:t>
      </w:r>
      <w:r w:rsidR="0062585A">
        <w:t xml:space="preserve"> You just need to supply the code for this, no need to </w:t>
      </w:r>
      <w:proofErr w:type="gramStart"/>
      <w:r w:rsidR="0062585A">
        <w:t>actually grab/submit</w:t>
      </w:r>
      <w:proofErr w:type="gramEnd"/>
      <w:r w:rsidR="0062585A">
        <w:t xml:space="preserve"> a screen shot or save the plot.</w:t>
      </w:r>
    </w:p>
    <w:p w14:paraId="2AF29ED0" w14:textId="3625B714" w:rsidR="00477298" w:rsidRDefault="00477298" w:rsidP="00AD5F3F">
      <w:pPr>
        <w:pStyle w:val="ListParagraph"/>
        <w:numPr>
          <w:ilvl w:val="0"/>
          <w:numId w:val="15"/>
        </w:numPr>
      </w:pPr>
    </w:p>
    <w:p w14:paraId="13A0647E" w14:textId="185F0197" w:rsidR="00AD5F3F" w:rsidRDefault="00AD5F3F" w:rsidP="00AD5F3F"/>
    <w:p w14:paraId="302F3BEB" w14:textId="6E8AFF93" w:rsidR="00477298" w:rsidRDefault="00477298" w:rsidP="00477298">
      <w:pPr>
        <w:jc w:val="center"/>
      </w:pPr>
      <w:r w:rsidRPr="00477298">
        <w:rPr>
          <w:noProof/>
        </w:rPr>
        <w:drawing>
          <wp:inline distT="0" distB="0" distL="0" distR="0" wp14:anchorId="62D75DB4" wp14:editId="3E70234B">
            <wp:extent cx="1194184" cy="2353586"/>
            <wp:effectExtent l="0" t="0" r="635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1199597" cy="2364254"/>
                    </a:xfrm>
                    <a:prstGeom prst="rect">
                      <a:avLst/>
                    </a:prstGeom>
                  </pic:spPr>
                </pic:pic>
              </a:graphicData>
            </a:graphic>
          </wp:inline>
        </w:drawing>
      </w:r>
    </w:p>
    <w:p w14:paraId="657BA236" w14:textId="7DC5A07B" w:rsidR="00FA56EC" w:rsidRDefault="00FA56EC" w:rsidP="00477298">
      <w:pPr>
        <w:jc w:val="center"/>
      </w:pPr>
    </w:p>
    <w:p w14:paraId="6F1F9710" w14:textId="77777777" w:rsidR="00477298" w:rsidRDefault="00477298" w:rsidP="00477298">
      <w:pPr>
        <w:jc w:val="center"/>
      </w:pPr>
    </w:p>
    <w:p w14:paraId="711A227B" w14:textId="77777777" w:rsidR="002C7859" w:rsidRDefault="002C7859" w:rsidP="00477298">
      <w:pPr>
        <w:pStyle w:val="ListParagraph"/>
        <w:numPr>
          <w:ilvl w:val="0"/>
          <w:numId w:val="15"/>
        </w:numPr>
      </w:pPr>
    </w:p>
    <w:p w14:paraId="242A0597" w14:textId="709722AC" w:rsidR="00477298" w:rsidRDefault="002C7859" w:rsidP="002C7859">
      <w:pPr>
        <w:pStyle w:val="ListParagraph"/>
        <w:jc w:val="center"/>
      </w:pPr>
      <w:r w:rsidRPr="002C7859">
        <w:rPr>
          <w:noProof/>
        </w:rPr>
        <w:drawing>
          <wp:inline distT="0" distB="0" distL="0" distR="0" wp14:anchorId="1E021F9D" wp14:editId="54BE9278">
            <wp:extent cx="3379304" cy="204148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0"/>
                    <a:stretch>
                      <a:fillRect/>
                    </a:stretch>
                  </pic:blipFill>
                  <pic:spPr>
                    <a:xfrm>
                      <a:off x="0" y="0"/>
                      <a:ext cx="3384869" cy="2044844"/>
                    </a:xfrm>
                    <a:prstGeom prst="rect">
                      <a:avLst/>
                    </a:prstGeom>
                  </pic:spPr>
                </pic:pic>
              </a:graphicData>
            </a:graphic>
          </wp:inline>
        </w:drawing>
      </w:r>
    </w:p>
    <w:p w14:paraId="34EBB962" w14:textId="5233A6FD" w:rsidR="002C7859" w:rsidRDefault="002C7859">
      <w:r>
        <w:br w:type="page"/>
      </w:r>
    </w:p>
    <w:p w14:paraId="229A0F34" w14:textId="61971B52" w:rsidR="002C7859" w:rsidRDefault="002C7859" w:rsidP="002C7859">
      <w:pPr>
        <w:pStyle w:val="ListParagraph"/>
        <w:numPr>
          <w:ilvl w:val="0"/>
          <w:numId w:val="15"/>
        </w:numPr>
      </w:pPr>
    </w:p>
    <w:p w14:paraId="7946BB08" w14:textId="7CFFF10D" w:rsidR="002C7859" w:rsidRDefault="002C7859" w:rsidP="002C7859">
      <w:pPr>
        <w:ind w:left="360"/>
        <w:jc w:val="center"/>
      </w:pPr>
      <w:r w:rsidRPr="002C7859">
        <w:rPr>
          <w:noProof/>
        </w:rPr>
        <w:drawing>
          <wp:inline distT="0" distB="0" distL="0" distR="0" wp14:anchorId="51846BA3" wp14:editId="615DABDD">
            <wp:extent cx="5080883" cy="3562589"/>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086908" cy="3566813"/>
                    </a:xfrm>
                    <a:prstGeom prst="rect">
                      <a:avLst/>
                    </a:prstGeom>
                  </pic:spPr>
                </pic:pic>
              </a:graphicData>
            </a:graphic>
          </wp:inline>
        </w:drawing>
      </w:r>
    </w:p>
    <w:p w14:paraId="01CF7EE1" w14:textId="6D471BAB" w:rsidR="002C7859" w:rsidRDefault="002C7859" w:rsidP="002C7859">
      <w:pPr>
        <w:ind w:left="360"/>
      </w:pPr>
    </w:p>
    <w:p w14:paraId="5BFD5A44" w14:textId="02F802CE" w:rsidR="002C7859" w:rsidRDefault="002C7859" w:rsidP="002C7859">
      <w:pPr>
        <w:pStyle w:val="ListParagraph"/>
        <w:numPr>
          <w:ilvl w:val="0"/>
          <w:numId w:val="15"/>
        </w:numPr>
      </w:pPr>
    </w:p>
    <w:p w14:paraId="43022EF5" w14:textId="1EBFB102" w:rsidR="002C7859" w:rsidRDefault="007E6B57" w:rsidP="007E6B57">
      <w:pPr>
        <w:jc w:val="center"/>
      </w:pPr>
      <w:r w:rsidRPr="007E6B57">
        <w:rPr>
          <w:noProof/>
        </w:rPr>
        <w:drawing>
          <wp:inline distT="0" distB="0" distL="0" distR="0" wp14:anchorId="22F2CC7C" wp14:editId="2207C28F">
            <wp:extent cx="5943600" cy="177673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a:stretch>
                      <a:fillRect/>
                    </a:stretch>
                  </pic:blipFill>
                  <pic:spPr>
                    <a:xfrm>
                      <a:off x="0" y="0"/>
                      <a:ext cx="5943600" cy="1776730"/>
                    </a:xfrm>
                    <a:prstGeom prst="rect">
                      <a:avLst/>
                    </a:prstGeom>
                  </pic:spPr>
                </pic:pic>
              </a:graphicData>
            </a:graphic>
          </wp:inline>
        </w:drawing>
      </w:r>
    </w:p>
    <w:p w14:paraId="3AF65106" w14:textId="235D57F5" w:rsidR="007E6B57" w:rsidRDefault="007E6B57" w:rsidP="002C7859">
      <w:pPr>
        <w:ind w:left="360"/>
        <w:jc w:val="center"/>
      </w:pPr>
    </w:p>
    <w:p w14:paraId="4F0429F8" w14:textId="540B220C" w:rsidR="007E6B57" w:rsidRDefault="007E6B57" w:rsidP="007E6B57">
      <w:pPr>
        <w:pStyle w:val="ListParagraph"/>
        <w:numPr>
          <w:ilvl w:val="0"/>
          <w:numId w:val="15"/>
        </w:numPr>
      </w:pPr>
      <w:r>
        <w:t>The red dots are the average for each discipline (you made this graph above).</w:t>
      </w:r>
    </w:p>
    <w:p w14:paraId="123D5A25" w14:textId="7D7D0D7C" w:rsidR="007E6B57" w:rsidRDefault="007E6B57" w:rsidP="007E6B57">
      <w:pPr>
        <w:jc w:val="center"/>
      </w:pPr>
      <w:r w:rsidRPr="007E6B57">
        <w:rPr>
          <w:noProof/>
        </w:rPr>
        <w:drawing>
          <wp:inline distT="0" distB="0" distL="0" distR="0" wp14:anchorId="18B1FE7C" wp14:editId="0B78D611">
            <wp:extent cx="5943600" cy="1776730"/>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3"/>
                    <a:stretch>
                      <a:fillRect/>
                    </a:stretch>
                  </pic:blipFill>
                  <pic:spPr>
                    <a:xfrm>
                      <a:off x="0" y="0"/>
                      <a:ext cx="5943600" cy="1776730"/>
                    </a:xfrm>
                    <a:prstGeom prst="rect">
                      <a:avLst/>
                    </a:prstGeom>
                  </pic:spPr>
                </pic:pic>
              </a:graphicData>
            </a:graphic>
          </wp:inline>
        </w:drawing>
      </w:r>
    </w:p>
    <w:p w14:paraId="417B5811" w14:textId="53717B06" w:rsidR="00EB51C3" w:rsidRDefault="00EB51C3" w:rsidP="00EB51C3">
      <w:pPr>
        <w:pStyle w:val="ListParagraph"/>
        <w:numPr>
          <w:ilvl w:val="0"/>
          <w:numId w:val="15"/>
        </w:numPr>
      </w:pPr>
    </w:p>
    <w:p w14:paraId="54828E15" w14:textId="54D558F7" w:rsidR="00EB51C3" w:rsidRDefault="008326A7" w:rsidP="00EB51C3">
      <w:pPr>
        <w:jc w:val="center"/>
      </w:pPr>
      <w:r w:rsidRPr="008326A7">
        <w:rPr>
          <w:noProof/>
        </w:rPr>
        <w:drawing>
          <wp:inline distT="0" distB="0" distL="0" distR="0" wp14:anchorId="2AFA1BCE" wp14:editId="607A6B41">
            <wp:extent cx="5943600" cy="2018665"/>
            <wp:effectExtent l="0" t="0" r="0" b="635"/>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4"/>
                    <a:stretch>
                      <a:fillRect/>
                    </a:stretch>
                  </pic:blipFill>
                  <pic:spPr>
                    <a:xfrm>
                      <a:off x="0" y="0"/>
                      <a:ext cx="5943600" cy="2018665"/>
                    </a:xfrm>
                    <a:prstGeom prst="rect">
                      <a:avLst/>
                    </a:prstGeom>
                  </pic:spPr>
                </pic:pic>
              </a:graphicData>
            </a:graphic>
          </wp:inline>
        </w:drawing>
      </w:r>
    </w:p>
    <w:p w14:paraId="17C2EE73" w14:textId="2C4268C7" w:rsidR="003D1100" w:rsidRDefault="003D1100" w:rsidP="00EB51C3">
      <w:pPr>
        <w:jc w:val="center"/>
      </w:pPr>
    </w:p>
    <w:p w14:paraId="0ABA5A36" w14:textId="2EA1033A" w:rsidR="003D1100" w:rsidRDefault="003D1100" w:rsidP="003D1100">
      <w:pPr>
        <w:pStyle w:val="ListParagraph"/>
        <w:numPr>
          <w:ilvl w:val="0"/>
          <w:numId w:val="15"/>
        </w:numPr>
      </w:pPr>
      <w:r>
        <w:t>For the final plot:</w:t>
      </w:r>
    </w:p>
    <w:p w14:paraId="72059684" w14:textId="4E27EE13" w:rsidR="003D1100" w:rsidRDefault="007907BE" w:rsidP="003D1100">
      <w:pPr>
        <w:pStyle w:val="ListParagraph"/>
        <w:numPr>
          <w:ilvl w:val="1"/>
          <w:numId w:val="15"/>
        </w:numPr>
      </w:pPr>
      <w:r>
        <w:t>Take your code from the previous plot.</w:t>
      </w:r>
    </w:p>
    <w:p w14:paraId="6CE52A03" w14:textId="5A6CBE70" w:rsidR="007907BE" w:rsidRDefault="007907BE" w:rsidP="003D1100">
      <w:pPr>
        <w:pStyle w:val="ListParagraph"/>
        <w:numPr>
          <w:ilvl w:val="1"/>
          <w:numId w:val="15"/>
        </w:numPr>
      </w:pPr>
      <w:r>
        <w:t>Clean up the plot by:</w:t>
      </w:r>
    </w:p>
    <w:p w14:paraId="18D2AF6C" w14:textId="67E0FE89" w:rsidR="007907BE" w:rsidRDefault="008E1824" w:rsidP="007907BE">
      <w:pPr>
        <w:pStyle w:val="ListParagraph"/>
        <w:numPr>
          <w:ilvl w:val="2"/>
          <w:numId w:val="15"/>
        </w:numPr>
      </w:pPr>
      <w:r>
        <w:t>R</w:t>
      </w:r>
      <w:r w:rsidR="007907BE">
        <w:t>emoving all the outlier points (all the individual points outside of the main boxplot; see ??</w:t>
      </w:r>
      <w:proofErr w:type="spellStart"/>
      <w:r w:rsidR="007907BE">
        <w:t>geom_boxplot</w:t>
      </w:r>
      <w:proofErr w:type="spellEnd"/>
      <w:r w:rsidR="007907BE">
        <w:t xml:space="preserve">() and </w:t>
      </w:r>
      <w:proofErr w:type="gramStart"/>
      <w:r w:rsidR="007907BE">
        <w:t>all of</w:t>
      </w:r>
      <w:proofErr w:type="gramEnd"/>
      <w:r w:rsidR="007907BE">
        <w:t xml:space="preserve"> the arguments that start with “outlier.”)</w:t>
      </w:r>
    </w:p>
    <w:p w14:paraId="12932DAC" w14:textId="5D9C74D1" w:rsidR="001C460E" w:rsidRDefault="008E1824" w:rsidP="001C460E">
      <w:pPr>
        <w:pStyle w:val="ListParagraph"/>
        <w:numPr>
          <w:ilvl w:val="2"/>
          <w:numId w:val="15"/>
        </w:numPr>
      </w:pPr>
      <w:r>
        <w:t>C</w:t>
      </w:r>
      <w:r w:rsidR="007907BE">
        <w:t xml:space="preserve">hange the y-axis limits </w:t>
      </w:r>
      <w:r w:rsidR="00C6466B">
        <w:t>for a maximum of 60.</w:t>
      </w:r>
    </w:p>
    <w:p w14:paraId="1902CFE6" w14:textId="2BFFF84F" w:rsidR="008E1824" w:rsidRDefault="008E1824" w:rsidP="007907BE">
      <w:pPr>
        <w:pStyle w:val="ListParagraph"/>
        <w:numPr>
          <w:ilvl w:val="2"/>
          <w:numId w:val="15"/>
        </w:numPr>
      </w:pPr>
      <w:r>
        <w:t>After changes, it should look like this:</w:t>
      </w:r>
    </w:p>
    <w:p w14:paraId="15E5AE3E" w14:textId="1EB6AC14" w:rsidR="008E1824" w:rsidRDefault="008E1824" w:rsidP="008E1824">
      <w:pPr>
        <w:pStyle w:val="ListParagraph"/>
        <w:ind w:left="2160"/>
        <w:jc w:val="center"/>
      </w:pPr>
      <w:r w:rsidRPr="008E1824">
        <w:rPr>
          <w:noProof/>
        </w:rPr>
        <w:drawing>
          <wp:inline distT="0" distB="0" distL="0" distR="0" wp14:anchorId="60F43063" wp14:editId="477555EE">
            <wp:extent cx="3394623" cy="1152939"/>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5"/>
                    <a:stretch>
                      <a:fillRect/>
                    </a:stretch>
                  </pic:blipFill>
                  <pic:spPr>
                    <a:xfrm>
                      <a:off x="0" y="0"/>
                      <a:ext cx="3429750" cy="1164869"/>
                    </a:xfrm>
                    <a:prstGeom prst="rect">
                      <a:avLst/>
                    </a:prstGeom>
                  </pic:spPr>
                </pic:pic>
              </a:graphicData>
            </a:graphic>
          </wp:inline>
        </w:drawing>
      </w:r>
    </w:p>
    <w:p w14:paraId="0D577B61" w14:textId="19212A4C" w:rsidR="003D1100" w:rsidRDefault="003D1100" w:rsidP="003D1100">
      <w:pPr>
        <w:pStyle w:val="ListParagraph"/>
        <w:numPr>
          <w:ilvl w:val="1"/>
          <w:numId w:val="15"/>
        </w:numPr>
      </w:pPr>
      <w:r>
        <w:t xml:space="preserve">Write code that will export it as a .pdf that </w:t>
      </w:r>
      <w:r w:rsidR="009E256C">
        <w:t xml:space="preserve">is </w:t>
      </w:r>
      <w:r w:rsidR="00086C02">
        <w:t xml:space="preserve">2 inches tall, 6 inches wide. </w:t>
      </w:r>
      <w:r>
        <w:t xml:space="preserve"> </w:t>
      </w:r>
    </w:p>
    <w:sectPr w:rsidR="003D1100">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dan Harshman" w:date="2022-04-15T12:48:00Z" w:initials="JH">
    <w:p w14:paraId="72E47806" w14:textId="77CB1C29" w:rsidR="008975F3" w:rsidRDefault="008975F3">
      <w:pPr>
        <w:pStyle w:val="CommentText"/>
      </w:pPr>
      <w:r>
        <w:rPr>
          <w:rStyle w:val="CommentReference"/>
        </w:rPr>
        <w:annotationRef/>
      </w:r>
      <w:r>
        <w:t xml:space="preserve">true, but not a </w:t>
      </w:r>
      <w:proofErr w:type="spellStart"/>
      <w:r>
        <w:t>geom</w:t>
      </w:r>
      <w:proofErr w:type="spellEnd"/>
    </w:p>
  </w:comment>
  <w:comment w:id="2" w:author="Jordan Harshman" w:date="2022-04-15T12:50:00Z" w:initials="JH">
    <w:p w14:paraId="7AAC20B0" w14:textId="653E4DB4" w:rsidR="008975F3" w:rsidRDefault="008975F3">
      <w:pPr>
        <w:pStyle w:val="CommentText"/>
      </w:pPr>
      <w:r>
        <w:rPr>
          <w:rStyle w:val="CommentReference"/>
        </w:rPr>
        <w:annotationRef/>
      </w:r>
      <w:proofErr w:type="spellStart"/>
      <w:r>
        <w:t>geom_jitter</w:t>
      </w:r>
      <w:proofErr w:type="spellEnd"/>
      <w:r>
        <w:t>()</w:t>
      </w:r>
    </w:p>
  </w:comment>
  <w:comment w:id="3" w:author="Jordan Harshman" w:date="2022-04-15T12:51:00Z" w:initials="JH">
    <w:p w14:paraId="07275957" w14:textId="67EB1FCA" w:rsidR="008975F3" w:rsidRDefault="008975F3">
      <w:pPr>
        <w:pStyle w:val="CommentText"/>
      </w:pPr>
      <w:r>
        <w:rPr>
          <w:rStyle w:val="CommentReference"/>
        </w:rPr>
        <w:annotationRef/>
      </w:r>
      <w:proofErr w:type="spellStart"/>
      <w:r>
        <w:t>geom_vline</w:t>
      </w:r>
      <w:proofErr w:type="spellEnd"/>
      <w:r>
        <w:t>() for vertical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E47806" w15:done="0"/>
  <w15:commentEx w15:paraId="7AAC20B0" w15:done="0"/>
  <w15:commentEx w15:paraId="07275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831" w16cex:dateUtc="2022-04-15T17:48:00Z"/>
  <w16cex:commentExtensible w16cex:durableId="2603E895" w16cex:dateUtc="2022-04-15T17:50:00Z"/>
  <w16cex:commentExtensible w16cex:durableId="2603E8BF" w16cex:dateUtc="2022-04-15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E47806" w16cid:durableId="2603E831"/>
  <w16cid:commentId w16cid:paraId="7AAC20B0" w16cid:durableId="2603E895"/>
  <w16cid:commentId w16cid:paraId="07275957" w16cid:durableId="2603E8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13E4" w14:textId="77777777" w:rsidR="00191E24" w:rsidRDefault="00191E24" w:rsidP="00420D57">
      <w:r>
        <w:separator/>
      </w:r>
    </w:p>
  </w:endnote>
  <w:endnote w:type="continuationSeparator" w:id="0">
    <w:p w14:paraId="664C4C47" w14:textId="77777777" w:rsidR="00191E24" w:rsidRDefault="00191E24"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FC2B" w14:textId="77777777" w:rsidR="00191E24" w:rsidRDefault="00191E24" w:rsidP="00420D57">
      <w:r>
        <w:separator/>
      </w:r>
    </w:p>
  </w:footnote>
  <w:footnote w:type="continuationSeparator" w:id="0">
    <w:p w14:paraId="01577841" w14:textId="77777777" w:rsidR="00191E24" w:rsidRDefault="00191E24"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213DB446" w:rsidR="00FC34C9" w:rsidRDefault="00420D57" w:rsidP="00FC34C9">
    <w:pPr>
      <w:jc w:val="right"/>
    </w:pPr>
    <w:r>
      <w:t>Assignment #</w:t>
    </w:r>
    <w:r w:rsidR="009E1826">
      <w:t>3</w:t>
    </w:r>
    <w:r>
      <w:t xml:space="preserve"> Topic </w:t>
    </w:r>
    <w:r w:rsidR="00CC2052">
      <w:t xml:space="preserve">2 Data </w:t>
    </w:r>
    <w:r w:rsidR="009E1826">
      <w:t>Visualization</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8C46F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473CD0"/>
    <w:multiLevelType w:val="hybridMultilevel"/>
    <w:tmpl w:val="57D88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12C70"/>
    <w:multiLevelType w:val="hybridMultilevel"/>
    <w:tmpl w:val="54465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FD7A75"/>
    <w:multiLevelType w:val="hybridMultilevel"/>
    <w:tmpl w:val="8C46F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793A20"/>
    <w:multiLevelType w:val="hybridMultilevel"/>
    <w:tmpl w:val="A1F84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5F4717"/>
    <w:multiLevelType w:val="hybridMultilevel"/>
    <w:tmpl w:val="98EAE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BB2E2C"/>
    <w:multiLevelType w:val="hybridMultilevel"/>
    <w:tmpl w:val="12A0F5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9"/>
  </w:num>
  <w:num w:numId="4">
    <w:abstractNumId w:val="15"/>
  </w:num>
  <w:num w:numId="5">
    <w:abstractNumId w:val="8"/>
  </w:num>
  <w:num w:numId="6">
    <w:abstractNumId w:val="3"/>
  </w:num>
  <w:num w:numId="7">
    <w:abstractNumId w:val="14"/>
  </w:num>
  <w:num w:numId="8">
    <w:abstractNumId w:val="12"/>
  </w:num>
  <w:num w:numId="9">
    <w:abstractNumId w:val="6"/>
  </w:num>
  <w:num w:numId="10">
    <w:abstractNumId w:val="2"/>
  </w:num>
  <w:num w:numId="11">
    <w:abstractNumId w:val="13"/>
  </w:num>
  <w:num w:numId="12">
    <w:abstractNumId w:val="10"/>
  </w:num>
  <w:num w:numId="13">
    <w:abstractNumId w:val="11"/>
  </w:num>
  <w:num w:numId="14">
    <w:abstractNumId w:val="4"/>
  </w:num>
  <w:num w:numId="15">
    <w:abstractNumId w:val="5"/>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Windows Live" w15:userId="5c9e4fffbd93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37B21"/>
    <w:rsid w:val="00040858"/>
    <w:rsid w:val="00045F02"/>
    <w:rsid w:val="0007585E"/>
    <w:rsid w:val="000760C7"/>
    <w:rsid w:val="000825B0"/>
    <w:rsid w:val="00086C02"/>
    <w:rsid w:val="00087C6E"/>
    <w:rsid w:val="00091AB0"/>
    <w:rsid w:val="000C0959"/>
    <w:rsid w:val="000C48BD"/>
    <w:rsid w:val="000C7B17"/>
    <w:rsid w:val="000D0099"/>
    <w:rsid w:val="000D1DC6"/>
    <w:rsid w:val="000D4535"/>
    <w:rsid w:val="000D7731"/>
    <w:rsid w:val="000F27F4"/>
    <w:rsid w:val="00101265"/>
    <w:rsid w:val="001029E4"/>
    <w:rsid w:val="00111A75"/>
    <w:rsid w:val="0012112E"/>
    <w:rsid w:val="00123251"/>
    <w:rsid w:val="001233B5"/>
    <w:rsid w:val="00131BCE"/>
    <w:rsid w:val="001328B0"/>
    <w:rsid w:val="00135094"/>
    <w:rsid w:val="00155DFC"/>
    <w:rsid w:val="00161BF8"/>
    <w:rsid w:val="00163802"/>
    <w:rsid w:val="00170F91"/>
    <w:rsid w:val="00180B67"/>
    <w:rsid w:val="0018622A"/>
    <w:rsid w:val="0018703E"/>
    <w:rsid w:val="00191E24"/>
    <w:rsid w:val="001936B6"/>
    <w:rsid w:val="001956EA"/>
    <w:rsid w:val="00196DE4"/>
    <w:rsid w:val="001C460E"/>
    <w:rsid w:val="001C5775"/>
    <w:rsid w:val="001D24D6"/>
    <w:rsid w:val="001D58A5"/>
    <w:rsid w:val="001E23E1"/>
    <w:rsid w:val="001F0CED"/>
    <w:rsid w:val="001F2CF5"/>
    <w:rsid w:val="001F79C3"/>
    <w:rsid w:val="00214E39"/>
    <w:rsid w:val="00222770"/>
    <w:rsid w:val="00224C26"/>
    <w:rsid w:val="00227572"/>
    <w:rsid w:val="00256997"/>
    <w:rsid w:val="00262419"/>
    <w:rsid w:val="00262A9C"/>
    <w:rsid w:val="002873EA"/>
    <w:rsid w:val="002A1566"/>
    <w:rsid w:val="002B5C04"/>
    <w:rsid w:val="002C7859"/>
    <w:rsid w:val="002D1BE3"/>
    <w:rsid w:val="002E17B9"/>
    <w:rsid w:val="002F7D31"/>
    <w:rsid w:val="00304A15"/>
    <w:rsid w:val="00304A2C"/>
    <w:rsid w:val="00323BC0"/>
    <w:rsid w:val="00334B19"/>
    <w:rsid w:val="00341779"/>
    <w:rsid w:val="00355F3C"/>
    <w:rsid w:val="0036210A"/>
    <w:rsid w:val="00395910"/>
    <w:rsid w:val="003A62E2"/>
    <w:rsid w:val="003D1100"/>
    <w:rsid w:val="003D15E1"/>
    <w:rsid w:val="003E3869"/>
    <w:rsid w:val="003F09C0"/>
    <w:rsid w:val="00412865"/>
    <w:rsid w:val="00415ADE"/>
    <w:rsid w:val="00420D57"/>
    <w:rsid w:val="00422D2B"/>
    <w:rsid w:val="00441A14"/>
    <w:rsid w:val="00445599"/>
    <w:rsid w:val="00472B66"/>
    <w:rsid w:val="00477298"/>
    <w:rsid w:val="00484796"/>
    <w:rsid w:val="0048490C"/>
    <w:rsid w:val="00494C08"/>
    <w:rsid w:val="004A0715"/>
    <w:rsid w:val="004A1939"/>
    <w:rsid w:val="004F6BEB"/>
    <w:rsid w:val="005249E2"/>
    <w:rsid w:val="00525BB0"/>
    <w:rsid w:val="00525FDA"/>
    <w:rsid w:val="0055379D"/>
    <w:rsid w:val="0055411A"/>
    <w:rsid w:val="005578F6"/>
    <w:rsid w:val="00570D6E"/>
    <w:rsid w:val="00571E6B"/>
    <w:rsid w:val="005744A0"/>
    <w:rsid w:val="005851BA"/>
    <w:rsid w:val="005A4B81"/>
    <w:rsid w:val="005A709F"/>
    <w:rsid w:val="005B2867"/>
    <w:rsid w:val="005D0AE3"/>
    <w:rsid w:val="005D1E31"/>
    <w:rsid w:val="005D553E"/>
    <w:rsid w:val="005E246A"/>
    <w:rsid w:val="005E3B2E"/>
    <w:rsid w:val="006039B6"/>
    <w:rsid w:val="00620EAB"/>
    <w:rsid w:val="006250EC"/>
    <w:rsid w:val="0062585A"/>
    <w:rsid w:val="00631B33"/>
    <w:rsid w:val="006575F9"/>
    <w:rsid w:val="00661EB5"/>
    <w:rsid w:val="0069470E"/>
    <w:rsid w:val="0069578E"/>
    <w:rsid w:val="0069789D"/>
    <w:rsid w:val="006B5937"/>
    <w:rsid w:val="006B6546"/>
    <w:rsid w:val="006C50D4"/>
    <w:rsid w:val="006D515F"/>
    <w:rsid w:val="006F6B3F"/>
    <w:rsid w:val="00700DE2"/>
    <w:rsid w:val="007072AF"/>
    <w:rsid w:val="00762D9F"/>
    <w:rsid w:val="00765EDA"/>
    <w:rsid w:val="00782876"/>
    <w:rsid w:val="007907BE"/>
    <w:rsid w:val="007B0166"/>
    <w:rsid w:val="007C65E4"/>
    <w:rsid w:val="007D129B"/>
    <w:rsid w:val="007D62FD"/>
    <w:rsid w:val="007E131B"/>
    <w:rsid w:val="007E182F"/>
    <w:rsid w:val="007E2A67"/>
    <w:rsid w:val="007E6B57"/>
    <w:rsid w:val="007F1320"/>
    <w:rsid w:val="008020AB"/>
    <w:rsid w:val="008130BB"/>
    <w:rsid w:val="00814B11"/>
    <w:rsid w:val="0081598C"/>
    <w:rsid w:val="0081644B"/>
    <w:rsid w:val="008326A7"/>
    <w:rsid w:val="00861358"/>
    <w:rsid w:val="008615E2"/>
    <w:rsid w:val="0087538D"/>
    <w:rsid w:val="008854BA"/>
    <w:rsid w:val="008975F3"/>
    <w:rsid w:val="00897F63"/>
    <w:rsid w:val="008B0037"/>
    <w:rsid w:val="008B1A33"/>
    <w:rsid w:val="008B5BBE"/>
    <w:rsid w:val="008C0853"/>
    <w:rsid w:val="008C6F5A"/>
    <w:rsid w:val="008E1824"/>
    <w:rsid w:val="008F60A9"/>
    <w:rsid w:val="008F74C9"/>
    <w:rsid w:val="00903939"/>
    <w:rsid w:val="009050DC"/>
    <w:rsid w:val="00913FBE"/>
    <w:rsid w:val="00915A0B"/>
    <w:rsid w:val="00924C5B"/>
    <w:rsid w:val="0093348E"/>
    <w:rsid w:val="00957538"/>
    <w:rsid w:val="009656E0"/>
    <w:rsid w:val="009855DD"/>
    <w:rsid w:val="009E1826"/>
    <w:rsid w:val="009E256C"/>
    <w:rsid w:val="009E772D"/>
    <w:rsid w:val="009F26FD"/>
    <w:rsid w:val="00A00F05"/>
    <w:rsid w:val="00A02B58"/>
    <w:rsid w:val="00A44A90"/>
    <w:rsid w:val="00A46CDE"/>
    <w:rsid w:val="00A47039"/>
    <w:rsid w:val="00A7130D"/>
    <w:rsid w:val="00A76CF7"/>
    <w:rsid w:val="00A84EDB"/>
    <w:rsid w:val="00AA1CC8"/>
    <w:rsid w:val="00AB264E"/>
    <w:rsid w:val="00AC524D"/>
    <w:rsid w:val="00AD5F3F"/>
    <w:rsid w:val="00AD6406"/>
    <w:rsid w:val="00AE7E51"/>
    <w:rsid w:val="00B054F2"/>
    <w:rsid w:val="00B10C76"/>
    <w:rsid w:val="00B20070"/>
    <w:rsid w:val="00B9221F"/>
    <w:rsid w:val="00B949E6"/>
    <w:rsid w:val="00BB7CDB"/>
    <w:rsid w:val="00BD39FF"/>
    <w:rsid w:val="00BE30A5"/>
    <w:rsid w:val="00BE7FD9"/>
    <w:rsid w:val="00C02358"/>
    <w:rsid w:val="00C113FC"/>
    <w:rsid w:val="00C13E0C"/>
    <w:rsid w:val="00C14490"/>
    <w:rsid w:val="00C26221"/>
    <w:rsid w:val="00C6466B"/>
    <w:rsid w:val="00C75E90"/>
    <w:rsid w:val="00C81AB0"/>
    <w:rsid w:val="00C82FAC"/>
    <w:rsid w:val="00C931A2"/>
    <w:rsid w:val="00CA0D2C"/>
    <w:rsid w:val="00CB70C6"/>
    <w:rsid w:val="00CC2052"/>
    <w:rsid w:val="00CC513D"/>
    <w:rsid w:val="00CD4F8E"/>
    <w:rsid w:val="00CD5016"/>
    <w:rsid w:val="00CE6D7D"/>
    <w:rsid w:val="00CF1AFB"/>
    <w:rsid w:val="00CF755F"/>
    <w:rsid w:val="00D02AFE"/>
    <w:rsid w:val="00D02EBF"/>
    <w:rsid w:val="00D217AC"/>
    <w:rsid w:val="00D32DF8"/>
    <w:rsid w:val="00D41A62"/>
    <w:rsid w:val="00D4520B"/>
    <w:rsid w:val="00D46879"/>
    <w:rsid w:val="00D52B48"/>
    <w:rsid w:val="00D55B7C"/>
    <w:rsid w:val="00D750A2"/>
    <w:rsid w:val="00DB3BBC"/>
    <w:rsid w:val="00DC112A"/>
    <w:rsid w:val="00DD41C0"/>
    <w:rsid w:val="00DD5019"/>
    <w:rsid w:val="00DD5C72"/>
    <w:rsid w:val="00DE62D1"/>
    <w:rsid w:val="00E242A8"/>
    <w:rsid w:val="00E31511"/>
    <w:rsid w:val="00E4252C"/>
    <w:rsid w:val="00E4357C"/>
    <w:rsid w:val="00E73F94"/>
    <w:rsid w:val="00E766F4"/>
    <w:rsid w:val="00E806E7"/>
    <w:rsid w:val="00E859BD"/>
    <w:rsid w:val="00E9003C"/>
    <w:rsid w:val="00E90E49"/>
    <w:rsid w:val="00E92282"/>
    <w:rsid w:val="00E92F7A"/>
    <w:rsid w:val="00EB15AB"/>
    <w:rsid w:val="00EB51C3"/>
    <w:rsid w:val="00EE6374"/>
    <w:rsid w:val="00EE6E41"/>
    <w:rsid w:val="00EF6E60"/>
    <w:rsid w:val="00F109E4"/>
    <w:rsid w:val="00F12892"/>
    <w:rsid w:val="00F319E6"/>
    <w:rsid w:val="00F41CA4"/>
    <w:rsid w:val="00F4647E"/>
    <w:rsid w:val="00F50C76"/>
    <w:rsid w:val="00F532FD"/>
    <w:rsid w:val="00F842AD"/>
    <w:rsid w:val="00FA56EC"/>
    <w:rsid w:val="00FA5BC4"/>
    <w:rsid w:val="00FC2A5A"/>
    <w:rsid w:val="00FC34C9"/>
    <w:rsid w:val="00FD0FDD"/>
    <w:rsid w:val="00FE4560"/>
    <w:rsid w:val="00FE50B1"/>
    <w:rsid w:val="00FF00DC"/>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75F3"/>
    <w:rPr>
      <w:sz w:val="16"/>
      <w:szCs w:val="16"/>
    </w:rPr>
  </w:style>
  <w:style w:type="paragraph" w:styleId="CommentText">
    <w:name w:val="annotation text"/>
    <w:basedOn w:val="Normal"/>
    <w:link w:val="CommentTextChar"/>
    <w:uiPriority w:val="99"/>
    <w:semiHidden/>
    <w:unhideWhenUsed/>
    <w:rsid w:val="008975F3"/>
    <w:rPr>
      <w:sz w:val="20"/>
      <w:szCs w:val="20"/>
    </w:rPr>
  </w:style>
  <w:style w:type="character" w:customStyle="1" w:styleId="CommentTextChar">
    <w:name w:val="Comment Text Char"/>
    <w:basedOn w:val="DefaultParagraphFont"/>
    <w:link w:val="CommentText"/>
    <w:uiPriority w:val="99"/>
    <w:semiHidden/>
    <w:rsid w:val="008975F3"/>
    <w:rPr>
      <w:sz w:val="20"/>
      <w:szCs w:val="20"/>
    </w:rPr>
  </w:style>
  <w:style w:type="paragraph" w:styleId="CommentSubject">
    <w:name w:val="annotation subject"/>
    <w:basedOn w:val="CommentText"/>
    <w:next w:val="CommentText"/>
    <w:link w:val="CommentSubjectChar"/>
    <w:uiPriority w:val="99"/>
    <w:semiHidden/>
    <w:unhideWhenUsed/>
    <w:rsid w:val="008975F3"/>
    <w:rPr>
      <w:b/>
      <w:bCs/>
    </w:rPr>
  </w:style>
  <w:style w:type="character" w:customStyle="1" w:styleId="CommentSubjectChar">
    <w:name w:val="Comment Subject Char"/>
    <w:basedOn w:val="CommentTextChar"/>
    <w:link w:val="CommentSubject"/>
    <w:uiPriority w:val="99"/>
    <w:semiHidden/>
    <w:rsid w:val="008975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46</cp:revision>
  <dcterms:created xsi:type="dcterms:W3CDTF">2022-04-11T23:10:00Z</dcterms:created>
  <dcterms:modified xsi:type="dcterms:W3CDTF">2022-04-15T17:51:00Z</dcterms:modified>
</cp:coreProperties>
</file>