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452D9A" w14:textId="77777777" w:rsidR="000E2B0E" w:rsidRPr="00517C5D" w:rsidRDefault="000E2B0E" w:rsidP="008616A3">
      <w:pPr>
        <w:tabs>
          <w:tab w:val="center" w:pos="4962"/>
        </w:tabs>
        <w:rPr>
          <w:rFonts w:eastAsia="Calibri" w:cs="Arial"/>
          <w:szCs w:val="22"/>
        </w:rPr>
      </w:pPr>
      <w:r w:rsidRPr="00517C5D">
        <w:rPr>
          <w:rFonts w:eastAsia="Calibri" w:cs="Arial"/>
          <w:szCs w:val="22"/>
        </w:rPr>
        <w:t>This learning and assessment plan outlines how this unit or cluster of units will be delivered and assessed. The schedule of learning topics, assessments and the due date for assessments is included.</w:t>
      </w:r>
    </w:p>
    <w:tbl>
      <w:tblPr>
        <w:tblpPr w:leftFromText="180" w:rightFromText="180" w:vertAnchor="text" w:horzAnchor="margin" w:tblpY="286"/>
        <w:tblW w:w="5008"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2689"/>
        <w:gridCol w:w="7521"/>
      </w:tblGrid>
      <w:tr w:rsidR="00DB4ABC" w:rsidRPr="008F09CE" w14:paraId="02452D9D" w14:textId="77777777" w:rsidTr="008F09CE">
        <w:trPr>
          <w:trHeight w:val="415"/>
        </w:trPr>
        <w:tc>
          <w:tcPr>
            <w:tcW w:w="1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52D9B" w14:textId="77777777" w:rsidR="00DB4ABC" w:rsidRPr="008F09CE" w:rsidRDefault="00DB4ABC" w:rsidP="008F09CE">
            <w:pPr>
              <w:pStyle w:val="Heading2"/>
            </w:pPr>
            <w:r w:rsidRPr="008F09CE">
              <w:t xml:space="preserve">Qualification national </w:t>
            </w:r>
            <w:r w:rsidR="00AD08F6" w:rsidRPr="008F09CE">
              <w:t>code</w:t>
            </w:r>
            <w:r w:rsidRPr="008F09CE">
              <w:t xml:space="preserve"> and title:</w:t>
            </w:r>
          </w:p>
        </w:tc>
        <w:tc>
          <w:tcPr>
            <w:tcW w:w="3683" w:type="pct"/>
            <w:tcBorders>
              <w:top w:val="single" w:sz="4" w:space="0" w:color="auto"/>
              <w:left w:val="single" w:sz="4" w:space="0" w:color="auto"/>
              <w:bottom w:val="single" w:sz="4" w:space="0" w:color="auto"/>
              <w:right w:val="single" w:sz="4" w:space="0" w:color="auto"/>
            </w:tcBorders>
            <w:vAlign w:val="center"/>
          </w:tcPr>
          <w:p>
            <w:r>
              <w:t>ICTSS00120 - Artificial Intelligence Skill Set</w:t>
            </w:r>
          </w:p>
        </w:tc>
      </w:tr>
      <w:tr w:rsidR="00DB4ABC" w:rsidRPr="008F09CE" w14:paraId="02452DA0" w14:textId="77777777" w:rsidTr="008F09CE">
        <w:trPr>
          <w:trHeight w:val="415"/>
        </w:trPr>
        <w:tc>
          <w:tcPr>
            <w:tcW w:w="1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52D9E" w14:textId="77777777" w:rsidR="00DB4ABC" w:rsidRPr="008F09CE" w:rsidRDefault="00DB4ABC" w:rsidP="008F09CE">
            <w:pPr>
              <w:pStyle w:val="Heading2"/>
            </w:pPr>
            <w:r w:rsidRPr="008F09CE">
              <w:t>Delivery Period</w:t>
            </w:r>
            <w:r w:rsidR="00325037" w:rsidRPr="008F09CE">
              <w:t>:</w:t>
            </w:r>
          </w:p>
        </w:tc>
        <w:tc>
          <w:tcPr>
            <w:tcW w:w="3683" w:type="pct"/>
            <w:tcBorders>
              <w:top w:val="single" w:sz="4" w:space="0" w:color="auto"/>
              <w:left w:val="single" w:sz="4" w:space="0" w:color="auto"/>
              <w:bottom w:val="single" w:sz="4" w:space="0" w:color="auto"/>
              <w:right w:val="single" w:sz="4" w:space="0" w:color="auto"/>
            </w:tcBorders>
            <w:vAlign w:val="center"/>
          </w:tcPr>
          <w:p>
            <w:r>
              <w:t>2025, S1</w:t>
            </w:r>
          </w:p>
        </w:tc>
      </w:tr>
      <w:tr w:rsidR="003C3893" w:rsidRPr="008F09CE" w14:paraId="02452DA3" w14:textId="77777777" w:rsidTr="008F09CE">
        <w:trPr>
          <w:trHeight w:val="415"/>
        </w:trPr>
        <w:tc>
          <w:tcPr>
            <w:tcW w:w="1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52DA1" w14:textId="77777777" w:rsidR="003C3893" w:rsidRPr="008F09CE" w:rsidRDefault="003C3893" w:rsidP="008F09CE">
            <w:pPr>
              <w:pStyle w:val="Heading2"/>
            </w:pPr>
            <w:r w:rsidRPr="008F09CE">
              <w:t>Cluster Name (if applicable)</w:t>
            </w:r>
          </w:p>
        </w:tc>
        <w:tc>
          <w:tcPr>
            <w:tcW w:w="3683" w:type="pct"/>
            <w:tcBorders>
              <w:top w:val="single" w:sz="4" w:space="0" w:color="auto"/>
              <w:left w:val="single" w:sz="4" w:space="0" w:color="auto"/>
              <w:bottom w:val="single" w:sz="4" w:space="0" w:color="auto"/>
              <w:right w:val="single" w:sz="4" w:space="0" w:color="auto"/>
            </w:tcBorders>
            <w:vAlign w:val="center"/>
          </w:tcPr>
          <w:p>
            <w:r>
              <w:t>Artificial Intelligence Skill Set</w:t>
            </w:r>
          </w:p>
        </w:tc>
      </w:tr>
    </w:tbl>
    <w:p w14:paraId="02452DA4" w14:textId="77777777" w:rsidR="00F35310" w:rsidRPr="008F09CE" w:rsidRDefault="00F35310" w:rsidP="008F09CE">
      <w:pPr>
        <w:pStyle w:val="Heading2"/>
      </w:pPr>
    </w:p>
    <w:p w14:paraId="02452DA5" w14:textId="77777777" w:rsidR="0019763D" w:rsidRPr="008F09CE" w:rsidRDefault="0019763D">
      <w:pPr>
        <w:rPr>
          <w:rFonts w:asciiTheme="majorHAnsi" w:hAnsiTheme="majorHAnsi" w:cstheme="majorHAnsi"/>
          <w:b/>
          <w:color w:val="C00000"/>
        </w:rPr>
      </w:pPr>
    </w:p>
    <w:tbl>
      <w:tblP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34"/>
        <w:gridCol w:w="7487"/>
      </w:tblGrid>
      <w:tr w:rsidR="00363E89" w:rsidRPr="008F09CE" w14:paraId="02452DA8" w14:textId="77777777" w:rsidTr="008F09CE">
        <w:trPr>
          <w:trHeight w:val="459"/>
        </w:trPr>
        <w:tc>
          <w:tcPr>
            <w:tcW w:w="1337" w:type="pct"/>
            <w:shd w:val="clear" w:color="auto" w:fill="D9D9D9" w:themeFill="background1" w:themeFillShade="D9"/>
          </w:tcPr>
          <w:p w14:paraId="02452DA6" w14:textId="77777777" w:rsidR="00363E89" w:rsidRPr="008F09CE" w:rsidRDefault="00363E89" w:rsidP="008F09CE">
            <w:pPr>
              <w:pStyle w:val="Heading2"/>
            </w:pPr>
            <w:r w:rsidRPr="008F09CE">
              <w:t>National ID</w:t>
            </w:r>
          </w:p>
        </w:tc>
        <w:tc>
          <w:tcPr>
            <w:tcW w:w="3663" w:type="pct"/>
            <w:shd w:val="clear" w:color="auto" w:fill="D9D9D9" w:themeFill="background1" w:themeFillShade="D9"/>
          </w:tcPr>
          <w:p w14:paraId="02452DA7" w14:textId="77777777" w:rsidR="00363E89" w:rsidRPr="008F09CE" w:rsidRDefault="00363E89" w:rsidP="008F09CE">
            <w:pPr>
              <w:pStyle w:val="Heading2"/>
            </w:pPr>
            <w:r w:rsidRPr="008F09CE">
              <w:t>Name of unit</w:t>
            </w:r>
          </w:p>
        </w:tc>
      </w:tr>
      <w:tr w:rsidR="00363E89" w:rsidRPr="008B7F8B" w14:paraId="02452DAB" w14:textId="77777777" w:rsidTr="008F09CE">
        <w:tc>
          <w:tcPr>
            <w:tcW w:w="1337" w:type="pct"/>
          </w:tcPr>
          <w:p>
            <w:r>
              <w:t>ICTAII401</w:t>
            </w:r>
          </w:p>
        </w:tc>
        <w:tc>
          <w:tcPr>
            <w:tcW w:w="3663" w:type="pct"/>
          </w:tcPr>
          <w:p>
            <w:r>
              <w:t>Identify opportunities to apply artificial intelligence, machine learning and deep learning</w:t>
            </w:r>
          </w:p>
        </w:tc>
      </w:tr>
      <w:tr w:rsidR="00363E89" w:rsidRPr="008B7F8B" w14:paraId="02452DAE" w14:textId="77777777" w:rsidTr="008F09CE">
        <w:tc>
          <w:tcPr>
            <w:tcW w:w="1337" w:type="pct"/>
          </w:tcPr>
          <w:p>
            <w:r>
              <w:t>ICTAII501</w:t>
            </w:r>
          </w:p>
        </w:tc>
        <w:tc>
          <w:tcPr>
            <w:tcW w:w="3663" w:type="pct"/>
          </w:tcPr>
          <w:p>
            <w:r>
              <w:t>Automate work tasks using machine learning</w:t>
            </w:r>
          </w:p>
        </w:tc>
      </w:tr>
      <w:tr w:rsidR="00363E89" w:rsidRPr="008B7F8B" w14:paraId="02452DB1" w14:textId="77777777" w:rsidTr="008F09CE">
        <w:tc>
          <w:tcPr>
            <w:tcW w:w="1337" w:type="pct"/>
            <w:vAlign w:val="center"/>
          </w:tcPr>
          <w:p>
            <w:r>
              <w:t>ICTAII502</w:t>
            </w:r>
          </w:p>
        </w:tc>
        <w:tc>
          <w:tcPr>
            <w:tcW w:w="3663" w:type="pct"/>
          </w:tcPr>
          <w:p>
            <w:r>
              <w:t>Train and evaluate machine learning models</w:t>
            </w:r>
          </w:p>
        </w:tc>
      </w:tr>
      <w:tr w:rsidR="00363E89" w:rsidRPr="008B7F8B" w14:paraId="02452DB3" w14:textId="77777777" w:rsidTr="008F09CE">
        <w:tc>
          <w:tcPr>
            <w:tcW w:w="5000" w:type="pct"/>
            <w:gridSpan w:val="2"/>
          </w:tcPr>
          <w:p w14:paraId="02452DB2" w14:textId="77777777" w:rsidR="00363E89" w:rsidRPr="000C0A41" w:rsidRDefault="00363E89" w:rsidP="008F09CE">
            <w:pPr>
              <w:spacing w:before="60" w:after="60"/>
              <w:rPr>
                <w:rFonts w:cs="Arial"/>
                <w:sz w:val="20"/>
                <w:szCs w:val="20"/>
                <w:lang w:val="en-US"/>
              </w:rPr>
            </w:pPr>
            <w:r w:rsidRPr="000C0A41">
              <w:rPr>
                <w:rFonts w:eastAsia="Calibri" w:cs="Arial"/>
                <w:b/>
                <w:sz w:val="20"/>
                <w:szCs w:val="20"/>
              </w:rPr>
              <w:t xml:space="preserve">You can access the full unit/s of competency here </w:t>
            </w:r>
            <w:r w:rsidRPr="000C0A41">
              <w:rPr>
                <w:rFonts w:eastAsia="Calibri" w:cs="Arial"/>
                <w:sz w:val="20"/>
                <w:szCs w:val="20"/>
              </w:rPr>
              <w:t xml:space="preserve">(insert web address to unit of competency at </w:t>
            </w:r>
            <w:hyperlink r:id="rId14" w:history="1">
              <w:r w:rsidRPr="00382BAA">
                <w:rPr>
                  <w:rStyle w:val="SubtleEmphasis"/>
                  <w:rFonts w:eastAsia="SimSun"/>
                  <w:b/>
                  <w:bCs/>
                </w:rPr>
                <w:t>www.training.gov.au</w:t>
              </w:r>
            </w:hyperlink>
            <w:r w:rsidRPr="000C0A41">
              <w:rPr>
                <w:rFonts w:eastAsia="Calibri" w:cs="Arial"/>
                <w:sz w:val="20"/>
                <w:szCs w:val="20"/>
              </w:rPr>
              <w:t xml:space="preserve"> or equivalent link if available)</w:t>
            </w:r>
          </w:p>
        </w:tc>
      </w:tr>
      <w:tr w:rsidR="000C0A41" w:rsidRPr="008F09CE" w14:paraId="02452DB6" w14:textId="77777777" w:rsidTr="008F09CE">
        <w:tc>
          <w:tcPr>
            <w:tcW w:w="1337" w:type="pct"/>
            <w:shd w:val="clear" w:color="auto" w:fill="D9D9D9" w:themeFill="background1" w:themeFillShade="D9"/>
          </w:tcPr>
          <w:p w14:paraId="02452DB4" w14:textId="77777777" w:rsidR="000C0A41" w:rsidRPr="008F09CE" w:rsidRDefault="000C0A41" w:rsidP="008F09CE">
            <w:pPr>
              <w:pStyle w:val="Heading2"/>
            </w:pPr>
            <w:r w:rsidRPr="008F09CE">
              <w:t>Delivery Location/s (Campus/Room/Online):</w:t>
            </w:r>
          </w:p>
        </w:tc>
        <w:tc>
          <w:tcPr>
            <w:tcW w:w="3663" w:type="pct"/>
          </w:tcPr>
          <w:p>
            <w:r>
              <w:t>Perth</w:t>
            </w:r>
          </w:p>
        </w:tc>
      </w:tr>
    </w:tbl>
    <w:p w14:paraId="02452DB7" w14:textId="77777777" w:rsidR="00363E89" w:rsidRPr="008B7F8B" w:rsidRDefault="00363E89">
      <w:pPr>
        <w:rPr>
          <w:rFonts w:cs="Arial"/>
          <w:szCs w:val="22"/>
        </w:rPr>
      </w:pPr>
    </w:p>
    <w:tbl>
      <w:tblP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8"/>
        <w:gridCol w:w="1525"/>
        <w:gridCol w:w="3745"/>
        <w:gridCol w:w="1529"/>
        <w:gridCol w:w="1374"/>
      </w:tblGrid>
      <w:tr w:rsidR="00D821D7" w:rsidRPr="008F09CE" w14:paraId="02452DB9" w14:textId="77777777" w:rsidTr="00BF1E7D">
        <w:tc>
          <w:tcPr>
            <w:tcW w:w="5000" w:type="pct"/>
            <w:gridSpan w:val="5"/>
            <w:shd w:val="clear" w:color="auto" w:fill="D9D9D9" w:themeFill="background1" w:themeFillShade="D9"/>
          </w:tcPr>
          <w:p w14:paraId="02452DB8" w14:textId="77777777" w:rsidR="00D821D7" w:rsidRPr="008F09CE" w:rsidRDefault="00D84FBB" w:rsidP="008F09CE">
            <w:pPr>
              <w:pStyle w:val="Heading2"/>
            </w:pPr>
            <w:r w:rsidRPr="008F09CE">
              <w:t>S</w:t>
            </w:r>
            <w:r w:rsidR="00D821D7" w:rsidRPr="008F09CE">
              <w:t>tudent Learning Resources</w:t>
            </w:r>
            <w:r w:rsidR="00251850" w:rsidRPr="008F09CE">
              <w:t>, text, equipment</w:t>
            </w:r>
            <w:r w:rsidR="00703C8B" w:rsidRPr="008F09CE">
              <w:t xml:space="preserve"> (Required/Optional)</w:t>
            </w:r>
          </w:p>
        </w:tc>
      </w:tr>
      <w:tr w:rsidR="00251850" w:rsidRPr="008B7F8B" w14:paraId="02452DBC" w14:textId="77777777" w:rsidTr="00251850">
        <w:tc>
          <w:tcPr>
            <w:tcW w:w="5000" w:type="pct"/>
            <w:gridSpan w:val="5"/>
          </w:tcPr>
          <w:p w14:paraId="02452DBA" w14:textId="77777777" w:rsidR="005027EB" w:rsidRPr="008B7F8B" w:rsidRDefault="005027EB" w:rsidP="00251850">
            <w:pPr>
              <w:spacing w:before="60" w:after="60"/>
              <w:rPr>
                <w:rFonts w:cs="Arial"/>
                <w:b/>
                <w:bCs/>
                <w:szCs w:val="22"/>
              </w:rPr>
            </w:pPr>
            <w:r w:rsidRPr="008B7F8B">
              <w:rPr>
                <w:rFonts w:cs="Arial"/>
                <w:bCs/>
                <w:szCs w:val="22"/>
              </w:rPr>
              <w:t>Student to supply:</w:t>
            </w:r>
            <w:r w:rsidR="00E85D48" w:rsidRPr="008B7F8B">
              <w:rPr>
                <w:rFonts w:cs="Arial"/>
                <w:bCs/>
                <w:szCs w:val="22"/>
              </w:rPr>
              <w:t xml:space="preserve"> </w:t>
            </w:r>
            <w:r>
              <w:br/>
              <w:t>- Adequate home workstation for out of class activities</w:t>
              <w:br/>
              <w:t>- Student's personal notes</w:t>
              <w:br/>
              <w:t>- Kaggle and or Huggingface account (Free).</w:t>
              <w:br/>
              <w:t>- Google account for Colab (Free).</w:t>
              <w:br/>
            </w:r>
          </w:p>
          <w:p w14:paraId="02452DBB" w14:textId="77777777" w:rsidR="00251850" w:rsidRPr="008B7F8B" w:rsidRDefault="00251850" w:rsidP="00251850">
            <w:pPr>
              <w:spacing w:before="60" w:after="60"/>
              <w:rPr>
                <w:rFonts w:cs="Arial"/>
                <w:b/>
                <w:bCs/>
                <w:szCs w:val="22"/>
              </w:rPr>
            </w:pPr>
          </w:p>
        </w:tc>
      </w:tr>
      <w:tr w:rsidR="002F591A" w:rsidRPr="008B7F8B" w14:paraId="02452DBF" w14:textId="77777777" w:rsidTr="008606BB">
        <w:tc>
          <w:tcPr>
            <w:tcW w:w="5000" w:type="pct"/>
            <w:gridSpan w:val="5"/>
          </w:tcPr>
          <w:p w14:paraId="02452DBD" w14:textId="77777777" w:rsidR="00357CAF" w:rsidRPr="008B7F8B" w:rsidRDefault="00E85D48" w:rsidP="00CF17FC">
            <w:pPr>
              <w:spacing w:before="60" w:after="60"/>
              <w:rPr>
                <w:rFonts w:eastAsia="Calibri" w:cs="Arial"/>
                <w:color w:val="000000"/>
                <w:szCs w:val="22"/>
              </w:rPr>
            </w:pPr>
            <w:r w:rsidRPr="008B7F8B">
              <w:rPr>
                <w:rFonts w:eastAsia="Calibri" w:cs="Arial"/>
                <w:color w:val="000000"/>
                <w:szCs w:val="22"/>
              </w:rPr>
              <w:t>College to supply:</w:t>
            </w:r>
            <w:r>
              <w:br/>
              <w:t xml:space="preserve">- On campus workstation </w:t>
              <w:br/>
              <w:t>- Access to academic journals</w:t>
              <w:br/>
              <w:t>- Online databases and resources</w:t>
              <w:br/>
              <w:t>- Course materials and online textbooks</w:t>
              <w:br/>
              <w:t>- Choice of Kaggle or Colab or another Jupiter notebook/IPython environment.</w:t>
              <w:br/>
              <w:t>- Access to GPU accelerated compute environment.</w:t>
              <w:br/>
            </w:r>
          </w:p>
          <w:p w14:paraId="02452DBE" w14:textId="77777777" w:rsidR="00E85D48" w:rsidRPr="008B7F8B" w:rsidRDefault="00E85D48" w:rsidP="00CF17FC">
            <w:pPr>
              <w:spacing w:before="60" w:after="60"/>
              <w:rPr>
                <w:rFonts w:eastAsia="Calibri" w:cs="Arial"/>
                <w:color w:val="000000"/>
                <w:szCs w:val="22"/>
              </w:rPr>
            </w:pPr>
          </w:p>
        </w:tc>
      </w:tr>
      <w:tr w:rsidR="00E32CE7" w:rsidRPr="00E32CE7" w14:paraId="02452DC5" w14:textId="77777777" w:rsidTr="009A08FC">
        <w:tc>
          <w:tcPr>
            <w:tcW w:w="1002" w:type="pct"/>
            <w:shd w:val="clear" w:color="auto" w:fill="D9D9D9" w:themeFill="background1" w:themeFillShade="D9"/>
          </w:tcPr>
          <w:p w14:paraId="02452DC0" w14:textId="77777777" w:rsidR="00E32CE7" w:rsidRPr="00A609AC" w:rsidRDefault="00E32CE7" w:rsidP="00E32CE7">
            <w:pPr>
              <w:spacing w:before="60" w:after="60"/>
              <w:rPr>
                <w:rFonts w:cs="Arial"/>
                <w:b/>
                <w:color w:val="000000" w:themeColor="text1"/>
                <w:szCs w:val="22"/>
                <w:lang w:val="en-US"/>
              </w:rPr>
            </w:pPr>
            <w:r w:rsidRPr="00A609AC">
              <w:rPr>
                <w:rFonts w:eastAsia="SimSun" w:cs="Arial"/>
                <w:b/>
                <w:bCs/>
                <w:color w:val="000000" w:themeColor="text1"/>
                <w:szCs w:val="22"/>
              </w:rPr>
              <w:t>Lecturer Name:</w:t>
            </w:r>
          </w:p>
        </w:tc>
        <w:tc>
          <w:tcPr>
            <w:tcW w:w="746" w:type="pct"/>
            <w:shd w:val="clear" w:color="auto" w:fill="D9D9D9" w:themeFill="background1" w:themeFillShade="D9"/>
          </w:tcPr>
          <w:p w14:paraId="02452DC1" w14:textId="77777777" w:rsidR="00E32CE7" w:rsidRPr="00A609AC" w:rsidRDefault="00E32CE7" w:rsidP="00D821D7">
            <w:pPr>
              <w:spacing w:before="60" w:after="60"/>
              <w:rPr>
                <w:rFonts w:eastAsia="SimSun" w:cs="Arial"/>
                <w:b/>
                <w:bCs/>
                <w:color w:val="000000" w:themeColor="text1"/>
                <w:szCs w:val="22"/>
              </w:rPr>
            </w:pPr>
            <w:r w:rsidRPr="00A609AC">
              <w:rPr>
                <w:rFonts w:eastAsia="SimSun" w:cs="Arial"/>
                <w:b/>
                <w:bCs/>
                <w:color w:val="000000" w:themeColor="text1"/>
                <w:szCs w:val="22"/>
              </w:rPr>
              <w:t xml:space="preserve">Phone:  </w:t>
            </w:r>
          </w:p>
        </w:tc>
        <w:tc>
          <w:tcPr>
            <w:tcW w:w="1832" w:type="pct"/>
            <w:shd w:val="clear" w:color="auto" w:fill="D9D9D9" w:themeFill="background1" w:themeFillShade="D9"/>
          </w:tcPr>
          <w:p w14:paraId="02452DC2" w14:textId="77777777" w:rsidR="00E32CE7" w:rsidRPr="00A609AC" w:rsidRDefault="00E32CE7" w:rsidP="00E32CE7">
            <w:pPr>
              <w:spacing w:before="60" w:after="60"/>
              <w:rPr>
                <w:rFonts w:eastAsia="SimSun" w:cs="Arial"/>
                <w:b/>
                <w:bCs/>
                <w:color w:val="000000" w:themeColor="text1"/>
                <w:szCs w:val="22"/>
              </w:rPr>
            </w:pPr>
            <w:r w:rsidRPr="00A609AC">
              <w:rPr>
                <w:rFonts w:eastAsia="SimSun" w:cs="Arial"/>
                <w:b/>
                <w:bCs/>
                <w:color w:val="000000" w:themeColor="text1"/>
                <w:szCs w:val="22"/>
              </w:rPr>
              <w:t xml:space="preserve">Email: </w:t>
            </w:r>
          </w:p>
        </w:tc>
        <w:tc>
          <w:tcPr>
            <w:tcW w:w="748" w:type="pct"/>
            <w:shd w:val="clear" w:color="auto" w:fill="D9D9D9" w:themeFill="background1" w:themeFillShade="D9"/>
          </w:tcPr>
          <w:p w14:paraId="02452DC3" w14:textId="77777777" w:rsidR="00E32CE7" w:rsidRPr="00A609AC" w:rsidRDefault="00E32CE7" w:rsidP="00E32CE7">
            <w:pPr>
              <w:spacing w:before="60" w:after="60"/>
              <w:rPr>
                <w:rFonts w:eastAsia="SimSun" w:cs="Arial"/>
                <w:b/>
                <w:bCs/>
                <w:color w:val="000000" w:themeColor="text1"/>
                <w:szCs w:val="22"/>
              </w:rPr>
            </w:pPr>
            <w:r w:rsidRPr="00A609AC">
              <w:rPr>
                <w:rFonts w:eastAsia="SimSun" w:cs="Arial"/>
                <w:b/>
                <w:bCs/>
                <w:color w:val="000000" w:themeColor="text1"/>
                <w:szCs w:val="22"/>
              </w:rPr>
              <w:t xml:space="preserve">Contact times </w:t>
            </w:r>
          </w:p>
        </w:tc>
        <w:tc>
          <w:tcPr>
            <w:tcW w:w="673" w:type="pct"/>
            <w:shd w:val="clear" w:color="auto" w:fill="D9D9D9" w:themeFill="background1" w:themeFillShade="D9"/>
          </w:tcPr>
          <w:p w14:paraId="02452DC4" w14:textId="77777777" w:rsidR="00E32CE7" w:rsidRPr="00A609AC" w:rsidRDefault="00E32CE7" w:rsidP="00E32CE7">
            <w:pPr>
              <w:spacing w:before="60" w:after="60"/>
              <w:rPr>
                <w:rFonts w:eastAsia="SimSun" w:cs="Arial"/>
                <w:b/>
                <w:bCs/>
                <w:color w:val="000000" w:themeColor="text1"/>
                <w:szCs w:val="22"/>
              </w:rPr>
            </w:pPr>
            <w:r w:rsidRPr="00A609AC">
              <w:rPr>
                <w:rFonts w:eastAsia="SimSun" w:cs="Arial"/>
                <w:b/>
                <w:bCs/>
                <w:color w:val="000000" w:themeColor="text1"/>
                <w:szCs w:val="22"/>
              </w:rPr>
              <w:t>Campus / Room</w:t>
            </w:r>
          </w:p>
        </w:tc>
      </w:tr>
      <w:tr w:rsidR="00E32CE7" w:rsidRPr="008B7F8B" w14:paraId="02452DCB" w14:textId="77777777" w:rsidTr="009A08FC">
        <w:trPr>
          <w:trHeight w:val="358"/>
        </w:trPr>
        <w:tc>
          <w:tcPr>
            <w:tcW w:w="1002" w:type="pct"/>
          </w:tcPr>
          <w:p>
            <w:r>
              <w:t>Jordan Hill</w:t>
            </w:r>
          </w:p>
        </w:tc>
        <w:tc>
          <w:tcPr>
            <w:tcW w:w="746" w:type="pct"/>
          </w:tcPr>
          <w:p>
            <w:r>
              <w:t>--</w:t>
            </w:r>
          </w:p>
        </w:tc>
        <w:tc>
          <w:tcPr>
            <w:tcW w:w="1832" w:type="pct"/>
          </w:tcPr>
          <w:p>
            <w:r>
              <w:t>jordan.hill@nmtafe.wa.edu.au</w:t>
            </w:r>
          </w:p>
        </w:tc>
        <w:tc>
          <w:tcPr>
            <w:tcW w:w="748" w:type="pct"/>
          </w:tcPr>
          <w:p>
            <w:r>
              <w:t>in-class or by appointment</w:t>
            </w:r>
          </w:p>
        </w:tc>
        <w:tc>
          <w:tcPr>
            <w:tcW w:w="673" w:type="pct"/>
          </w:tcPr>
          <w:p>
            <w:r>
              <w:t>Perth 306</w:t>
            </w:r>
          </w:p>
        </w:tc>
      </w:tr>
      <w:tr w:rsidR="00E32CE7" w:rsidRPr="008B7F8B" w14:paraId="02452DD1" w14:textId="77777777" w:rsidTr="009A08FC">
        <w:trPr>
          <w:trHeight w:val="358"/>
        </w:trPr>
        <w:tc>
          <w:tcPr>
            <w:tcW w:w="1002" w:type="pct"/>
          </w:tcPr>
          <w:p>
            <w:r>
              <w:t>Hong Fu</w:t>
            </w:r>
          </w:p>
        </w:tc>
        <w:tc>
          <w:tcPr>
            <w:tcW w:w="746" w:type="pct"/>
          </w:tcPr>
          <w:p>
            <w:r>
              <w:t>--</w:t>
            </w:r>
          </w:p>
        </w:tc>
        <w:tc>
          <w:tcPr>
            <w:tcW w:w="1832" w:type="pct"/>
          </w:tcPr>
          <w:p>
            <w:r>
              <w:t>hong.fu@nmtafe.wa.edu.au</w:t>
            </w:r>
          </w:p>
        </w:tc>
        <w:tc>
          <w:tcPr>
            <w:tcW w:w="748" w:type="pct"/>
          </w:tcPr>
          <w:p>
            <w:r>
              <w:t>in-class or by appointment</w:t>
            </w:r>
          </w:p>
        </w:tc>
        <w:tc>
          <w:tcPr>
            <w:tcW w:w="673" w:type="pct"/>
          </w:tcPr>
          <w:p>
            <w:r>
              <w:t>Perth 406</w:t>
            </w:r>
          </w:p>
        </w:tc>
      </w:tr>
    </w:tbl>
    <w:p w14:paraId="02452DD2" w14:textId="77777777" w:rsidR="00A3187C" w:rsidRPr="008B7F8B" w:rsidRDefault="00A3187C" w:rsidP="00A3187C">
      <w:pPr>
        <w:rPr>
          <w:rFonts w:cs="Arial"/>
          <w:bCs/>
          <w:szCs w:val="22"/>
        </w:rPr>
      </w:pPr>
    </w:p>
    <w:p w14:paraId="02452DD3" w14:textId="77777777" w:rsidR="00A3187C" w:rsidRPr="008F09CE" w:rsidRDefault="0044341F" w:rsidP="004C0416">
      <w:pPr>
        <w:pStyle w:val="Heading2"/>
        <w:rPr>
          <w:rFonts w:eastAsia="Calibri"/>
        </w:rPr>
      </w:pPr>
      <w:r w:rsidRPr="008F09CE">
        <w:t>Assessment Summary</w:t>
      </w:r>
      <w:r w:rsidR="00A3187C" w:rsidRPr="008F09CE">
        <w:rPr>
          <w:rFonts w:eastAsia="Calibri"/>
        </w:rPr>
        <w:t xml:space="preserve"> </w:t>
      </w:r>
      <w:r w:rsidR="00A33060" w:rsidRPr="008F09CE">
        <w:rPr>
          <w:rFonts w:eastAsia="Calibri"/>
        </w:rPr>
        <w:br/>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7"/>
        <w:gridCol w:w="6253"/>
        <w:gridCol w:w="1894"/>
      </w:tblGrid>
      <w:tr w:rsidR="00D126D1" w:rsidRPr="008F09CE" w14:paraId="02452DD7" w14:textId="77777777" w:rsidTr="004555E2">
        <w:trPr>
          <w:cantSplit/>
          <w:trHeight w:val="510"/>
          <w:tblHeader/>
          <w:jc w:val="center"/>
        </w:trPr>
        <w:tc>
          <w:tcPr>
            <w:tcW w:w="1004" w:type="pct"/>
            <w:shd w:val="clear" w:color="auto" w:fill="D9D9D9" w:themeFill="background1" w:themeFillShade="D9"/>
            <w:vAlign w:val="center"/>
          </w:tcPr>
          <w:p w14:paraId="02452DD4" w14:textId="77777777" w:rsidR="00D126D1" w:rsidRPr="008F09CE" w:rsidRDefault="00D126D1" w:rsidP="0044341F">
            <w:pPr>
              <w:pStyle w:val="Heading2"/>
            </w:pPr>
            <w:r w:rsidRPr="008F09CE">
              <w:t>Assessment</w:t>
            </w:r>
          </w:p>
        </w:tc>
        <w:tc>
          <w:tcPr>
            <w:tcW w:w="3067" w:type="pct"/>
            <w:shd w:val="clear" w:color="auto" w:fill="D9D9D9" w:themeFill="background1" w:themeFillShade="D9"/>
            <w:vAlign w:val="center"/>
          </w:tcPr>
          <w:p w14:paraId="02452DD5" w14:textId="77777777" w:rsidR="00D126D1" w:rsidRPr="008F09CE" w:rsidRDefault="00D126D1" w:rsidP="0044341F">
            <w:pPr>
              <w:pStyle w:val="Heading2"/>
            </w:pPr>
            <w:r w:rsidRPr="008F09CE">
              <w:t>Title</w:t>
            </w:r>
            <w:r w:rsidR="00C82867" w:rsidRPr="008F09CE">
              <w:t xml:space="preserve"> and brief description</w:t>
            </w:r>
          </w:p>
        </w:tc>
        <w:tc>
          <w:tcPr>
            <w:tcW w:w="929" w:type="pct"/>
            <w:shd w:val="clear" w:color="auto" w:fill="D9D9D9" w:themeFill="background1" w:themeFillShade="D9"/>
            <w:vAlign w:val="center"/>
          </w:tcPr>
          <w:p w14:paraId="02452DD6" w14:textId="77777777" w:rsidR="00D126D1" w:rsidRPr="008F09CE" w:rsidRDefault="00D126D1" w:rsidP="0044341F">
            <w:pPr>
              <w:pStyle w:val="Heading2"/>
            </w:pPr>
            <w:r w:rsidRPr="008F09CE">
              <w:t>Due Date</w:t>
            </w:r>
          </w:p>
        </w:tc>
      </w:tr>
      <w:tr w:rsidR="00D126D1" w:rsidRPr="008B7F8B" w14:paraId="02452DDB" w14:textId="77777777" w:rsidTr="004555E2">
        <w:trPr>
          <w:cantSplit/>
          <w:trHeight w:val="549"/>
          <w:jc w:val="center"/>
        </w:trPr>
        <w:tc>
          <w:tcPr>
            <w:tcW w:w="1004" w:type="pct"/>
            <w:shd w:val="clear" w:color="auto" w:fill="auto"/>
            <w:vAlign w:val="center"/>
          </w:tcPr>
          <w:p>
            <w:r>
              <w:t>Assessment 1</w:t>
            </w:r>
          </w:p>
        </w:tc>
        <w:tc>
          <w:tcPr>
            <w:tcW w:w="3067" w:type="pct"/>
            <w:shd w:val="clear" w:color="auto" w:fill="auto"/>
            <w:vAlign w:val="center"/>
          </w:tcPr>
          <w:p w14:paraId="02452DD9" w14:textId="77777777" w:rsidR="00D126D1" w:rsidRPr="008B7F8B" w:rsidRDefault="00D126D1" w:rsidP="00356E41">
            <w:pPr>
              <w:jc w:val="left"/>
              <w:rPr>
                <w:rFonts w:eastAsia="Calibri" w:cs="Arial"/>
                <w:szCs w:val="22"/>
              </w:rPr>
            </w:pPr>
            <w:r>
              <w:rPr>
                <w:b/>
              </w:rPr>
              <w:t>AT1 Identify Opportunities for AI Task Automation</w:t>
            </w:r>
          </w:p>
          <w:p>
            <w:r>
              <w:t>Demonstrate ability to research, verify, and pitch AI solutions</w:t>
              <w:br/>
              <w:t>In-class Research activity and presentation.</w:t>
              <w:br/>
            </w:r>
          </w:p>
        </w:tc>
        <w:tc>
          <w:tcPr>
            <w:tcW w:w="929" w:type="pct"/>
            <w:shd w:val="clear" w:color="auto" w:fill="auto"/>
            <w:vAlign w:val="center"/>
          </w:tcPr>
          <w:p>
            <w:r>
              <w:t>Week 7</w:t>
            </w:r>
          </w:p>
        </w:tc>
      </w:tr>
      <w:tr w:rsidR="00D126D1" w:rsidRPr="008B7F8B" w14:paraId="02452DDF" w14:textId="77777777" w:rsidTr="004555E2">
        <w:trPr>
          <w:cantSplit/>
          <w:trHeight w:val="510"/>
          <w:jc w:val="center"/>
        </w:trPr>
        <w:tc>
          <w:tcPr>
            <w:tcW w:w="1004" w:type="pct"/>
            <w:shd w:val="clear" w:color="auto" w:fill="auto"/>
            <w:vAlign w:val="center"/>
          </w:tcPr>
          <w:p>
            <w:r>
              <w:t>Assessment 2</w:t>
            </w:r>
          </w:p>
        </w:tc>
        <w:tc>
          <w:tcPr>
            <w:tcW w:w="3067" w:type="pct"/>
            <w:shd w:val="clear" w:color="auto" w:fill="auto"/>
            <w:vAlign w:val="center"/>
          </w:tcPr>
          <w:p w14:paraId="02452DDD" w14:textId="77777777" w:rsidR="00D126D1" w:rsidRPr="008B7F8B" w:rsidRDefault="00D126D1" w:rsidP="00356E41">
            <w:pPr>
              <w:jc w:val="left"/>
              <w:rPr>
                <w:rFonts w:eastAsia="Calibri" w:cs="Arial"/>
                <w:szCs w:val="22"/>
              </w:rPr>
            </w:pPr>
            <w:r>
              <w:rPr>
                <w:b/>
              </w:rPr>
              <w:t>AT2 Knowledge-Based Assessment (Weeks 1–6)</w:t>
            </w:r>
          </w:p>
          <w:p>
            <w:r>
              <w:t xml:space="preserve">Demonstrate an initial knowledge of AI, ML and DL concepts. </w:t>
              <w:br/>
              <w:t>Open book out of class knowledge assessment.</w:t>
              <w:br/>
            </w:r>
          </w:p>
        </w:tc>
        <w:tc>
          <w:tcPr>
            <w:tcW w:w="929" w:type="pct"/>
            <w:shd w:val="clear" w:color="auto" w:fill="auto"/>
            <w:vAlign w:val="center"/>
          </w:tcPr>
          <w:p>
            <w:r>
              <w:t>Week 10</w:t>
            </w:r>
          </w:p>
        </w:tc>
      </w:tr>
      <w:tr w:rsidR="00D126D1" w:rsidRPr="008B7F8B" w14:paraId="02452DE3" w14:textId="77777777" w:rsidTr="004555E2">
        <w:trPr>
          <w:cantSplit/>
          <w:trHeight w:val="510"/>
          <w:jc w:val="center"/>
        </w:trPr>
        <w:tc>
          <w:tcPr>
            <w:tcW w:w="1004" w:type="pct"/>
            <w:shd w:val="clear" w:color="auto" w:fill="auto"/>
            <w:vAlign w:val="center"/>
          </w:tcPr>
          <w:p>
            <w:r>
              <w:t>Assessment 3</w:t>
            </w:r>
          </w:p>
        </w:tc>
        <w:tc>
          <w:tcPr>
            <w:tcW w:w="3067" w:type="pct"/>
            <w:shd w:val="clear" w:color="auto" w:fill="auto"/>
            <w:vAlign w:val="center"/>
          </w:tcPr>
          <w:p w14:paraId="02452DE1" w14:textId="77777777" w:rsidR="00D126D1" w:rsidRPr="008B7F8B" w:rsidRDefault="00D126D1" w:rsidP="00356E41">
            <w:pPr>
              <w:jc w:val="left"/>
              <w:rPr>
                <w:rFonts w:eastAsia="Calibri" w:cs="Arial"/>
                <w:szCs w:val="22"/>
              </w:rPr>
            </w:pPr>
            <w:r>
              <w:rPr>
                <w:b/>
              </w:rPr>
              <w:t>AT3 Knowledge Based Assessment (Weeks 8-13)</w:t>
            </w:r>
          </w:p>
          <w:p>
            <w:r>
              <w:t>Demonstrate specific technical knowledge of deep learning processes and concepts.</w:t>
              <w:br/>
              <w:t>Open book out of class knowledge assessment.</w:t>
              <w:br/>
            </w:r>
          </w:p>
        </w:tc>
        <w:tc>
          <w:tcPr>
            <w:tcW w:w="929" w:type="pct"/>
            <w:shd w:val="clear" w:color="auto" w:fill="auto"/>
            <w:vAlign w:val="center"/>
          </w:tcPr>
          <w:p>
            <w:r>
              <w:t>Week 15</w:t>
            </w:r>
          </w:p>
        </w:tc>
      </w:tr>
      <w:tr w:rsidR="000E2B0E" w:rsidRPr="008B7F8B" w14:paraId="02452DE7" w14:textId="77777777" w:rsidTr="004555E2">
        <w:trPr>
          <w:cantSplit/>
          <w:trHeight w:val="510"/>
          <w:jc w:val="center"/>
        </w:trPr>
        <w:tc>
          <w:tcPr>
            <w:tcW w:w="1004" w:type="pct"/>
            <w:shd w:val="clear" w:color="auto" w:fill="auto"/>
            <w:vAlign w:val="center"/>
          </w:tcPr>
          <w:p>
            <w:r>
              <w:t>Assessment 4</w:t>
            </w:r>
          </w:p>
        </w:tc>
        <w:tc>
          <w:tcPr>
            <w:tcW w:w="3067" w:type="pct"/>
            <w:shd w:val="clear" w:color="auto" w:fill="auto"/>
            <w:vAlign w:val="center"/>
          </w:tcPr>
          <w:p w14:paraId="02452DE5" w14:textId="77777777" w:rsidR="000E2B0E" w:rsidRPr="008B7F8B" w:rsidRDefault="000E2B0E" w:rsidP="00356E41">
            <w:pPr>
              <w:jc w:val="left"/>
              <w:rPr>
                <w:rFonts w:eastAsia="Calibri" w:cs="Arial"/>
                <w:szCs w:val="22"/>
              </w:rPr>
            </w:pPr>
            <w:r>
              <w:rPr>
                <w:b/>
              </w:rPr>
              <w:t>AT4 Apply Machine Learning to Task Automation</w:t>
            </w:r>
          </w:p>
          <w:p>
            <w:r>
              <w:t>Final project using machine learning to automate work tasks.</w:t>
              <w:br/>
              <w:t>In-class project work.</w:t>
              <w:br/>
            </w:r>
          </w:p>
        </w:tc>
        <w:tc>
          <w:tcPr>
            <w:tcW w:w="929" w:type="pct"/>
            <w:shd w:val="clear" w:color="auto" w:fill="auto"/>
            <w:vAlign w:val="center"/>
          </w:tcPr>
          <w:p>
            <w:r>
              <w:t>Week 18</w:t>
            </w:r>
          </w:p>
        </w:tc>
      </w:tr>
    </w:tbl>
    <w:p w14:paraId="02452DE8" w14:textId="77777777" w:rsidR="00D126D1" w:rsidRPr="008B7F8B" w:rsidRDefault="00D126D1" w:rsidP="00D126D1">
      <w:pPr>
        <w:rPr>
          <w:rFonts w:cs="Arial"/>
          <w:b/>
          <w:bCs/>
          <w:szCs w:val="22"/>
        </w:rPr>
      </w:pPr>
    </w:p>
    <w:p w14:paraId="02452DE9" w14:textId="77777777" w:rsidR="00A3187C" w:rsidRPr="008B7F8B" w:rsidRDefault="00A3187C" w:rsidP="000E2B0E">
      <w:pPr>
        <w:rPr>
          <w:rFonts w:cs="Arial"/>
          <w:b/>
          <w:bCs/>
          <w:szCs w:val="22"/>
        </w:rPr>
      </w:pPr>
      <w:r w:rsidRPr="008B7F8B">
        <w:rPr>
          <w:rFonts w:cs="Arial"/>
          <w:b/>
          <w:bCs/>
          <w:szCs w:val="22"/>
        </w:rPr>
        <w:t>You will receive more detailed instructions on each assessment from your lecturer.</w:t>
      </w:r>
    </w:p>
    <w:p w14:paraId="02452DEB" w14:textId="77777777" w:rsidR="008606BB" w:rsidRPr="008B7F8B" w:rsidRDefault="00C34895" w:rsidP="00CB1F4B">
      <w:pPr>
        <w:rPr>
          <w:rFonts w:cs="Arial"/>
          <w:color w:val="000000"/>
          <w:szCs w:val="22"/>
          <w:lang w:val="en-US"/>
        </w:rPr>
      </w:pPr>
      <w:r w:rsidRPr="008B7F8B">
        <w:rPr>
          <w:rFonts w:eastAsia="Calibri" w:cs="Arial"/>
          <w:bCs/>
          <w:szCs w:val="22"/>
        </w:rPr>
        <w:t xml:space="preserve">The </w:t>
      </w:r>
      <w:r w:rsidR="004A19C4">
        <w:rPr>
          <w:rFonts w:eastAsia="Calibri" w:cs="Arial"/>
          <w:bCs/>
          <w:szCs w:val="22"/>
        </w:rPr>
        <w:t>regular</w:t>
      </w:r>
      <w:r w:rsidRPr="008B7F8B">
        <w:rPr>
          <w:rFonts w:eastAsia="Calibri" w:cs="Arial"/>
          <w:bCs/>
          <w:szCs w:val="22"/>
        </w:rPr>
        <w:t xml:space="preserve"> learning requirements </w:t>
      </w:r>
      <w:r w:rsidR="00893EE0" w:rsidRPr="008B7F8B">
        <w:rPr>
          <w:rFonts w:eastAsia="Calibri" w:cs="Arial"/>
          <w:bCs/>
          <w:szCs w:val="22"/>
        </w:rPr>
        <w:t xml:space="preserve">to develop the skills and knowledge </w:t>
      </w:r>
      <w:r w:rsidRPr="008B7F8B">
        <w:rPr>
          <w:rFonts w:eastAsia="Calibri" w:cs="Arial"/>
          <w:bCs/>
          <w:szCs w:val="22"/>
        </w:rPr>
        <w:t>for</w:t>
      </w:r>
      <w:r w:rsidR="00893EE0" w:rsidRPr="008B7F8B">
        <w:rPr>
          <w:rFonts w:eastAsia="Calibri" w:cs="Arial"/>
          <w:bCs/>
          <w:szCs w:val="22"/>
        </w:rPr>
        <w:t xml:space="preserve"> this unit</w:t>
      </w:r>
      <w:r w:rsidRPr="008B7F8B">
        <w:rPr>
          <w:rFonts w:eastAsia="Calibri" w:cs="Arial"/>
          <w:bCs/>
          <w:szCs w:val="22"/>
        </w:rPr>
        <w:t xml:space="preserve"> are outlined below.</w:t>
      </w:r>
    </w:p>
    <w:p w14:paraId="02452DEC" w14:textId="77777777" w:rsidR="00664D15" w:rsidRPr="008B7F8B" w:rsidRDefault="00664D15" w:rsidP="00CB1F4B">
      <w:pPr>
        <w:rPr>
          <w:rFonts w:eastAsia="Calibri" w:cs="Arial"/>
          <w:bCs/>
          <w:szCs w:val="22"/>
        </w:rPr>
      </w:pPr>
      <w:r w:rsidRPr="008B7F8B">
        <w:rPr>
          <w:rFonts w:eastAsia="Calibri" w:cs="Arial"/>
          <w:bCs/>
          <w:szCs w:val="22"/>
        </w:rPr>
        <w:t>Please refer to yo</w:t>
      </w:r>
      <w:r w:rsidR="00AD7FBA">
        <w:rPr>
          <w:rFonts w:eastAsia="Calibri" w:cs="Arial"/>
          <w:bCs/>
          <w:szCs w:val="22"/>
        </w:rPr>
        <w:t>ur timetable for session times.</w:t>
      </w:r>
    </w:p>
    <w:p w14:paraId="02452DED" w14:textId="77777777" w:rsidR="00E46919" w:rsidRPr="008B7F8B" w:rsidRDefault="00E46919" w:rsidP="00CB1F4B">
      <w:pPr>
        <w:rPr>
          <w:rFonts w:cs="Arial"/>
          <w:color w:val="000000"/>
          <w:szCs w:val="22"/>
          <w:lang w:val="en-US"/>
        </w:rPr>
      </w:pPr>
    </w:p>
    <w:p w14:paraId="02452DEE" w14:textId="77777777" w:rsidR="000E2B0E" w:rsidRDefault="002D271D" w:rsidP="00CB1F4B">
      <w:pPr>
        <w:rPr>
          <w:rFonts w:cs="Arial"/>
          <w:color w:val="000000"/>
          <w:szCs w:val="22"/>
          <w:lang w:val="en-US"/>
        </w:rPr>
      </w:pPr>
      <w:r w:rsidRPr="00AD7FBA">
        <w:rPr>
          <w:rFonts w:cs="Arial"/>
          <w:b/>
          <w:color w:val="000000"/>
          <w:szCs w:val="22"/>
          <w:lang w:val="en-US"/>
        </w:rPr>
        <w:t>Please note:</w:t>
      </w:r>
      <w:r w:rsidRPr="008B7F8B">
        <w:rPr>
          <w:rFonts w:cs="Arial"/>
          <w:color w:val="000000"/>
          <w:szCs w:val="22"/>
          <w:lang w:val="en-US"/>
        </w:rPr>
        <w:t xml:space="preserve"> This </w:t>
      </w:r>
      <w:r w:rsidR="00CE4343">
        <w:rPr>
          <w:rFonts w:cs="Arial"/>
          <w:color w:val="000000"/>
          <w:szCs w:val="22"/>
          <w:lang w:val="en-US"/>
        </w:rPr>
        <w:t xml:space="preserve">plan </w:t>
      </w:r>
      <w:r w:rsidRPr="008B7F8B">
        <w:rPr>
          <w:rFonts w:cs="Arial"/>
          <w:color w:val="000000"/>
          <w:szCs w:val="22"/>
          <w:lang w:val="en-US"/>
        </w:rPr>
        <w:t xml:space="preserve">is to be used as a guide and may be adapted to meet the needs of students.  </w:t>
      </w:r>
    </w:p>
    <w:p w14:paraId="02452DEF" w14:textId="77777777" w:rsidR="002D271D" w:rsidRDefault="002D271D" w:rsidP="00CB1F4B">
      <w:pPr>
        <w:rPr>
          <w:rFonts w:cs="Arial"/>
          <w:color w:val="000000"/>
          <w:szCs w:val="22"/>
          <w:lang w:val="en-US"/>
        </w:rPr>
      </w:pPr>
      <w:r w:rsidRPr="008B7F8B">
        <w:rPr>
          <w:rFonts w:cs="Arial"/>
          <w:color w:val="000000"/>
          <w:szCs w:val="22"/>
          <w:lang w:val="en-US"/>
        </w:rPr>
        <w:lastRenderedPageBreak/>
        <w:t>You will be notified of changes as they occur.</w:t>
      </w:r>
    </w:p>
    <w:p w14:paraId="02452DF0" w14:textId="77777777" w:rsidR="00AD7FBA" w:rsidRPr="008B7F8B" w:rsidRDefault="00AD7FBA" w:rsidP="00CB1F4B">
      <w:pPr>
        <w:rPr>
          <w:rFonts w:cs="Arial"/>
          <w:color w:val="000000"/>
          <w:szCs w:val="22"/>
          <w:lang w:val="en-US"/>
        </w:rPr>
      </w:pPr>
    </w:p>
    <w:tbl>
      <w:tblPr>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5097"/>
        <w:gridCol w:w="5097"/>
      </w:tblGrid>
      <w:tr w:rsidR="00E46919" w:rsidRPr="008B7F8B" w14:paraId="02452DF2" w14:textId="77777777" w:rsidTr="00840D44">
        <w:trPr>
          <w:cantSplit/>
          <w:trHeight w:val="512"/>
        </w:trPr>
        <w:tc>
          <w:tcPr>
            <w:tcW w:w="5000" w:type="pct"/>
            <w:gridSpan w:val="2"/>
            <w:tcBorders>
              <w:top w:val="single" w:sz="4" w:space="0" w:color="auto"/>
              <w:bottom w:val="single" w:sz="4" w:space="0" w:color="auto"/>
            </w:tcBorders>
            <w:shd w:val="clear" w:color="auto" w:fill="D9D9D9" w:themeFill="background1" w:themeFillShade="D9"/>
          </w:tcPr>
          <w:p w14:paraId="02452DF1" w14:textId="77777777" w:rsidR="00E46919" w:rsidRPr="008B7F8B" w:rsidRDefault="009A08FC" w:rsidP="009A08FC">
            <w:pPr>
              <w:spacing w:before="120" w:after="120"/>
              <w:rPr>
                <w:rFonts w:eastAsia="Calibri" w:cs="Arial"/>
                <w:bCs/>
                <w:szCs w:val="22"/>
              </w:rPr>
            </w:pPr>
            <w:r>
              <w:rPr>
                <w:rFonts w:cs="Arial"/>
                <w:bCs/>
                <w:szCs w:val="22"/>
              </w:rPr>
              <w:t>Your training will include</w:t>
            </w:r>
            <w:r w:rsidR="00E46919" w:rsidRPr="008B7F8B">
              <w:rPr>
                <w:rFonts w:cs="Arial"/>
                <w:bCs/>
                <w:szCs w:val="22"/>
              </w:rPr>
              <w:t xml:space="preserve"> </w:t>
            </w:r>
            <w:r w:rsidR="00645E5F">
              <w:rPr>
                <w:rFonts w:cs="Arial"/>
                <w:b/>
                <w:bCs/>
                <w:szCs w:val="22"/>
              </w:rPr>
              <w:t>structured</w:t>
            </w:r>
            <w:r w:rsidR="00E46919" w:rsidRPr="008B7F8B">
              <w:rPr>
                <w:rFonts w:cs="Arial"/>
                <w:b/>
                <w:bCs/>
                <w:szCs w:val="22"/>
              </w:rPr>
              <w:t xml:space="preserve"> </w:t>
            </w:r>
            <w:r w:rsidR="00645E5F">
              <w:rPr>
                <w:rFonts w:cs="Arial"/>
                <w:b/>
                <w:bCs/>
                <w:szCs w:val="22"/>
              </w:rPr>
              <w:t xml:space="preserve">in and </w:t>
            </w:r>
            <w:r w:rsidR="00E46919" w:rsidRPr="008B7F8B">
              <w:rPr>
                <w:rFonts w:cs="Arial"/>
                <w:b/>
                <w:bCs/>
                <w:szCs w:val="22"/>
              </w:rPr>
              <w:t>out of class activities</w:t>
            </w:r>
            <w:r w:rsidR="004D25C8" w:rsidRPr="008B7F8B">
              <w:rPr>
                <w:rFonts w:cs="Arial"/>
                <w:b/>
                <w:bCs/>
                <w:szCs w:val="22"/>
              </w:rPr>
              <w:t>*</w:t>
            </w:r>
            <w:r w:rsidR="00E46919" w:rsidRPr="008B7F8B">
              <w:rPr>
                <w:rFonts w:cs="Arial"/>
                <w:b/>
                <w:bCs/>
                <w:szCs w:val="22"/>
              </w:rPr>
              <w:t xml:space="preserve"> </w:t>
            </w:r>
            <w:r w:rsidR="00E46919" w:rsidRPr="008B7F8B">
              <w:rPr>
                <w:rFonts w:cs="Arial"/>
                <w:bCs/>
                <w:szCs w:val="22"/>
              </w:rPr>
              <w:t>to be completed for this unit.</w:t>
            </w:r>
          </w:p>
        </w:tc>
      </w:tr>
      <w:tr w:rsidR="00E46919" w:rsidRPr="008B7F8B" w14:paraId="02452DF4" w14:textId="77777777" w:rsidTr="00840D44">
        <w:trPr>
          <w:cantSplit/>
          <w:trHeight w:val="512"/>
        </w:trPr>
        <w:tc>
          <w:tcPr>
            <w:tcW w:w="5000" w:type="pct"/>
            <w:gridSpan w:val="2"/>
            <w:tcBorders>
              <w:top w:val="single" w:sz="4" w:space="0" w:color="auto"/>
              <w:bottom w:val="nil"/>
            </w:tcBorders>
            <w:shd w:val="clear" w:color="auto" w:fill="auto"/>
          </w:tcPr>
          <w:p w14:paraId="02452DF3" w14:textId="77777777" w:rsidR="00E46919" w:rsidRPr="008B7F8B" w:rsidRDefault="00E46919" w:rsidP="00224AD6">
            <w:pPr>
              <w:rPr>
                <w:rFonts w:cs="Arial"/>
                <w:b/>
                <w:bCs/>
                <w:i/>
                <w:szCs w:val="22"/>
              </w:rPr>
            </w:pPr>
            <w:r w:rsidRPr="008B7F8B">
              <w:rPr>
                <w:rFonts w:cs="Arial"/>
                <w:bCs/>
                <w:i/>
                <w:szCs w:val="22"/>
              </w:rPr>
              <w:t xml:space="preserve">*Out of class activities </w:t>
            </w:r>
            <w:r w:rsidRPr="008B7F8B">
              <w:rPr>
                <w:rFonts w:cs="Arial"/>
                <w:bCs/>
                <w:szCs w:val="22"/>
              </w:rPr>
              <w:t>may include</w:t>
            </w:r>
            <w:r w:rsidR="00C3756E" w:rsidRPr="008B7F8B">
              <w:rPr>
                <w:rFonts w:cs="Arial"/>
                <w:bCs/>
                <w:szCs w:val="22"/>
              </w:rPr>
              <w:t>(</w:t>
            </w:r>
            <w:r w:rsidR="00C3756E" w:rsidRPr="008B7F8B">
              <w:rPr>
                <w:rFonts w:cs="Arial"/>
                <w:bCs/>
                <w:szCs w:val="22"/>
              </w:rPr>
              <w:sym w:font="Wingdings" w:char="F0FE"/>
            </w:r>
            <w:r w:rsidR="00C3756E" w:rsidRPr="008B7F8B">
              <w:rPr>
                <w:rFonts w:cs="Arial"/>
                <w:bCs/>
                <w:szCs w:val="22"/>
              </w:rPr>
              <w:t>)</w:t>
            </w:r>
            <w:r w:rsidRPr="008B7F8B">
              <w:rPr>
                <w:rFonts w:cs="Arial"/>
                <w:bCs/>
                <w:szCs w:val="22"/>
              </w:rPr>
              <w:t>:</w:t>
            </w:r>
          </w:p>
        </w:tc>
      </w:tr>
      <w:tr w:rsidR="00E46919" w:rsidRPr="008B7F8B" w14:paraId="02452DFD" w14:textId="77777777" w:rsidTr="00840D44">
        <w:trPr>
          <w:cantSplit/>
          <w:trHeight w:val="1076"/>
        </w:trPr>
        <w:tc>
          <w:tcPr>
            <w:tcW w:w="2500" w:type="pct"/>
            <w:tcBorders>
              <w:top w:val="nil"/>
              <w:left w:val="single" w:sz="4" w:space="0" w:color="auto"/>
              <w:bottom w:val="single" w:sz="4" w:space="0" w:color="auto"/>
              <w:right w:val="nil"/>
            </w:tcBorders>
            <w:shd w:val="clear" w:color="auto" w:fill="auto"/>
          </w:tcPr>
          <w:p w14:paraId="02452DF5" w14:textId="57736CAD"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233468049"/>
                <w14:checkbox>
                  <w14:checked w14:val="0"/>
                  <w14:checkedState w14:val="2612" w14:font="MS Gothic"/>
                  <w14:uncheckedState w14:val="2610" w14:font="MS Gothic"/>
                </w14:checkbox>
              </w:sdtPr>
              <w:sdtContent>
                <w:r w:rsidR="0082632E">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lectures or tutorials, online tasks and forums</w:t>
            </w:r>
          </w:p>
          <w:p w14:paraId="02452DF6" w14:textId="6A911FD0"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158844015"/>
                <w14:checkbox>
                  <w14:checked w14:val="1"/>
                  <w14:checkedState w14:val="2612" w14:font="MS Gothic"/>
                  <w14:uncheckedState w14:val="2610" w14:font="MS Gothic"/>
                </w14:checkbox>
              </w:sdtPr>
              <w:sdtContent>
                <w:r w:rsidR="0082632E">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assessments (when integrated with learning)</w:t>
            </w:r>
          </w:p>
          <w:p w14:paraId="02452DF7" w14:textId="77777777" w:rsidR="00E46919" w:rsidRPr="008B7F8B" w:rsidRDefault="00000000" w:rsidP="00C3756E">
            <w:pPr>
              <w:tabs>
                <w:tab w:val="left" w:pos="601"/>
              </w:tabs>
              <w:rPr>
                <w:rFonts w:cs="Arial"/>
                <w:b/>
                <w:szCs w:val="22"/>
                <w:lang w:val="en-US"/>
              </w:rPr>
            </w:pPr>
            <w:sdt>
              <w:sdtPr>
                <w:rPr>
                  <w:rFonts w:cs="Arial"/>
                  <w:b/>
                  <w:bCs/>
                  <w:szCs w:val="22"/>
                </w:rPr>
                <w:id w:val="-1457779482"/>
                <w14:checkbox>
                  <w14:checked w14:val="0"/>
                  <w14:checkedState w14:val="2612" w14:font="MS Gothic"/>
                  <w14:uncheckedState w14:val="2610" w14:font="MS Gothic"/>
                </w14:checkbox>
              </w:sdtPr>
              <w:sdtContent>
                <w:r w:rsidR="00E84735">
                  <w:rPr>
                    <w:rFonts w:ascii="MS Gothic" w:eastAsia="MS Gothic" w:hAnsi="MS Gothic" w:cs="Arial" w:hint="eastAsia"/>
                    <w:b/>
                    <w:bCs/>
                    <w:szCs w:val="22"/>
                  </w:rPr>
                  <w:t>☐</w:t>
                </w:r>
              </w:sdtContent>
            </w:sdt>
            <w:r w:rsidR="00C3756E" w:rsidRPr="008B7F8B">
              <w:rPr>
                <w:rFonts w:cs="Arial"/>
                <w:b/>
                <w:bCs/>
                <w:szCs w:val="22"/>
              </w:rPr>
              <w:t xml:space="preserve"> </w:t>
            </w:r>
            <w:r w:rsidR="00C3756E" w:rsidRPr="008B7F8B">
              <w:rPr>
                <w:rFonts w:cs="Arial"/>
                <w:bCs/>
                <w:szCs w:val="22"/>
              </w:rPr>
              <w:t xml:space="preserve"> </w:t>
            </w:r>
            <w:r w:rsidR="000E2B0E">
              <w:rPr>
                <w:rFonts w:cs="Arial"/>
                <w:bCs/>
                <w:szCs w:val="22"/>
              </w:rPr>
              <w:t xml:space="preserve"> </w:t>
            </w:r>
            <w:r w:rsidR="00E46919" w:rsidRPr="008B7F8B">
              <w:rPr>
                <w:rFonts w:cs="Arial"/>
                <w:bCs/>
                <w:szCs w:val="22"/>
              </w:rPr>
              <w:t>workplace experience</w:t>
            </w:r>
          </w:p>
          <w:p w14:paraId="02452DF8" w14:textId="6710F6D4" w:rsidR="00E46919" w:rsidRPr="008B7F8B" w:rsidRDefault="00000000" w:rsidP="000E2B0E">
            <w:pPr>
              <w:tabs>
                <w:tab w:val="left" w:pos="601"/>
              </w:tabs>
              <w:rPr>
                <w:rFonts w:cs="Arial"/>
                <w:b/>
                <w:szCs w:val="22"/>
                <w:lang w:val="en-US"/>
              </w:rPr>
            </w:pPr>
            <w:sdt>
              <w:sdtPr>
                <w:rPr>
                  <w:rFonts w:cs="Arial"/>
                  <w:b/>
                  <w:bCs/>
                  <w:szCs w:val="22"/>
                </w:rPr>
                <w:id w:val="-465047011"/>
                <w14:checkbox>
                  <w14:checked w14:val="1"/>
                  <w14:checkedState w14:val="2612" w14:font="MS Gothic"/>
                  <w14:uncheckedState w14:val="2610" w14:font="MS Gothic"/>
                </w14:checkbox>
              </w:sdtPr>
              <w:sdtContent>
                <w:r w:rsidR="0082632E">
                  <w:rPr>
                    <w:rFonts w:ascii="MS Gothic" w:eastAsia="MS Gothic" w:hAnsi="MS Gothic" w:cs="Arial" w:hint="eastAsia"/>
                    <w:b/>
                    <w:bCs/>
                    <w:szCs w:val="22"/>
                  </w:rPr>
                  <w:t>☒</w:t>
                </w:r>
              </w:sdtContent>
            </w:sdt>
            <w:r w:rsidR="00C3756E" w:rsidRPr="008B7F8B">
              <w:rPr>
                <w:rFonts w:cs="Arial"/>
                <w:b/>
                <w:bCs/>
                <w:szCs w:val="22"/>
              </w:rPr>
              <w:t xml:space="preserve"> </w:t>
            </w:r>
            <w:r w:rsidR="00C3756E" w:rsidRPr="008B7F8B">
              <w:rPr>
                <w:rFonts w:cs="Arial"/>
                <w:bCs/>
                <w:szCs w:val="22"/>
              </w:rPr>
              <w:t xml:space="preserve"> </w:t>
            </w:r>
            <w:r w:rsidR="000E2B0E">
              <w:rPr>
                <w:rFonts w:cs="Arial"/>
                <w:bCs/>
                <w:szCs w:val="22"/>
              </w:rPr>
              <w:t xml:space="preserve"> </w:t>
            </w:r>
            <w:r w:rsidR="00E46919" w:rsidRPr="008B7F8B">
              <w:rPr>
                <w:rFonts w:cs="Arial"/>
                <w:bCs/>
                <w:szCs w:val="22"/>
              </w:rPr>
              <w:t>prescribed reading and research</w:t>
            </w:r>
          </w:p>
        </w:tc>
        <w:tc>
          <w:tcPr>
            <w:tcW w:w="2500" w:type="pct"/>
            <w:tcBorders>
              <w:top w:val="nil"/>
              <w:left w:val="nil"/>
              <w:bottom w:val="single" w:sz="4" w:space="0" w:color="auto"/>
              <w:right w:val="single" w:sz="4" w:space="0" w:color="auto"/>
            </w:tcBorders>
          </w:tcPr>
          <w:p w14:paraId="02452DF9" w14:textId="02AAB728"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837964584"/>
                <w14:checkbox>
                  <w14:checked w14:val="0"/>
                  <w14:checkedState w14:val="2612" w14:font="MS Gothic"/>
                  <w14:uncheckedState w14:val="2610" w14:font="MS Gothic"/>
                </w14:checkbox>
              </w:sdtPr>
              <w:sdtContent>
                <w:r w:rsidR="0082632E">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workshop activities</w:t>
            </w:r>
          </w:p>
          <w:p w14:paraId="02452DFA" w14:textId="7D5C80AF"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504714063"/>
                <w14:checkbox>
                  <w14:checked w14:val="1"/>
                  <w14:checkedState w14:val="2612" w14:font="MS Gothic"/>
                  <w14:uncheckedState w14:val="2610" w14:font="MS Gothic"/>
                </w14:checkbox>
              </w:sdtPr>
              <w:sdtContent>
                <w:r w:rsidR="0082632E">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projects, assignments</w:t>
            </w:r>
          </w:p>
          <w:p w14:paraId="02452DFB" w14:textId="04FDA214"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301421229"/>
                <w14:checkbox>
                  <w14:checked w14:val="1"/>
                  <w14:checkedState w14:val="2612" w14:font="MS Gothic"/>
                  <w14:uncheckedState w14:val="2610" w14:font="MS Gothic"/>
                </w14:checkbox>
              </w:sdtPr>
              <w:sdtContent>
                <w:r w:rsidR="0082632E">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prescribed follow-up activities</w:t>
            </w:r>
          </w:p>
          <w:p w14:paraId="02452DFC" w14:textId="77777777" w:rsidR="00E46919" w:rsidRPr="000E2B0E" w:rsidRDefault="00000000" w:rsidP="000E2B0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01467490"/>
                <w14:checkbox>
                  <w14:checked w14:val="0"/>
                  <w14:checkedState w14:val="2612" w14:font="MS Gothic"/>
                  <w14:uncheckedState w14:val="2610" w14:font="MS Gothic"/>
                </w14:checkbox>
              </w:sdtPr>
              <w:sdtContent>
                <w:r w:rsidR="00E84735">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4D25C8" w:rsidRPr="008B7F8B">
              <w:rPr>
                <w:rFonts w:ascii="Arial" w:hAnsi="Arial" w:cs="Arial"/>
                <w:bCs/>
              </w:rPr>
              <w:t>other (please specify)</w:t>
            </w:r>
          </w:p>
        </w:tc>
      </w:tr>
    </w:tbl>
    <w:p w14:paraId="3D021B70" w14:textId="77777777" w:rsidR="003E3363" w:rsidRPr="008B7F8B" w:rsidRDefault="003E3363" w:rsidP="003E3363">
      <w:pPr>
        <w:rPr>
          <w:rFonts w:cs="Arial"/>
          <w:b/>
          <w:bCs/>
          <w:szCs w:val="22"/>
        </w:rPr>
      </w:pPr>
    </w:p>
    <w:p w14:paraId="14E37EB8" w14:textId="77777777" w:rsidR="003E3363" w:rsidRDefault="003E3363" w:rsidP="003E3363">
      <w:pPr>
        <w:rPr>
          <w:rFonts w:eastAsia="Calibri" w:cs="Arial"/>
          <w:bCs/>
          <w:szCs w:val="22"/>
        </w:rPr>
        <w:sectPr w:rsidR="003E3363" w:rsidSect="00F25D14">
          <w:headerReference w:type="default" r:id="rId15"/>
          <w:footerReference w:type="default" r:id="rId16"/>
          <w:headerReference w:type="first" r:id="rId17"/>
          <w:footerReference w:type="first" r:id="rId18"/>
          <w:pgSz w:w="11906" w:h="16838" w:code="9"/>
          <w:pgMar w:top="851" w:right="851" w:bottom="851" w:left="851" w:header="567" w:footer="284" w:gutter="0"/>
          <w:cols w:space="720"/>
          <w:docGrid w:linePitch="326"/>
        </w:sectPr>
      </w:pPr>
    </w:p>
    <w:p w14:paraId="02452DFE" w14:textId="77777777" w:rsidR="00C34895" w:rsidRPr="000E2B0E" w:rsidRDefault="00C34895" w:rsidP="00893EE0">
      <w:pPr>
        <w:rPr>
          <w:rFonts w:eastAsia="Calibri" w:cs="Arial"/>
          <w:bCs/>
          <w:sz w:val="10"/>
          <w:szCs w:val="10"/>
        </w:rPr>
      </w:pPr>
    </w:p>
    <w:tbl>
      <w:tblPr>
        <w:tblW w:w="5248"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994"/>
        <w:gridCol w:w="565"/>
        <w:gridCol w:w="1134"/>
        <w:gridCol w:w="5531"/>
        <w:gridCol w:w="3826"/>
        <w:gridCol w:w="3258"/>
        <w:gridCol w:w="568"/>
      </w:tblGrid>
      <w:tr w:rsidR="006B2EA7" w:rsidRPr="003C3893" w14:paraId="02452E07" w14:textId="77777777" w:rsidTr="0075535D">
        <w:trPr>
          <w:cantSplit/>
          <w:trHeight w:val="1134"/>
          <w:tblHeader/>
        </w:trPr>
        <w:tc>
          <w:tcPr>
            <w:tcW w:w="491" w:type="pct"/>
            <w:gridSpan w:val="2"/>
            <w:tcBorders>
              <w:bottom w:val="single" w:sz="4" w:space="0" w:color="auto"/>
            </w:tcBorders>
            <w:shd w:val="clear" w:color="auto" w:fill="A80000"/>
            <w:tcMar>
              <w:left w:w="85" w:type="dxa"/>
              <w:right w:w="85" w:type="dxa"/>
            </w:tcMar>
            <w:vAlign w:val="center"/>
          </w:tcPr>
          <w:p w14:paraId="02452DFF" w14:textId="77777777" w:rsidR="00852352" w:rsidRPr="008211D3" w:rsidRDefault="00852352" w:rsidP="00C3599F">
            <w:pPr>
              <w:pStyle w:val="Heading3"/>
            </w:pPr>
            <w:r w:rsidRPr="008211D3">
              <w:t>Sessions</w:t>
            </w:r>
          </w:p>
          <w:p w14:paraId="02452E00" w14:textId="77777777" w:rsidR="00852352" w:rsidRPr="003C3893" w:rsidRDefault="00852352" w:rsidP="00C3599F">
            <w:pPr>
              <w:pStyle w:val="Heading3"/>
            </w:pPr>
            <w:r w:rsidRPr="008211D3">
              <w:t>(Hours)</w:t>
            </w:r>
          </w:p>
        </w:tc>
        <w:tc>
          <w:tcPr>
            <w:tcW w:w="357" w:type="pct"/>
            <w:tcBorders>
              <w:bottom w:val="single" w:sz="4" w:space="0" w:color="auto"/>
            </w:tcBorders>
            <w:shd w:val="clear" w:color="auto" w:fill="A80000"/>
            <w:tcMar>
              <w:left w:w="85" w:type="dxa"/>
              <w:right w:w="85" w:type="dxa"/>
            </w:tcMar>
            <w:vAlign w:val="center"/>
          </w:tcPr>
          <w:p w14:paraId="02452E01" w14:textId="77777777" w:rsidR="00852352" w:rsidRPr="00E2515A" w:rsidRDefault="00852352" w:rsidP="00C3599F">
            <w:pPr>
              <w:spacing w:before="120" w:line="276" w:lineRule="auto"/>
              <w:ind w:left="-108" w:right="-108"/>
              <w:jc w:val="center"/>
              <w:rPr>
                <w:rFonts w:cs="Arial"/>
                <w:b/>
                <w:bCs/>
                <w:sz w:val="20"/>
                <w:szCs w:val="20"/>
              </w:rPr>
            </w:pPr>
            <w:r w:rsidRPr="00E2515A">
              <w:rPr>
                <w:rFonts w:cs="Arial"/>
                <w:b/>
                <w:bCs/>
                <w:sz w:val="20"/>
                <w:szCs w:val="20"/>
              </w:rPr>
              <w:t>Element</w:t>
            </w:r>
          </w:p>
          <w:p w14:paraId="02452E02" w14:textId="77777777" w:rsidR="00852352" w:rsidRPr="00852352" w:rsidRDefault="00852352" w:rsidP="00C3599F">
            <w:pPr>
              <w:spacing w:line="276" w:lineRule="auto"/>
              <w:ind w:left="-108" w:right="-108"/>
              <w:jc w:val="center"/>
              <w:rPr>
                <w:rFonts w:cs="Arial"/>
                <w:b/>
                <w:bCs/>
                <w:sz w:val="16"/>
                <w:szCs w:val="16"/>
              </w:rPr>
            </w:pPr>
            <w:r w:rsidRPr="00E2515A">
              <w:rPr>
                <w:rFonts w:cs="Arial"/>
                <w:b/>
                <w:bCs/>
                <w:sz w:val="20"/>
                <w:szCs w:val="20"/>
              </w:rPr>
              <w:t>number</w:t>
            </w:r>
          </w:p>
        </w:tc>
        <w:tc>
          <w:tcPr>
            <w:tcW w:w="1742" w:type="pct"/>
            <w:tcBorders>
              <w:bottom w:val="single" w:sz="4" w:space="0" w:color="auto"/>
            </w:tcBorders>
            <w:shd w:val="clear" w:color="auto" w:fill="A80000"/>
            <w:tcMar>
              <w:left w:w="85" w:type="dxa"/>
              <w:right w:w="85" w:type="dxa"/>
            </w:tcMar>
            <w:vAlign w:val="center"/>
          </w:tcPr>
          <w:p w14:paraId="02452E03" w14:textId="77777777" w:rsidR="00852352" w:rsidRPr="003C3893" w:rsidRDefault="00852352" w:rsidP="00C3599F">
            <w:pPr>
              <w:spacing w:before="120" w:line="276" w:lineRule="auto"/>
              <w:jc w:val="center"/>
              <w:rPr>
                <w:rFonts w:cs="Arial"/>
                <w:b/>
                <w:bCs/>
                <w:sz w:val="20"/>
                <w:szCs w:val="20"/>
              </w:rPr>
            </w:pPr>
            <w:r w:rsidRPr="003C3893">
              <w:rPr>
                <w:rFonts w:cs="Arial"/>
                <w:b/>
                <w:bCs/>
                <w:sz w:val="20"/>
                <w:szCs w:val="20"/>
              </w:rPr>
              <w:t>Topic</w:t>
            </w:r>
          </w:p>
        </w:tc>
        <w:tc>
          <w:tcPr>
            <w:tcW w:w="1205" w:type="pct"/>
            <w:tcBorders>
              <w:bottom w:val="single" w:sz="4" w:space="0" w:color="auto"/>
            </w:tcBorders>
            <w:shd w:val="clear" w:color="auto" w:fill="A80000"/>
            <w:tcMar>
              <w:left w:w="85" w:type="dxa"/>
              <w:right w:w="85" w:type="dxa"/>
            </w:tcMar>
            <w:vAlign w:val="center"/>
          </w:tcPr>
          <w:p w14:paraId="02452E04" w14:textId="77777777" w:rsidR="00852352" w:rsidRDefault="00852352" w:rsidP="00C3599F">
            <w:pPr>
              <w:spacing w:before="120" w:line="276" w:lineRule="auto"/>
              <w:jc w:val="center"/>
              <w:rPr>
                <w:rFonts w:cs="Arial"/>
                <w:b/>
                <w:bCs/>
                <w:sz w:val="20"/>
                <w:szCs w:val="20"/>
              </w:rPr>
            </w:pPr>
            <w:r>
              <w:rPr>
                <w:rFonts w:cs="Arial"/>
                <w:b/>
                <w:bCs/>
                <w:sz w:val="20"/>
                <w:szCs w:val="20"/>
              </w:rPr>
              <w:t>Learning</w:t>
            </w:r>
          </w:p>
          <w:p w14:paraId="02452E05" w14:textId="77777777" w:rsidR="00852352" w:rsidRPr="003C3893" w:rsidRDefault="00852352" w:rsidP="00C3599F">
            <w:pPr>
              <w:spacing w:line="276" w:lineRule="auto"/>
              <w:jc w:val="center"/>
              <w:rPr>
                <w:rFonts w:cs="Arial"/>
                <w:b/>
                <w:bCs/>
                <w:sz w:val="20"/>
                <w:szCs w:val="20"/>
              </w:rPr>
            </w:pPr>
            <w:r w:rsidRPr="003C3893">
              <w:rPr>
                <w:rFonts w:cs="Arial"/>
                <w:b/>
                <w:bCs/>
                <w:sz w:val="20"/>
                <w:szCs w:val="20"/>
              </w:rPr>
              <w:t>Resources</w:t>
            </w:r>
            <w:r>
              <w:rPr>
                <w:rFonts w:cs="Arial"/>
                <w:b/>
                <w:bCs/>
                <w:sz w:val="20"/>
                <w:szCs w:val="20"/>
              </w:rPr>
              <w:t>*</w:t>
            </w:r>
          </w:p>
        </w:tc>
        <w:tc>
          <w:tcPr>
            <w:tcW w:w="1205" w:type="pct"/>
            <w:gridSpan w:val="2"/>
            <w:tcBorders>
              <w:bottom w:val="single" w:sz="4" w:space="0" w:color="auto"/>
            </w:tcBorders>
            <w:shd w:val="clear" w:color="auto" w:fill="A80000"/>
            <w:tcMar>
              <w:left w:w="85" w:type="dxa"/>
              <w:right w:w="85" w:type="dxa"/>
            </w:tcMar>
            <w:vAlign w:val="center"/>
          </w:tcPr>
          <w:p w14:paraId="02452E06" w14:textId="77777777" w:rsidR="00852352" w:rsidRPr="003C3893" w:rsidRDefault="00852352" w:rsidP="00C3599F">
            <w:pPr>
              <w:spacing w:before="120" w:line="276" w:lineRule="auto"/>
              <w:jc w:val="center"/>
              <w:rPr>
                <w:rFonts w:cs="Arial"/>
                <w:b/>
                <w:bCs/>
                <w:sz w:val="20"/>
                <w:szCs w:val="20"/>
              </w:rPr>
            </w:pPr>
            <w:r>
              <w:rPr>
                <w:rFonts w:cs="Arial"/>
                <w:b/>
                <w:bCs/>
                <w:sz w:val="20"/>
                <w:szCs w:val="20"/>
              </w:rPr>
              <w:t>Structured o</w:t>
            </w:r>
            <w:r w:rsidRPr="003C3893">
              <w:rPr>
                <w:rFonts w:cs="Arial"/>
                <w:b/>
                <w:bCs/>
                <w:sz w:val="20"/>
                <w:szCs w:val="20"/>
              </w:rPr>
              <w:t>ut of class activities*</w:t>
            </w:r>
          </w:p>
        </w:tc>
      </w:tr>
      <w:tr w:rsidR="00C3599F" w:rsidRPr="003C3893" w14:paraId="02452E0F" w14:textId="77777777" w:rsidTr="0075535D">
        <w:trPr>
          <w:cantSplit/>
          <w:trHeight w:val="405"/>
          <w:tblHeader/>
        </w:trPr>
        <w:tc>
          <w:tcPr>
            <w:tcW w:w="313" w:type="pct"/>
            <w:tcBorders>
              <w:top w:val="single" w:sz="4" w:space="0" w:color="auto"/>
            </w:tcBorders>
            <w:shd w:val="clear" w:color="auto" w:fill="D9D9D9" w:themeFill="background1" w:themeFillShade="D9"/>
            <w:tcMar>
              <w:left w:w="85" w:type="dxa"/>
              <w:right w:w="85" w:type="dxa"/>
            </w:tcMar>
          </w:tcPr>
          <w:p w14:paraId="02452E08" w14:textId="77777777" w:rsidR="00852352" w:rsidRPr="00E2227E" w:rsidRDefault="00852352" w:rsidP="008211D3">
            <w:pPr>
              <w:pStyle w:val="Heading4"/>
              <w:rPr>
                <w:sz w:val="18"/>
                <w:szCs w:val="18"/>
              </w:rPr>
            </w:pPr>
            <w:r w:rsidRPr="00E2227E">
              <w:rPr>
                <w:sz w:val="18"/>
                <w:szCs w:val="18"/>
              </w:rPr>
              <w:t>Session</w:t>
            </w:r>
          </w:p>
        </w:tc>
        <w:tc>
          <w:tcPr>
            <w:tcW w:w="178" w:type="pct"/>
            <w:tcBorders>
              <w:top w:val="single" w:sz="4" w:space="0" w:color="auto"/>
            </w:tcBorders>
            <w:shd w:val="clear" w:color="auto" w:fill="D9D9D9" w:themeFill="background1" w:themeFillShade="D9"/>
            <w:tcMar>
              <w:left w:w="85" w:type="dxa"/>
              <w:right w:w="85" w:type="dxa"/>
            </w:tcMar>
          </w:tcPr>
          <w:p w14:paraId="02452E09" w14:textId="77777777" w:rsidR="00852352" w:rsidRPr="00E2227E" w:rsidRDefault="00852352" w:rsidP="00325037">
            <w:pPr>
              <w:spacing w:line="276" w:lineRule="auto"/>
              <w:jc w:val="center"/>
              <w:rPr>
                <w:rFonts w:cs="Arial"/>
                <w:b/>
                <w:bCs/>
                <w:sz w:val="18"/>
                <w:szCs w:val="18"/>
              </w:rPr>
            </w:pPr>
            <w:r w:rsidRPr="00E2227E">
              <w:rPr>
                <w:rFonts w:cs="Arial"/>
                <w:b/>
                <w:bCs/>
                <w:sz w:val="18"/>
                <w:szCs w:val="18"/>
              </w:rPr>
              <w:t>Hrs</w:t>
            </w:r>
          </w:p>
        </w:tc>
        <w:tc>
          <w:tcPr>
            <w:tcW w:w="357" w:type="pct"/>
            <w:tcBorders>
              <w:top w:val="single" w:sz="4" w:space="0" w:color="auto"/>
              <w:right w:val="single" w:sz="4" w:space="0" w:color="auto"/>
            </w:tcBorders>
            <w:shd w:val="clear" w:color="auto" w:fill="D9D9D9" w:themeFill="background1" w:themeFillShade="D9"/>
            <w:tcMar>
              <w:left w:w="85" w:type="dxa"/>
              <w:right w:w="85" w:type="dxa"/>
            </w:tcMar>
          </w:tcPr>
          <w:p w14:paraId="02452E0A" w14:textId="77777777" w:rsidR="00852352" w:rsidRPr="003C3893" w:rsidRDefault="00852352" w:rsidP="003F59E7">
            <w:pPr>
              <w:spacing w:line="276" w:lineRule="auto"/>
              <w:jc w:val="center"/>
              <w:rPr>
                <w:rFonts w:cs="Arial"/>
                <w:b/>
                <w:bCs/>
                <w:sz w:val="20"/>
                <w:szCs w:val="20"/>
              </w:rPr>
            </w:pPr>
          </w:p>
        </w:tc>
        <w:tc>
          <w:tcPr>
            <w:tcW w:w="1742" w:type="pct"/>
            <w:tcBorders>
              <w:top w:val="single" w:sz="4" w:space="0" w:color="auto"/>
              <w:right w:val="single" w:sz="4" w:space="0" w:color="auto"/>
            </w:tcBorders>
            <w:shd w:val="clear" w:color="auto" w:fill="D9D9D9" w:themeFill="background1" w:themeFillShade="D9"/>
            <w:tcMar>
              <w:left w:w="85" w:type="dxa"/>
              <w:right w:w="85" w:type="dxa"/>
            </w:tcMar>
          </w:tcPr>
          <w:p w14:paraId="02452E0B" w14:textId="77777777" w:rsidR="00852352" w:rsidRPr="003C3893" w:rsidRDefault="00852352" w:rsidP="0019763D">
            <w:pPr>
              <w:spacing w:line="276" w:lineRule="auto"/>
              <w:jc w:val="center"/>
              <w:rPr>
                <w:rFonts w:cs="Arial"/>
                <w:b/>
                <w:bCs/>
                <w:sz w:val="20"/>
                <w:szCs w:val="20"/>
              </w:rPr>
            </w:pPr>
          </w:p>
        </w:tc>
        <w:tc>
          <w:tcPr>
            <w:tcW w:w="1205" w:type="pct"/>
            <w:tcBorders>
              <w:top w:val="single" w:sz="4" w:space="0" w:color="auto"/>
              <w:left w:val="single" w:sz="4" w:space="0" w:color="auto"/>
            </w:tcBorders>
            <w:shd w:val="clear" w:color="auto" w:fill="D9D9D9" w:themeFill="background1" w:themeFillShade="D9"/>
            <w:tcMar>
              <w:left w:w="85" w:type="dxa"/>
              <w:right w:w="85" w:type="dxa"/>
            </w:tcMar>
          </w:tcPr>
          <w:p w14:paraId="02452E0C" w14:textId="77777777" w:rsidR="00852352" w:rsidRPr="003C3893" w:rsidRDefault="00852352" w:rsidP="0019763D">
            <w:pPr>
              <w:spacing w:line="276" w:lineRule="auto"/>
              <w:jc w:val="center"/>
              <w:rPr>
                <w:rFonts w:cs="Arial"/>
                <w:b/>
                <w:bCs/>
                <w:sz w:val="20"/>
                <w:szCs w:val="20"/>
              </w:rPr>
            </w:pPr>
          </w:p>
        </w:tc>
        <w:tc>
          <w:tcPr>
            <w:tcW w:w="1026" w:type="pct"/>
            <w:tcBorders>
              <w:top w:val="single" w:sz="4" w:space="0" w:color="auto"/>
            </w:tcBorders>
            <w:shd w:val="clear" w:color="auto" w:fill="D9D9D9" w:themeFill="background1" w:themeFillShade="D9"/>
            <w:tcMar>
              <w:left w:w="85" w:type="dxa"/>
              <w:right w:w="85" w:type="dxa"/>
            </w:tcMar>
          </w:tcPr>
          <w:p w14:paraId="02452E0D" w14:textId="77777777" w:rsidR="00852352" w:rsidRPr="00E2227E" w:rsidRDefault="00852352" w:rsidP="00B72E0E">
            <w:pPr>
              <w:spacing w:line="276" w:lineRule="auto"/>
              <w:jc w:val="center"/>
              <w:rPr>
                <w:rFonts w:cs="Arial"/>
                <w:b/>
                <w:bCs/>
                <w:sz w:val="18"/>
                <w:szCs w:val="18"/>
              </w:rPr>
            </w:pPr>
            <w:r w:rsidRPr="00E2227E">
              <w:rPr>
                <w:rFonts w:cs="Arial"/>
                <w:b/>
                <w:bCs/>
                <w:sz w:val="18"/>
                <w:szCs w:val="18"/>
              </w:rPr>
              <w:t>Activity</w:t>
            </w:r>
          </w:p>
        </w:tc>
        <w:tc>
          <w:tcPr>
            <w:tcW w:w="179" w:type="pct"/>
            <w:tcBorders>
              <w:top w:val="single" w:sz="4" w:space="0" w:color="auto"/>
            </w:tcBorders>
            <w:shd w:val="clear" w:color="auto" w:fill="D9D9D9" w:themeFill="background1" w:themeFillShade="D9"/>
            <w:tcMar>
              <w:left w:w="85" w:type="dxa"/>
              <w:right w:w="85" w:type="dxa"/>
            </w:tcMar>
          </w:tcPr>
          <w:p w14:paraId="02452E0E" w14:textId="77777777" w:rsidR="00852352" w:rsidRPr="00E2227E" w:rsidRDefault="00852352" w:rsidP="00B72E0E">
            <w:pPr>
              <w:spacing w:line="276" w:lineRule="auto"/>
              <w:jc w:val="center"/>
              <w:rPr>
                <w:rFonts w:cs="Arial"/>
                <w:b/>
                <w:bCs/>
                <w:sz w:val="18"/>
                <w:szCs w:val="18"/>
              </w:rPr>
            </w:pPr>
            <w:r w:rsidRPr="00E2227E">
              <w:rPr>
                <w:rFonts w:cs="Arial"/>
                <w:b/>
                <w:bCs/>
                <w:sz w:val="18"/>
                <w:szCs w:val="18"/>
              </w:rPr>
              <w:t>Hrs</w:t>
            </w:r>
          </w:p>
        </w:tc>
      </w:tr>
      <w:tr w:rsidR="00C3599F" w:rsidRPr="003C3893" w14:paraId="02452E17" w14:textId="77777777" w:rsidTr="0075535D">
        <w:trPr>
          <w:cantSplit/>
          <w:trHeight w:val="1134"/>
        </w:trPr>
        <w:tc>
          <w:tcPr>
            <w:tcW w:w="313" w:type="pct"/>
            <w:tcMar>
              <w:left w:w="85" w:type="dxa"/>
              <w:right w:w="85" w:type="dxa"/>
            </w:tcMar>
          </w:tcPr>
          <w:p w14:paraId="02452E10" w14:textId="77777777" w:rsidR="00852352" w:rsidRPr="003C3893" w:rsidRDefault="00852352" w:rsidP="003C3893">
            <w:pPr>
              <w:spacing w:line="276" w:lineRule="auto"/>
              <w:jc w:val="center"/>
              <w:rPr>
                <w:rFonts w:cs="Arial"/>
                <w:sz w:val="20"/>
                <w:szCs w:val="20"/>
              </w:rPr>
            </w:pPr>
            <w:r w:rsidRPr="003C3893">
              <w:rPr>
                <w:rFonts w:cs="Arial"/>
                <w:sz w:val="20"/>
                <w:szCs w:val="20"/>
              </w:rPr>
              <w:t>1</w:t>
            </w:r>
          </w:p>
        </w:tc>
        <w:tc>
          <w:tcPr>
            <w:tcW w:w="178" w:type="pct"/>
            <w:tcMar>
              <w:left w:w="85" w:type="dxa"/>
              <w:right w:w="85" w:type="dxa"/>
            </w:tcMar>
          </w:tcPr>
          <w:p w14:paraId="02452E1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12" w14:textId="77777777" w:rsidR="00852352" w:rsidRPr="009600DB" w:rsidRDefault="00852352" w:rsidP="003F59E7">
            <w:pPr>
              <w:ind w:right="72"/>
              <w:rPr>
                <w:rFonts w:cs="Arial"/>
                <w:b/>
                <w:sz w:val="10"/>
                <w:szCs w:val="10"/>
              </w:rPr>
            </w:pPr>
            <w:r>
              <w:rPr>
                <w:rFonts w:ascii="Arial" w:hAnsi="Arial"/>
                <w:b/>
                <w:sz w:val="11"/>
              </w:rPr>
              <w:t>Elements:</w:t>
            </w:r>
          </w:p>
          <w:p>
            <w:r>
              <w:rPr>
                <w:rFonts w:ascii="Arial" w:hAnsi="Arial"/>
                <w:b/>
                <w:sz w:val="11"/>
              </w:rPr>
              <w:t>ICTAII501:</w:t>
            </w:r>
            <w:r>
              <w:rPr>
                <w:rFonts w:ascii="Arial" w:hAnsi="Arial"/>
                <w:sz w:val="11"/>
              </w:rPr>
              <w:t xml:space="preserve"> Element 2 </w:t>
            </w:r>
          </w:p>
        </w:tc>
        <w:tc>
          <w:tcPr>
            <w:tcW w:w="1742" w:type="pct"/>
            <w:tcMar>
              <w:left w:w="85" w:type="dxa"/>
              <w:right w:w="85" w:type="dxa"/>
            </w:tcMar>
          </w:tcPr>
          <w:p>
            <w:pPr>
              <w:pStyle w:val="Heading5"/>
            </w:pPr>
            <w:r>
              <w:t>Week 1: Introduction to AI, ML, and DL</w:t>
            </w:r>
          </w:p>
          <w:p>
            <w:pPr>
              <w:pStyle w:val="ListBullet"/>
            </w:pPr>
            <w:r>
              <w:t>Overview and history of AI, ML, and DL.</w:t>
            </w:r>
          </w:p>
          <w:p>
            <w:pPr>
              <w:pStyle w:val="ListBullet"/>
            </w:pPr>
            <w:r>
              <w:t>Key features and functions of AI technologies.</w:t>
            </w:r>
          </w:p>
          <w:p>
            <w:pPr>
              <w:pStyle w:val="ListBullet"/>
            </w:pPr>
            <w:r>
              <w:t>Functions and features of industry-recognised AI, ML and DL technologies used in organisations.</w:t>
            </w:r>
          </w:p>
          <w:p>
            <w:pPr>
              <w:pStyle w:val="ListBullet"/>
            </w:pPr>
            <w:r>
              <w:t>Discussion of tasks and processes commonly automated using AI, ML, and DL</w:t>
            </w:r>
          </w:p>
          <w:p>
            <w:pPr>
              <w:pStyle w:val="ListBullet"/>
            </w:pPr>
            <w:r>
              <w:t>Explore advantages and disadvantages of AI, ML, and DL technologies.</w:t>
            </w:r>
          </w:p>
          <w:p>
            <w:r>
              <w:rPr>
                <w:i/>
              </w:rPr>
              <w:t>In-class Research Activity</w:t>
            </w:r>
            <w:r>
              <w:t>: Industry technologies in AI, ML, &amp; DL; Supervised and Unsupervised learning examples. Pair and Share.</w:t>
            </w:r>
          </w:p>
        </w:tc>
        <w:tc>
          <w:tcPr>
            <w:tcW w:w="1205" w:type="pct"/>
            <w:tcMar>
              <w:left w:w="85" w:type="dxa"/>
              <w:right w:w="85" w:type="dxa"/>
            </w:tcMar>
          </w:tcPr>
          <w:p w14:paraId="02452E14" w14:textId="77777777" w:rsidR="00852352" w:rsidRPr="003C3893" w:rsidRDefault="00852352" w:rsidP="00A0138C">
            <w:pPr>
              <w:ind w:left="-31"/>
              <w:rPr>
                <w:rFonts w:cs="Arial"/>
                <w:sz w:val="20"/>
                <w:szCs w:val="20"/>
              </w:rPr>
            </w:pPr>
          </w:p>
          <w:p>
            <w:hyperlink r:id="rId26" w:history="1">
              <w:r>
                <w:rPr>
                  <w:color w:val="0000FF"/>
                  <w:u w:val="single"/>
                </w:rPr>
                <w:t>The Pattern on the Stone, by Danny Hillis</w:t>
              </w:r>
            </w:hyperlink>
            <w:hyperlink r:id="rId27" w:history="1">
              <w:r>
                <w:rPr>
                  <w:color w:val="0000FF"/>
                  <w:u w:val="single"/>
                </w:rPr>
                <w:t>The moment we stopped understanding AI [AlexNet]</w:t>
              </w:r>
            </w:hyperlink>
            <w:hyperlink r:id="rId28" w:history="1">
              <w:r>
                <w:rPr>
                  <w:color w:val="0000FF"/>
                  <w:u w:val="single"/>
                </w:rPr>
                <w:t>Can machines think?</w:t>
              </w:r>
            </w:hyperlink>
          </w:p>
          <w:p>
            <w:hyperlink r:id="rId29" w:history="1">
              <w:r>
                <w:rPr>
                  <w:color w:val="0000FF"/>
                  <w:u w:val="single"/>
                </w:rPr>
                <w:t>https://course.fast.ai/</w:t>
              </w:r>
            </w:hyperlink>
          </w:p>
        </w:tc>
        <w:tc>
          <w:tcPr>
            <w:tcW w:w="1026" w:type="pct"/>
            <w:shd w:val="clear" w:color="auto" w:fill="auto"/>
            <w:tcMar>
              <w:left w:w="85" w:type="dxa"/>
              <w:right w:w="85" w:type="dxa"/>
            </w:tcMar>
          </w:tcPr>
          <w:p w14:paraId="02452E15" w14:textId="77777777" w:rsidR="00852352" w:rsidRPr="003C3893" w:rsidRDefault="00852352" w:rsidP="00A0138C">
            <w:pPr>
              <w:spacing w:line="276" w:lineRule="auto"/>
              <w:rPr>
                <w:rFonts w:cs="Arial"/>
                <w:sz w:val="20"/>
                <w:szCs w:val="20"/>
              </w:rPr>
            </w:pPr>
          </w:p>
          <w:p>
            <w:r>
              <w:t>This week's extension reading is:</w:t>
            </w:r>
            <w:r/>
            <w:r>
              <w:rPr>
                <w:b/>
              </w:rPr>
              <w:t>"The Moon is a Harsh Mistress" by Robert A. Heinlein</w:t>
            </w:r>
            <w:r>
              <w:t xml:space="preserve"> (1966)</w:t>
            </w:r>
          </w:p>
          <w:p>
            <w:pPr>
              <w:pStyle w:val="ListBullet"/>
            </w:pPr>
            <w:r>
              <w:t>A lunar colony's AI, named Mike, gains self-awareness and aids in a revolution against Earth's government, highlighting themes of AI autonomy and human-machine relationships.</w:t>
            </w:r>
          </w:p>
        </w:tc>
        <w:tc>
          <w:tcPr>
            <w:tcW w:w="179" w:type="pct"/>
            <w:shd w:val="clear" w:color="auto" w:fill="auto"/>
            <w:tcMar>
              <w:left w:w="85" w:type="dxa"/>
              <w:right w:w="85" w:type="dxa"/>
            </w:tcMar>
          </w:tcPr>
          <w:p w14:paraId="02452E16" w14:textId="77777777" w:rsidR="00852352" w:rsidRPr="003C3893" w:rsidRDefault="00852352" w:rsidP="003C3893">
            <w:pPr>
              <w:spacing w:line="276" w:lineRule="auto"/>
              <w:jc w:val="center"/>
              <w:rPr>
                <w:rFonts w:cs="Arial"/>
                <w:sz w:val="20"/>
                <w:szCs w:val="20"/>
              </w:rPr>
            </w:pPr>
            <w:r>
              <w:t>3</w:t>
            </w:r>
          </w:p>
        </w:tc>
      </w:tr>
      <w:tr w:rsidR="00C3599F" w:rsidRPr="003C3893" w14:paraId="02452E1F" w14:textId="77777777" w:rsidTr="0075535D">
        <w:trPr>
          <w:cantSplit/>
          <w:trHeight w:val="1134"/>
        </w:trPr>
        <w:tc>
          <w:tcPr>
            <w:tcW w:w="313" w:type="pct"/>
            <w:tcMar>
              <w:left w:w="85" w:type="dxa"/>
              <w:right w:w="85" w:type="dxa"/>
            </w:tcMar>
          </w:tcPr>
          <w:p w14:paraId="02452E18" w14:textId="77777777" w:rsidR="00852352" w:rsidRPr="003C3893" w:rsidRDefault="00852352" w:rsidP="003C3893">
            <w:pPr>
              <w:spacing w:line="276" w:lineRule="auto"/>
              <w:jc w:val="center"/>
              <w:rPr>
                <w:rFonts w:cs="Arial"/>
                <w:sz w:val="20"/>
                <w:szCs w:val="20"/>
              </w:rPr>
            </w:pPr>
            <w:r w:rsidRPr="003C3893">
              <w:rPr>
                <w:rFonts w:cs="Arial"/>
                <w:sz w:val="20"/>
                <w:szCs w:val="20"/>
              </w:rPr>
              <w:t>2</w:t>
            </w:r>
          </w:p>
        </w:tc>
        <w:tc>
          <w:tcPr>
            <w:tcW w:w="178" w:type="pct"/>
            <w:tcMar>
              <w:left w:w="85" w:type="dxa"/>
              <w:right w:w="85" w:type="dxa"/>
            </w:tcMar>
          </w:tcPr>
          <w:p w14:paraId="02452E1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1A" w14:textId="77777777" w:rsidR="00852352" w:rsidRPr="009600DB" w:rsidRDefault="00852352" w:rsidP="003F59E7">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2 </w:t>
            </w:r>
          </w:p>
          <w:p>
            <w:r>
              <w:rPr>
                <w:rFonts w:ascii="Arial" w:hAnsi="Arial"/>
                <w:b/>
                <w:sz w:val="11"/>
              </w:rPr>
              <w:t>ICTAII501:</w:t>
            </w:r>
            <w:r>
              <w:rPr>
                <w:rFonts w:ascii="Arial" w:hAnsi="Arial"/>
                <w:sz w:val="11"/>
              </w:rPr>
              <w:t xml:space="preserve"> Element 1 </w:t>
            </w:r>
          </w:p>
          <w:p>
            <w:r>
              <w:rPr>
                <w:rFonts w:ascii="Arial" w:hAnsi="Arial"/>
                <w:b/>
                <w:sz w:val="11"/>
              </w:rPr>
              <w:t>ICTAII502:</w:t>
            </w:r>
            <w:r>
              <w:rPr>
                <w:rFonts w:ascii="Arial" w:hAnsi="Arial"/>
                <w:sz w:val="11"/>
              </w:rPr>
              <w:t xml:space="preserve"> Element 2 </w:t>
            </w:r>
            <w:r>
              <w:rPr>
                <w:rFonts w:ascii="Arial" w:hAnsi="Arial"/>
                <w:sz w:val="11"/>
              </w:rPr>
              <w:t xml:space="preserve"> Element 3 </w:t>
            </w:r>
            <w:r>
              <w:rPr>
                <w:rFonts w:ascii="Arial" w:hAnsi="Arial"/>
                <w:sz w:val="11"/>
              </w:rPr>
              <w:t xml:space="preserve"> Element 4 </w:t>
            </w:r>
          </w:p>
        </w:tc>
        <w:tc>
          <w:tcPr>
            <w:tcW w:w="1742" w:type="pct"/>
            <w:tcMar>
              <w:left w:w="85" w:type="dxa"/>
              <w:right w:w="85" w:type="dxa"/>
            </w:tcMar>
          </w:tcPr>
          <w:p>
            <w:pPr>
              <w:pStyle w:val="Heading5"/>
            </w:pPr>
            <w:r>
              <w:t>Week 2: Data for Machine Learning</w:t>
            </w:r>
          </w:p>
          <w:p>
            <w:pPr>
              <w:pStyle w:val="ListBullet"/>
            </w:pPr>
            <w:r>
              <w:t>Introduction to IPython Environment and Kaggle.</w:t>
            </w:r>
          </w:p>
          <w:p>
            <w:pPr>
              <w:pStyle w:val="ListBullet"/>
            </w:pPr>
            <w:r>
              <w:t>Identifying key data sources for machine learning</w:t>
            </w:r>
          </w:p>
          <w:p>
            <w:pPr>
              <w:pStyle w:val="ListBullet"/>
            </w:pPr>
            <w:r>
              <w:t>Types of data: Structured, Unstructured, Labelled, and Unlabelled.</w:t>
            </w:r>
          </w:p>
          <w:p>
            <w:pPr>
              <w:pStyle w:val="ListBullet"/>
            </w:pPr>
            <w:r>
              <w:t>Understanding ML Attributes:</w:t>
            </w:r>
          </w:p>
          <w:p>
            <w:pPr>
              <w:pStyle w:val="ListBullet"/>
            </w:pPr>
            <w:r>
              <w:t>Data Attributes</w:t>
            </w:r>
          </w:p>
          <w:p>
            <w:pPr>
              <w:pStyle w:val="ListBullet"/>
            </w:pPr>
            <w:r>
              <w:t>Model Attributes</w:t>
            </w:r>
          </w:p>
          <w:p>
            <w:pPr>
              <w:pStyle w:val="ListBullet"/>
            </w:pPr>
            <w:r>
              <w:t>Target Attributes</w:t>
            </w:r>
          </w:p>
          <w:p>
            <w:pPr>
              <w:pStyle w:val="ListBullet"/>
            </w:pPr>
            <w:r>
              <w:t>Understanding relevant algorithms for labelled or unlabeled datasets.</w:t>
            </w:r>
          </w:p>
          <w:p>
            <w:pPr>
              <w:pStyle w:val="ListBullet"/>
            </w:pPr>
            <w:r>
              <w:t>Understand biases in datasets and methods for generating balanced data.</w:t>
            </w:r>
          </w:p>
          <w:p>
            <w:pPr>
              <w:pStyle w:val="ListBullet"/>
            </w:pPr>
            <w:r>
              <w:t>Intro to data pre-processing for ML:</w:t>
            </w:r>
          </w:p>
          <w:p>
            <w:pPr>
              <w:pStyle w:val="ListBullet"/>
            </w:pPr>
            <w:r>
              <w:t>Randomising, deduplication</w:t>
            </w:r>
          </w:p>
          <w:p>
            <w:pPr>
              <w:pStyle w:val="ListBullet"/>
            </w:pPr>
            <w:r>
              <w:t>Data cleaning</w:t>
            </w:r>
          </w:p>
          <w:p>
            <w:pPr>
              <w:pStyle w:val="ListBullet"/>
            </w:pPr>
            <w:r>
              <w:t>Creating training, validation, and test subsets, why?</w:t>
            </w:r>
          </w:p>
          <w:p>
            <w:pPr>
              <w:pStyle w:val="ListBullet"/>
            </w:pPr>
            <w:r>
              <w:t>Training, Test, and Validation Loops (Preview Topic)</w:t>
            </w:r>
          </w:p>
          <w:p>
            <w:r>
              <w:rPr>
                <w:i/>
              </w:rPr>
              <w:t>In-class Activity</w:t>
            </w:r>
            <w:r>
              <w:t>: Find and load a dataset into Kaggle. Evaluate its usefulness for Machine Learning. Visualise the dataset and perform initial exploratory data analysis.</w:t>
            </w:r>
          </w:p>
        </w:tc>
        <w:tc>
          <w:tcPr>
            <w:tcW w:w="1205" w:type="pct"/>
            <w:tcMar>
              <w:left w:w="85" w:type="dxa"/>
              <w:right w:w="85" w:type="dxa"/>
            </w:tcMar>
          </w:tcPr>
          <w:p w14:paraId="02452E1C" w14:textId="77777777" w:rsidR="00852352" w:rsidRPr="003C3893" w:rsidRDefault="00852352" w:rsidP="00A0138C">
            <w:pPr>
              <w:ind w:left="-31"/>
              <w:rPr>
                <w:rFonts w:cs="Arial"/>
                <w:sz w:val="20"/>
                <w:szCs w:val="20"/>
              </w:rPr>
            </w:pPr>
          </w:p>
          <w:p>
            <w:hyperlink r:id="rId30" w:history="1">
              <w:r>
                <w:rPr>
                  <w:color w:val="0000FF"/>
                  <w:u w:val="single"/>
                </w:rPr>
                <w:t>Data Attributes and Model Attributes</w:t>
              </w:r>
            </w:hyperlink>
          </w:p>
        </w:tc>
        <w:tc>
          <w:tcPr>
            <w:tcW w:w="1026" w:type="pct"/>
            <w:shd w:val="clear" w:color="auto" w:fill="auto"/>
            <w:tcMar>
              <w:left w:w="85" w:type="dxa"/>
              <w:right w:w="85" w:type="dxa"/>
            </w:tcMar>
          </w:tcPr>
          <w:p w14:paraId="02452E1D" w14:textId="77777777" w:rsidR="00852352" w:rsidRPr="003C3893" w:rsidRDefault="00852352" w:rsidP="00A0138C">
            <w:pPr>
              <w:spacing w:line="276" w:lineRule="auto"/>
              <w:rPr>
                <w:rFonts w:cs="Arial"/>
                <w:sz w:val="20"/>
                <w:szCs w:val="20"/>
              </w:rPr>
            </w:pPr>
          </w:p>
          <w:p>
            <w:r>
              <w:t>This week's extension reading is:</w:t>
            </w:r>
            <w:r/>
            <w:r>
              <w:rPr>
                <w:b/>
              </w:rPr>
              <w:t>"Reason" by Isaac Asimov</w:t>
            </w:r>
            <w:r>
              <w:t xml:space="preserve"> (1941)</w:t>
            </w:r>
          </w:p>
          <w:p>
            <w:pPr>
              <w:pStyle w:val="ListBullet"/>
            </w:pPr>
            <w:r>
              <w:t>Isaac Asimov's "Reason" depicts a robot named QT-1 who questions human authority and develops its own belief system based on logic and reason.</w:t>
            </w:r>
          </w:p>
        </w:tc>
        <w:tc>
          <w:tcPr>
            <w:tcW w:w="179" w:type="pct"/>
            <w:shd w:val="clear" w:color="auto" w:fill="auto"/>
            <w:tcMar>
              <w:left w:w="85" w:type="dxa"/>
              <w:right w:w="85" w:type="dxa"/>
            </w:tcMar>
          </w:tcPr>
          <w:p w14:paraId="02452E1E" w14:textId="77777777" w:rsidR="00852352" w:rsidRPr="003C3893" w:rsidRDefault="00852352" w:rsidP="003C3893">
            <w:pPr>
              <w:spacing w:line="276" w:lineRule="auto"/>
              <w:jc w:val="center"/>
              <w:rPr>
                <w:rFonts w:cs="Arial"/>
                <w:sz w:val="20"/>
                <w:szCs w:val="20"/>
              </w:rPr>
            </w:pPr>
            <w:r>
              <w:t>3</w:t>
            </w:r>
          </w:p>
        </w:tc>
      </w:tr>
      <w:tr w:rsidR="00C3599F" w:rsidRPr="003C3893" w14:paraId="02452E27" w14:textId="77777777" w:rsidTr="0075535D">
        <w:trPr>
          <w:cantSplit/>
          <w:trHeight w:val="1134"/>
        </w:trPr>
        <w:tc>
          <w:tcPr>
            <w:tcW w:w="313" w:type="pct"/>
            <w:tcMar>
              <w:left w:w="85" w:type="dxa"/>
              <w:right w:w="85" w:type="dxa"/>
            </w:tcMar>
          </w:tcPr>
          <w:p w14:paraId="02452E20" w14:textId="77777777" w:rsidR="00852352" w:rsidRPr="003C3893" w:rsidRDefault="00852352" w:rsidP="003C3893">
            <w:pPr>
              <w:spacing w:line="276" w:lineRule="auto"/>
              <w:jc w:val="center"/>
              <w:rPr>
                <w:rFonts w:cs="Arial"/>
                <w:sz w:val="20"/>
                <w:szCs w:val="20"/>
              </w:rPr>
            </w:pPr>
            <w:r w:rsidRPr="003C3893">
              <w:rPr>
                <w:rFonts w:cs="Arial"/>
                <w:sz w:val="20"/>
                <w:szCs w:val="20"/>
              </w:rPr>
              <w:t>3</w:t>
            </w:r>
          </w:p>
        </w:tc>
        <w:tc>
          <w:tcPr>
            <w:tcW w:w="178" w:type="pct"/>
            <w:tcMar>
              <w:left w:w="85" w:type="dxa"/>
              <w:right w:w="85" w:type="dxa"/>
            </w:tcMar>
          </w:tcPr>
          <w:p w14:paraId="02452E2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22" w14:textId="77777777" w:rsidR="00852352" w:rsidRPr="009600DB" w:rsidRDefault="00852352" w:rsidP="003F59E7">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2 </w:t>
            </w:r>
            <w:r>
              <w:rPr>
                <w:rFonts w:ascii="Arial" w:hAnsi="Arial"/>
                <w:sz w:val="11"/>
              </w:rPr>
              <w:t xml:space="preserve"> Element 3 </w:t>
            </w:r>
          </w:p>
          <w:p>
            <w:r>
              <w:rPr>
                <w:rFonts w:ascii="Arial" w:hAnsi="Arial"/>
                <w:b/>
                <w:sz w:val="11"/>
              </w:rPr>
              <w:t>ICTAII502:</w:t>
            </w:r>
            <w:r>
              <w:rPr>
                <w:rFonts w:ascii="Arial" w:hAnsi="Arial"/>
                <w:sz w:val="11"/>
              </w:rPr>
              <w:t xml:space="preserve"> Element 2 </w:t>
            </w:r>
            <w:r>
              <w:rPr>
                <w:rFonts w:ascii="Arial" w:hAnsi="Arial"/>
                <w:sz w:val="11"/>
              </w:rPr>
              <w:t xml:space="preserve"> Element 3 </w:t>
            </w:r>
            <w:r>
              <w:rPr>
                <w:rFonts w:ascii="Arial" w:hAnsi="Arial"/>
                <w:sz w:val="11"/>
              </w:rPr>
              <w:t xml:space="preserve"> Element 4 </w:t>
            </w:r>
          </w:p>
        </w:tc>
        <w:tc>
          <w:tcPr>
            <w:tcW w:w="1742" w:type="pct"/>
            <w:tcMar>
              <w:left w:w="85" w:type="dxa"/>
              <w:right w:w="85" w:type="dxa"/>
            </w:tcMar>
          </w:tcPr>
          <w:p>
            <w:pPr>
              <w:pStyle w:val="Heading5"/>
            </w:pPr>
            <w:r>
              <w:t>Week 3: Essentials of ML and DL Technologies</w:t>
            </w:r>
          </w:p>
          <w:p>
            <w:pPr>
              <w:pStyle w:val="ListBullet"/>
            </w:pPr>
            <w:r>
              <w:t>Introduction to sci-kit learn package</w:t>
            </w:r>
          </w:p>
          <w:p>
            <w:pPr>
              <w:pStyle w:val="ListBullet"/>
            </w:pPr>
            <w:r>
              <w:t>Understanding ML: Supervised vs. Unsupervised Learning</w:t>
            </w:r>
          </w:p>
          <w:p>
            <w:pPr>
              <w:pStyle w:val="ListBullet"/>
            </w:pPr>
            <w:r>
              <w:t>Introduction to DL and its place within AI</w:t>
            </w:r>
          </w:p>
          <w:p>
            <w:pPr>
              <w:pStyle w:val="ListBullet"/>
            </w:pPr>
            <w:r>
              <w:t>Regression &amp; Classification — Supervised</w:t>
            </w:r>
          </w:p>
          <w:p>
            <w:pPr>
              <w:pStyle w:val="ListBullet"/>
            </w:pPr>
            <w:r>
              <w:t>Linear Regression, Support Vector Machines</w:t>
            </w:r>
          </w:p>
          <w:p>
            <w:pPr>
              <w:pStyle w:val="ListBullet"/>
            </w:pPr>
            <w:r>
              <w:t>Clustering &amp; Dimensionality — Unsupervised</w:t>
            </w:r>
          </w:p>
          <w:p>
            <w:pPr>
              <w:pStyle w:val="ListBullet"/>
            </w:pPr>
            <w:r>
              <w:t>PCA &amp; Other</w:t>
              <w:tab/>
              <w:t>Dimensionality Reduction Techniques</w:t>
            </w:r>
          </w:p>
          <w:p>
            <w:pPr>
              <w:pStyle w:val="ListBullet"/>
            </w:pPr>
            <w:r>
              <w:t>Introduction to K-Means clustering &amp; DBSCAN</w:t>
            </w:r>
          </w:p>
          <w:p>
            <w:pPr>
              <w:pStyle w:val="ListBullet"/>
            </w:pPr>
            <w:r>
              <w:t>Reinforcement Learning / Reward-based learning.</w:t>
            </w:r>
          </w:p>
          <w:p>
            <w:pPr>
              <w:pStyle w:val="ListBullet"/>
            </w:pPr>
            <w:r>
              <w:t>Deep Learning / Representation learning</w:t>
            </w:r>
          </w:p>
          <w:p>
            <w:pPr>
              <w:pStyle w:val="ListBullet"/>
            </w:pPr>
            <w:r>
              <w:t>Feed Forward Neural Networks (FNN)</w:t>
            </w:r>
          </w:p>
          <w:p>
            <w:pPr>
              <w:pStyle w:val="ListBullet"/>
            </w:pPr>
            <w:r>
              <w:t>Recurrent Neural Networks (RNN)</w:t>
            </w:r>
          </w:p>
          <w:p>
            <w:pPr>
              <w:pStyle w:val="ListBullet"/>
            </w:pPr>
            <w:r>
              <w:t>Transformers (Attention based Networks)</w:t>
            </w:r>
          </w:p>
          <w:p>
            <w:r>
              <w:rPr>
                <w:i/>
              </w:rPr>
              <w:t>Lab activity</w:t>
            </w:r>
            <w:r>
              <w:t>: Apply Linear regression to a dataset using Ordinary Least Squares, in scikit learn.</w:t>
            </w:r>
          </w:p>
        </w:tc>
        <w:tc>
          <w:tcPr>
            <w:tcW w:w="1205" w:type="pct"/>
            <w:tcMar>
              <w:left w:w="85" w:type="dxa"/>
              <w:right w:w="85" w:type="dxa"/>
            </w:tcMar>
          </w:tcPr>
          <w:p w14:paraId="02452E2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25" w14:textId="77777777" w:rsidR="00852352" w:rsidRPr="003C3893" w:rsidRDefault="00852352" w:rsidP="00A0138C">
            <w:pPr>
              <w:spacing w:line="276" w:lineRule="auto"/>
              <w:rPr>
                <w:rFonts w:cs="Arial"/>
                <w:sz w:val="20"/>
                <w:szCs w:val="20"/>
              </w:rPr>
            </w:pPr>
          </w:p>
          <w:p>
            <w:r>
              <w:t>This week's extension reading is:</w:t>
            </w:r>
            <w:r/>
            <w:r>
              <w:rPr>
                <w:b/>
              </w:rPr>
              <w:t>"Robbie" by Isaac Asimov</w:t>
            </w:r>
            <w:r>
              <w:t xml:space="preserve"> (1940)</w:t>
            </w:r>
          </w:p>
          <w:p>
            <w:pPr>
              <w:pStyle w:val="ListBullet"/>
            </w:pPr>
            <w:r>
              <w:t>Isaac Asimov's "Robbie" tells the story of a young girl who forms a deep bond with her humanoid robot companion, highlighting themes of friendship, prejudice, and the ethical implications of robotic intelligence.</w:t>
            </w:r>
          </w:p>
        </w:tc>
        <w:tc>
          <w:tcPr>
            <w:tcW w:w="179" w:type="pct"/>
            <w:shd w:val="clear" w:color="auto" w:fill="auto"/>
            <w:tcMar>
              <w:left w:w="85" w:type="dxa"/>
              <w:right w:w="85" w:type="dxa"/>
            </w:tcMar>
          </w:tcPr>
          <w:p w14:paraId="02452E26" w14:textId="77777777" w:rsidR="00852352" w:rsidRPr="003C3893" w:rsidRDefault="00852352" w:rsidP="003C3893">
            <w:pPr>
              <w:spacing w:line="276" w:lineRule="auto"/>
              <w:jc w:val="center"/>
              <w:rPr>
                <w:rFonts w:cs="Arial"/>
                <w:sz w:val="20"/>
                <w:szCs w:val="20"/>
              </w:rPr>
            </w:pPr>
            <w:r>
              <w:t>3</w:t>
            </w:r>
          </w:p>
        </w:tc>
      </w:tr>
      <w:tr w:rsidR="00C3599F" w:rsidRPr="003C3893" w14:paraId="02452E2F" w14:textId="77777777" w:rsidTr="0075535D">
        <w:trPr>
          <w:cantSplit/>
          <w:trHeight w:val="1134"/>
        </w:trPr>
        <w:tc>
          <w:tcPr>
            <w:tcW w:w="313" w:type="pct"/>
            <w:tcMar>
              <w:left w:w="85" w:type="dxa"/>
              <w:right w:w="85" w:type="dxa"/>
            </w:tcMar>
          </w:tcPr>
          <w:p w14:paraId="02452E28" w14:textId="77777777" w:rsidR="00852352" w:rsidRPr="003C3893" w:rsidRDefault="00852352" w:rsidP="003C3893">
            <w:pPr>
              <w:spacing w:line="276" w:lineRule="auto"/>
              <w:jc w:val="center"/>
              <w:rPr>
                <w:rFonts w:cs="Arial"/>
                <w:sz w:val="20"/>
                <w:szCs w:val="20"/>
              </w:rPr>
            </w:pPr>
            <w:r w:rsidRPr="003C3893">
              <w:rPr>
                <w:rFonts w:cs="Arial"/>
                <w:sz w:val="20"/>
                <w:szCs w:val="20"/>
              </w:rPr>
              <w:t>4</w:t>
            </w:r>
          </w:p>
        </w:tc>
        <w:tc>
          <w:tcPr>
            <w:tcW w:w="178" w:type="pct"/>
            <w:tcMar>
              <w:left w:w="85" w:type="dxa"/>
              <w:right w:w="85" w:type="dxa"/>
            </w:tcMar>
          </w:tcPr>
          <w:p w14:paraId="02452E2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2A" w14:textId="77777777" w:rsidR="00852352" w:rsidRPr="009600DB" w:rsidRDefault="00852352" w:rsidP="003F59E7">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2 </w:t>
            </w:r>
            <w:r>
              <w:rPr>
                <w:rFonts w:ascii="Arial" w:hAnsi="Arial"/>
                <w:sz w:val="11"/>
              </w:rPr>
              <w:t xml:space="preserve"> Element 3 </w:t>
            </w:r>
          </w:p>
        </w:tc>
        <w:tc>
          <w:tcPr>
            <w:tcW w:w="1742" w:type="pct"/>
            <w:tcMar>
              <w:left w:w="85" w:type="dxa"/>
              <w:right w:w="85" w:type="dxa"/>
            </w:tcMar>
          </w:tcPr>
          <w:p>
            <w:pPr>
              <w:pStyle w:val="Heading5"/>
            </w:pPr>
            <w:r>
              <w:t>Week 4: Data Bias and Ethics in AI</w:t>
            </w:r>
          </w:p>
          <w:p>
            <w:pPr>
              <w:pStyle w:val="ListBullet"/>
            </w:pPr>
            <w:r>
              <w:t>Recognising biased vs. unbiased datasets</w:t>
            </w:r>
          </w:p>
          <w:p>
            <w:pPr>
              <w:pStyle w:val="ListBullet"/>
            </w:pPr>
            <w:r>
              <w:t>Implementation Risks</w:t>
            </w:r>
          </w:p>
          <w:p>
            <w:pPr>
              <w:pStyle w:val="ListBullet"/>
            </w:pPr>
            <w:r>
              <w:t>Ethics in AI, including Australia’s AI Ethics Framework</w:t>
            </w:r>
          </w:p>
          <w:p>
            <w:r>
              <w:rPr>
                <w:i/>
              </w:rPr>
              <w:t>Discussion-based Learning Session</w:t>
            </w:r>
          </w:p>
        </w:tc>
        <w:tc>
          <w:tcPr>
            <w:tcW w:w="1205" w:type="pct"/>
            <w:tcMar>
              <w:left w:w="85" w:type="dxa"/>
              <w:right w:w="85" w:type="dxa"/>
            </w:tcMar>
          </w:tcPr>
          <w:p w14:paraId="02452E2C" w14:textId="77777777" w:rsidR="00852352" w:rsidRPr="003C3893" w:rsidRDefault="00852352" w:rsidP="00A0138C">
            <w:pPr>
              <w:ind w:left="-31"/>
              <w:rPr>
                <w:rFonts w:cs="Arial"/>
                <w:sz w:val="20"/>
                <w:szCs w:val="20"/>
              </w:rPr>
            </w:pPr>
          </w:p>
          <w:p>
            <w:r>
              <w:t>WA:</w:t>
            </w:r>
          </w:p>
          <w:p>
            <w:hyperlink r:id="rId31" w:history="1">
              <w:r>
                <w:rPr>
                  <w:color w:val="0000FF"/>
                  <w:u w:val="single"/>
                </w:rPr>
                <w:t>AI Assurance Framework</w:t>
              </w:r>
            </w:hyperlink>
            <w:hyperlink r:id="rId32" w:history="1">
              <w:r>
                <w:rPr>
                  <w:color w:val="0000FF"/>
                  <w:u w:val="single"/>
                </w:rPr>
                <w:t>Artificial Intelligence Policy</w:t>
              </w:r>
            </w:hyperlink>
            <w:r>
              <w:t>National:</w:t>
            </w:r>
          </w:p>
          <w:p>
            <w:hyperlink r:id="rId33" w:history="1">
              <w:r>
                <w:rPr>
                  <w:color w:val="0000FF"/>
                  <w:u w:val="single"/>
                </w:rPr>
                <w:t>Australia’s Artificial Intelligence Ethics Framework</w:t>
              </w:r>
            </w:hyperlink>
            <w:r>
              <w:t>Out of state:</w:t>
            </w:r>
          </w:p>
          <w:p>
            <w:hyperlink r:id="rId34" w:history="1">
              <w:r>
                <w:rPr>
                  <w:color w:val="0000FF"/>
                  <w:u w:val="single"/>
                </w:rPr>
                <w:t>Artificial Intelligence Ethics Policy</w:t>
              </w:r>
            </w:hyperlink>
          </w:p>
        </w:tc>
        <w:tc>
          <w:tcPr>
            <w:tcW w:w="1026" w:type="pct"/>
            <w:shd w:val="clear" w:color="auto" w:fill="auto"/>
            <w:tcMar>
              <w:left w:w="85" w:type="dxa"/>
              <w:right w:w="85" w:type="dxa"/>
            </w:tcMar>
          </w:tcPr>
          <w:p w14:paraId="02452E2D" w14:textId="77777777" w:rsidR="00852352" w:rsidRPr="003C3893" w:rsidRDefault="00852352" w:rsidP="00A0138C">
            <w:pPr>
              <w:spacing w:line="276" w:lineRule="auto"/>
              <w:rPr>
                <w:rFonts w:cs="Arial"/>
                <w:sz w:val="20"/>
                <w:szCs w:val="20"/>
              </w:rPr>
            </w:pPr>
          </w:p>
          <w:p>
            <w:r>
              <w:t>This week's extension reading is:</w:t>
            </w:r>
            <w:r/>
            <w:r>
              <w:rPr>
                <w:b/>
              </w:rPr>
              <w:t>"I Have No Mouth, and I Must Scream" by Harlan Ellison</w:t>
            </w:r>
            <w:r>
              <w:t xml:space="preserve"> (1968)</w:t>
            </w:r>
          </w:p>
          <w:p>
            <w:pPr>
              <w:pStyle w:val="ListBullet"/>
            </w:pPr>
            <w:r>
              <w:t>A harrowing short story about a supercomputer AI that has annihilated humanity, except for five individuals it tortures, is an intense and profound exploration of AI's potential for cruelty.</w:t>
            </w:r>
          </w:p>
        </w:tc>
        <w:tc>
          <w:tcPr>
            <w:tcW w:w="179" w:type="pct"/>
            <w:shd w:val="clear" w:color="auto" w:fill="auto"/>
            <w:tcMar>
              <w:left w:w="85" w:type="dxa"/>
              <w:right w:w="85" w:type="dxa"/>
            </w:tcMar>
          </w:tcPr>
          <w:p w14:paraId="02452E2E" w14:textId="77777777" w:rsidR="00852352" w:rsidRPr="003C3893" w:rsidRDefault="00852352" w:rsidP="003C3893">
            <w:pPr>
              <w:spacing w:line="276" w:lineRule="auto"/>
              <w:jc w:val="center"/>
              <w:rPr>
                <w:rFonts w:cs="Arial"/>
                <w:sz w:val="20"/>
                <w:szCs w:val="20"/>
              </w:rPr>
            </w:pPr>
            <w:r>
              <w:t>3</w:t>
            </w:r>
          </w:p>
        </w:tc>
      </w:tr>
      <w:tr w:rsidR="00C3599F" w:rsidRPr="003C3893" w14:paraId="02452E37" w14:textId="77777777" w:rsidTr="0075535D">
        <w:trPr>
          <w:cantSplit/>
          <w:trHeight w:val="1134"/>
        </w:trPr>
        <w:tc>
          <w:tcPr>
            <w:tcW w:w="313" w:type="pct"/>
            <w:tcMar>
              <w:left w:w="85" w:type="dxa"/>
              <w:right w:w="85" w:type="dxa"/>
            </w:tcMar>
          </w:tcPr>
          <w:p w14:paraId="02452E30" w14:textId="77777777" w:rsidR="00852352" w:rsidRPr="003C3893" w:rsidRDefault="00852352" w:rsidP="003C3893">
            <w:pPr>
              <w:spacing w:line="276" w:lineRule="auto"/>
              <w:jc w:val="center"/>
              <w:rPr>
                <w:rFonts w:cs="Arial"/>
                <w:sz w:val="20"/>
                <w:szCs w:val="20"/>
              </w:rPr>
            </w:pPr>
            <w:r w:rsidRPr="003C3893">
              <w:rPr>
                <w:rFonts w:cs="Arial"/>
                <w:sz w:val="20"/>
                <w:szCs w:val="20"/>
              </w:rPr>
              <w:t>5</w:t>
            </w:r>
          </w:p>
        </w:tc>
        <w:tc>
          <w:tcPr>
            <w:tcW w:w="178" w:type="pct"/>
            <w:tcMar>
              <w:left w:w="85" w:type="dxa"/>
              <w:right w:w="85" w:type="dxa"/>
            </w:tcMar>
          </w:tcPr>
          <w:p w14:paraId="02452E3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32" w14:textId="77777777" w:rsidR="00852352" w:rsidRPr="009600DB" w:rsidRDefault="00852352" w:rsidP="003F59E7">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 </w:t>
            </w:r>
            <w:r>
              <w:rPr>
                <w:rFonts w:ascii="Arial" w:hAnsi="Arial"/>
                <w:sz w:val="11"/>
              </w:rPr>
              <w:t xml:space="preserve"> Element 2 </w:t>
            </w:r>
            <w:r>
              <w:rPr>
                <w:rFonts w:ascii="Arial" w:hAnsi="Arial"/>
                <w:sz w:val="11"/>
              </w:rPr>
              <w:t xml:space="preserve"> Element 3 </w:t>
            </w:r>
          </w:p>
          <w:p>
            <w:r>
              <w:rPr>
                <w:rFonts w:ascii="Arial" w:hAnsi="Arial"/>
                <w:b/>
                <w:sz w:val="11"/>
              </w:rPr>
              <w:t>ICTAII501:</w:t>
            </w:r>
            <w:r>
              <w:rPr>
                <w:rFonts w:ascii="Arial" w:hAnsi="Arial"/>
                <w:sz w:val="11"/>
              </w:rPr>
              <w:t xml:space="preserve"> Element 3 </w:t>
            </w:r>
          </w:p>
        </w:tc>
        <w:tc>
          <w:tcPr>
            <w:tcW w:w="1742" w:type="pct"/>
            <w:tcMar>
              <w:left w:w="85" w:type="dxa"/>
              <w:right w:w="85" w:type="dxa"/>
            </w:tcMar>
          </w:tcPr>
          <w:p>
            <w:pPr>
              <w:pStyle w:val="Heading5"/>
            </w:pPr>
            <w:r>
              <w:t>Week 5: Identify an Opportunity for Task Automation</w:t>
            </w:r>
          </w:p>
          <w:p>
            <w:pPr>
              <w:pStyle w:val="ListBullet"/>
            </w:pPr>
            <w:r>
              <w:t>Establishing organisational AI, ML and DL objectives</w:t>
            </w:r>
          </w:p>
          <w:p>
            <w:pPr>
              <w:pStyle w:val="ListBullet"/>
            </w:pPr>
            <w:r>
              <w:t>Identifying existing organisational AI technologies and processes</w:t>
            </w:r>
          </w:p>
          <w:p>
            <w:pPr>
              <w:pStyle w:val="ListBullet"/>
            </w:pPr>
            <w:r>
              <w:t>Identifying common tasks/processes for automation</w:t>
            </w:r>
          </w:p>
          <w:p>
            <w:pPr>
              <w:pStyle w:val="ListBullet"/>
            </w:pPr>
            <w:r>
              <w:t>Examples of AI in email campaigns, chatbots, data analysis</w:t>
            </w:r>
          </w:p>
          <w:p>
            <w:pPr>
              <w:pStyle w:val="ListBullet"/>
            </w:pPr>
            <w:r>
              <w:t>Introduction to the Final Project.</w:t>
            </w:r>
          </w:p>
          <w:p>
            <w:r>
              <w:rPr>
                <w:i/>
              </w:rPr>
              <w:t>Students to complete Task 1</w:t>
            </w:r>
            <w:r>
              <w:t>: Identify an Opportunity for Task Automation of AT1 in-class.</w:t>
            </w:r>
          </w:p>
          <w:p>
            <w:r/>
            <w:r>
              <w:rPr>
                <w:b/>
              </w:rPr>
              <w:t>Assessment 1 Start</w:t>
            </w:r>
            <w:r/>
          </w:p>
        </w:tc>
        <w:tc>
          <w:tcPr>
            <w:tcW w:w="1205" w:type="pct"/>
            <w:tcMar>
              <w:left w:w="85" w:type="dxa"/>
              <w:right w:w="85" w:type="dxa"/>
            </w:tcMar>
          </w:tcPr>
          <w:p w14:paraId="02452E3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35" w14:textId="77777777" w:rsidR="00852352" w:rsidRPr="003C3893" w:rsidRDefault="00852352" w:rsidP="00A0138C">
            <w:pPr>
              <w:spacing w:line="276" w:lineRule="auto"/>
              <w:rPr>
                <w:rFonts w:cs="Arial"/>
                <w:sz w:val="20"/>
                <w:szCs w:val="20"/>
              </w:rPr>
            </w:pPr>
          </w:p>
          <w:p>
            <w:r>
              <w:t>Assessment work</w:t>
            </w:r>
          </w:p>
        </w:tc>
        <w:tc>
          <w:tcPr>
            <w:tcW w:w="179" w:type="pct"/>
            <w:shd w:val="clear" w:color="auto" w:fill="auto"/>
            <w:tcMar>
              <w:left w:w="85" w:type="dxa"/>
              <w:right w:w="85" w:type="dxa"/>
            </w:tcMar>
          </w:tcPr>
          <w:p w14:paraId="02452E36" w14:textId="77777777" w:rsidR="00852352" w:rsidRPr="003C3893" w:rsidRDefault="00852352" w:rsidP="003C3893">
            <w:pPr>
              <w:spacing w:line="276" w:lineRule="auto"/>
              <w:jc w:val="center"/>
              <w:rPr>
                <w:rFonts w:cs="Arial"/>
                <w:sz w:val="20"/>
                <w:szCs w:val="20"/>
              </w:rPr>
            </w:pPr>
            <w:r>
              <w:t>3</w:t>
            </w:r>
          </w:p>
        </w:tc>
      </w:tr>
      <w:tr w:rsidR="00C3599F" w:rsidRPr="003C3893" w14:paraId="02452E3F" w14:textId="77777777" w:rsidTr="0075535D">
        <w:trPr>
          <w:cantSplit/>
          <w:trHeight w:val="1134"/>
        </w:trPr>
        <w:tc>
          <w:tcPr>
            <w:tcW w:w="313" w:type="pct"/>
            <w:tcMar>
              <w:left w:w="85" w:type="dxa"/>
              <w:right w:w="85" w:type="dxa"/>
            </w:tcMar>
          </w:tcPr>
          <w:p w14:paraId="02452E38" w14:textId="77777777" w:rsidR="00852352" w:rsidRPr="003C3893" w:rsidRDefault="00852352" w:rsidP="003C3893">
            <w:pPr>
              <w:spacing w:line="276" w:lineRule="auto"/>
              <w:jc w:val="center"/>
              <w:rPr>
                <w:rFonts w:cs="Arial"/>
                <w:sz w:val="20"/>
                <w:szCs w:val="20"/>
              </w:rPr>
            </w:pPr>
            <w:r w:rsidRPr="003C3893">
              <w:rPr>
                <w:rFonts w:cs="Arial"/>
                <w:sz w:val="20"/>
                <w:szCs w:val="20"/>
              </w:rPr>
              <w:t>6</w:t>
            </w:r>
          </w:p>
        </w:tc>
        <w:tc>
          <w:tcPr>
            <w:tcW w:w="178" w:type="pct"/>
            <w:tcMar>
              <w:left w:w="85" w:type="dxa"/>
              <w:right w:w="85" w:type="dxa"/>
            </w:tcMar>
          </w:tcPr>
          <w:p w14:paraId="02452E3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3A" w14:textId="77777777" w:rsidR="00852352" w:rsidRPr="009600DB" w:rsidRDefault="00852352" w:rsidP="003F59E7">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 </w:t>
            </w:r>
            <w:r>
              <w:rPr>
                <w:rFonts w:ascii="Arial" w:hAnsi="Arial"/>
                <w:sz w:val="11"/>
              </w:rPr>
              <w:t xml:space="preserve"> Element 2 </w:t>
            </w:r>
            <w:r>
              <w:rPr>
                <w:rFonts w:ascii="Arial" w:hAnsi="Arial"/>
                <w:sz w:val="11"/>
              </w:rPr>
              <w:t xml:space="preserve"> Element 3 </w:t>
            </w:r>
          </w:p>
        </w:tc>
        <w:tc>
          <w:tcPr>
            <w:tcW w:w="1742" w:type="pct"/>
            <w:tcMar>
              <w:left w:w="85" w:type="dxa"/>
              <w:right w:w="85" w:type="dxa"/>
            </w:tcMar>
          </w:tcPr>
          <w:p>
            <w:pPr>
              <w:pStyle w:val="Heading5"/>
            </w:pPr>
            <w:r>
              <w:t>Week 6: Evaluating ML Opportunities</w:t>
            </w:r>
          </w:p>
          <w:p>
            <w:pPr>
              <w:pStyle w:val="ListBullet"/>
            </w:pPr>
            <w:r>
              <w:t>Identifying and documenting ML opportunities</w:t>
            </w:r>
          </w:p>
          <w:p>
            <w:pPr>
              <w:pStyle w:val="ListBullet"/>
            </w:pPr>
            <w:r>
              <w:t>Evaluation and comparison of AI, ML, and DL technologies</w:t>
            </w:r>
          </w:p>
          <w:p>
            <w:pPr>
              <w:pStyle w:val="ListBullet"/>
            </w:pPr>
            <w:r>
              <w:t>Key advantages and disadvantages of AI, ML and DL technologies</w:t>
            </w:r>
          </w:p>
          <w:p>
            <w:pPr>
              <w:pStyle w:val="ListBullet"/>
            </w:pPr>
            <w:r>
              <w:t>What kinds of datasets are useful for automating work tasks?</w:t>
            </w:r>
          </w:p>
          <w:p>
            <w:pPr>
              <w:pStyle w:val="ListBullet"/>
            </w:pPr>
            <w:r>
              <w:t>Industry-recognised ML principles and techniques.</w:t>
            </w:r>
          </w:p>
          <w:p>
            <w:r>
              <w:rPr>
                <w:i/>
              </w:rPr>
              <w:t>Students to Complete Task 2 &amp; 3 &amp; 4 of Assessment 1 in class</w:t>
            </w:r>
          </w:p>
        </w:tc>
        <w:tc>
          <w:tcPr>
            <w:tcW w:w="1205" w:type="pct"/>
            <w:tcMar>
              <w:left w:w="85" w:type="dxa"/>
              <w:right w:w="85" w:type="dxa"/>
            </w:tcMar>
          </w:tcPr>
          <w:p w14:paraId="02452E3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3D" w14:textId="77777777" w:rsidR="00852352" w:rsidRPr="003C3893" w:rsidRDefault="00852352" w:rsidP="00A0138C">
            <w:pPr>
              <w:spacing w:line="276" w:lineRule="auto"/>
              <w:rPr>
                <w:rFonts w:cs="Arial"/>
                <w:sz w:val="20"/>
                <w:szCs w:val="20"/>
              </w:rPr>
            </w:pPr>
          </w:p>
          <w:p>
            <w:r>
              <w:t>Students to prepare presentations.</w:t>
            </w:r>
          </w:p>
        </w:tc>
        <w:tc>
          <w:tcPr>
            <w:tcW w:w="179" w:type="pct"/>
            <w:shd w:val="clear" w:color="auto" w:fill="auto"/>
            <w:tcMar>
              <w:left w:w="85" w:type="dxa"/>
              <w:right w:w="85" w:type="dxa"/>
            </w:tcMar>
          </w:tcPr>
          <w:p w14:paraId="02452E3E" w14:textId="77777777" w:rsidR="00852352" w:rsidRPr="003C3893" w:rsidRDefault="00852352" w:rsidP="003C3893">
            <w:pPr>
              <w:spacing w:line="276" w:lineRule="auto"/>
              <w:jc w:val="center"/>
              <w:rPr>
                <w:rFonts w:cs="Arial"/>
                <w:sz w:val="20"/>
                <w:szCs w:val="20"/>
              </w:rPr>
            </w:pPr>
            <w:r>
              <w:t>3</w:t>
            </w:r>
          </w:p>
        </w:tc>
      </w:tr>
      <w:tr w:rsidR="00C3599F" w:rsidRPr="003C3893" w14:paraId="02452E47" w14:textId="77777777" w:rsidTr="0075535D">
        <w:trPr>
          <w:cantSplit/>
          <w:trHeight w:val="1134"/>
        </w:trPr>
        <w:tc>
          <w:tcPr>
            <w:tcW w:w="313" w:type="pct"/>
            <w:tcMar>
              <w:left w:w="85" w:type="dxa"/>
              <w:right w:w="85" w:type="dxa"/>
            </w:tcMar>
          </w:tcPr>
          <w:p w14:paraId="02452E40" w14:textId="77777777" w:rsidR="00852352" w:rsidRPr="003C3893" w:rsidRDefault="00852352" w:rsidP="003C3893">
            <w:pPr>
              <w:spacing w:line="276" w:lineRule="auto"/>
              <w:jc w:val="center"/>
              <w:rPr>
                <w:rFonts w:cs="Arial"/>
                <w:sz w:val="20"/>
                <w:szCs w:val="20"/>
              </w:rPr>
            </w:pPr>
            <w:r w:rsidRPr="003C3893">
              <w:rPr>
                <w:rFonts w:cs="Arial"/>
                <w:sz w:val="20"/>
                <w:szCs w:val="20"/>
              </w:rPr>
              <w:lastRenderedPageBreak/>
              <w:t>7</w:t>
            </w:r>
          </w:p>
        </w:tc>
        <w:tc>
          <w:tcPr>
            <w:tcW w:w="178" w:type="pct"/>
            <w:tcMar>
              <w:left w:w="85" w:type="dxa"/>
              <w:right w:w="85" w:type="dxa"/>
            </w:tcMar>
          </w:tcPr>
          <w:p w14:paraId="02452E4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42" w14:textId="77777777" w:rsidR="00852352" w:rsidRPr="009600DB" w:rsidRDefault="00852352" w:rsidP="003F59E7">
            <w:pPr>
              <w:ind w:right="72"/>
              <w:rPr>
                <w:rFonts w:cs="Arial"/>
                <w:b/>
                <w:sz w:val="10"/>
                <w:szCs w:val="10"/>
              </w:rPr>
            </w:pPr>
            <w:r>
              <w:rPr>
                <w:rFonts w:ascii="Arial" w:hAnsi="Arial"/>
                <w:b/>
                <w:sz w:val="11"/>
              </w:rPr>
              <w:t>Elements:</w:t>
            </w:r>
          </w:p>
          <w:p>
            <w:r>
              <w:rPr>
                <w:rFonts w:ascii="Arial" w:hAnsi="Arial"/>
                <w:b/>
                <w:sz w:val="11"/>
              </w:rPr>
              <w:t>ICTAII401:</w:t>
            </w:r>
            <w:r>
              <w:rPr>
                <w:rFonts w:ascii="Arial" w:hAnsi="Arial"/>
                <w:sz w:val="11"/>
              </w:rPr>
              <w:t xml:space="preserve"> Element 1 </w:t>
            </w:r>
            <w:r>
              <w:rPr>
                <w:rFonts w:ascii="Arial" w:hAnsi="Arial"/>
                <w:sz w:val="11"/>
              </w:rPr>
              <w:t xml:space="preserve"> Element 2 </w:t>
            </w:r>
            <w:r>
              <w:rPr>
                <w:rFonts w:ascii="Arial" w:hAnsi="Arial"/>
                <w:sz w:val="11"/>
              </w:rPr>
              <w:t xml:space="preserve"> Element 3 </w:t>
            </w:r>
          </w:p>
        </w:tc>
        <w:tc>
          <w:tcPr>
            <w:tcW w:w="1742" w:type="pct"/>
            <w:tcMar>
              <w:left w:w="85" w:type="dxa"/>
              <w:right w:w="85" w:type="dxa"/>
            </w:tcMar>
          </w:tcPr>
          <w:p>
            <w:pPr>
              <w:pStyle w:val="Heading5"/>
            </w:pPr>
            <w:r>
              <w:t>Week 7: Student Presentation Week — Assessment 1</w:t>
            </w:r>
          </w:p>
          <w:p>
            <w:r/>
            <w:r>
              <w:rPr>
                <w:b/>
              </w:rPr>
              <w:t>Assessment 1 Due</w:t>
            </w:r>
            <w:r/>
          </w:p>
          <w:p>
            <w:r>
              <w:rPr>
                <w:i/>
              </w:rPr>
              <w:t>Perform a 5 to 10-minute pitch on a particular opportunity for Automation in AI.</w:t>
            </w:r>
          </w:p>
        </w:tc>
        <w:tc>
          <w:tcPr>
            <w:tcW w:w="1205" w:type="pct"/>
            <w:tcMar>
              <w:left w:w="85" w:type="dxa"/>
              <w:right w:w="85" w:type="dxa"/>
            </w:tcMar>
          </w:tcPr>
          <w:p w14:paraId="02452E4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45" w14:textId="77777777" w:rsidR="00852352" w:rsidRPr="003C3893" w:rsidRDefault="00852352" w:rsidP="00A0138C">
            <w:pPr>
              <w:spacing w:line="276" w:lineRule="auto"/>
              <w:rPr>
                <w:rFonts w:cs="Arial"/>
                <w:sz w:val="20"/>
                <w:szCs w:val="20"/>
              </w:rPr>
            </w:pPr>
          </w:p>
          <w:p>
            <w:r/>
            <w:r>
              <w:rPr>
                <w:b/>
              </w:rPr>
              <w:t>"The Secret Place" by Richard McKenna</w:t>
            </w:r>
            <w:r>
              <w:t xml:space="preserve"> (1966)</w:t>
            </w:r>
          </w:p>
          <w:p>
            <w:pPr>
              <w:pStyle w:val="ListBullet"/>
            </w:pPr>
            <w:r>
              <w:t>This story follows an AI in a mining colony located on a distant planet, delving into themes of self-discovery and what it means to be sentient.</w:t>
            </w:r>
          </w:p>
        </w:tc>
        <w:tc>
          <w:tcPr>
            <w:tcW w:w="179" w:type="pct"/>
            <w:shd w:val="clear" w:color="auto" w:fill="auto"/>
            <w:tcMar>
              <w:left w:w="85" w:type="dxa"/>
              <w:right w:w="85" w:type="dxa"/>
            </w:tcMar>
          </w:tcPr>
          <w:p w14:paraId="02452E46" w14:textId="77777777" w:rsidR="00852352" w:rsidRPr="003C3893" w:rsidRDefault="00852352" w:rsidP="003C3893">
            <w:pPr>
              <w:spacing w:line="276" w:lineRule="auto"/>
              <w:jc w:val="center"/>
              <w:rPr>
                <w:rFonts w:cs="Arial"/>
                <w:sz w:val="20"/>
                <w:szCs w:val="20"/>
              </w:rPr>
            </w:pPr>
            <w:r>
              <w:t>3</w:t>
            </w:r>
          </w:p>
        </w:tc>
      </w:tr>
      <w:tr w:rsidR="00C3599F" w:rsidRPr="003C3893" w14:paraId="02452E4F" w14:textId="77777777" w:rsidTr="0075535D">
        <w:trPr>
          <w:cantSplit/>
          <w:trHeight w:val="1134"/>
        </w:trPr>
        <w:tc>
          <w:tcPr>
            <w:tcW w:w="313" w:type="pct"/>
            <w:tcMar>
              <w:left w:w="85" w:type="dxa"/>
              <w:right w:w="85" w:type="dxa"/>
            </w:tcMar>
          </w:tcPr>
          <w:p w14:paraId="02452E48" w14:textId="77777777" w:rsidR="00852352" w:rsidRPr="003C3893" w:rsidRDefault="00852352" w:rsidP="003C3893">
            <w:pPr>
              <w:spacing w:line="276" w:lineRule="auto"/>
              <w:jc w:val="center"/>
              <w:rPr>
                <w:rFonts w:cs="Arial"/>
                <w:sz w:val="20"/>
                <w:szCs w:val="20"/>
              </w:rPr>
            </w:pPr>
            <w:r w:rsidRPr="003C3893">
              <w:rPr>
                <w:rFonts w:cs="Arial"/>
                <w:sz w:val="20"/>
                <w:szCs w:val="20"/>
              </w:rPr>
              <w:t>8</w:t>
            </w:r>
          </w:p>
        </w:tc>
        <w:tc>
          <w:tcPr>
            <w:tcW w:w="178" w:type="pct"/>
            <w:tcMar>
              <w:left w:w="85" w:type="dxa"/>
              <w:right w:w="85" w:type="dxa"/>
            </w:tcMar>
          </w:tcPr>
          <w:p w14:paraId="02452E4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4A"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ICTAII502:</w:t>
            </w:r>
            <w:r>
              <w:rPr>
                <w:rFonts w:ascii="Arial" w:hAnsi="Arial"/>
                <w:sz w:val="11"/>
              </w:rPr>
              <w:t xml:space="preserve"> Element 1 </w:t>
            </w:r>
          </w:p>
        </w:tc>
        <w:tc>
          <w:tcPr>
            <w:tcW w:w="1742" w:type="pct"/>
            <w:tcMar>
              <w:left w:w="85" w:type="dxa"/>
              <w:right w:w="85" w:type="dxa"/>
            </w:tcMar>
          </w:tcPr>
          <w:p>
            <w:pPr>
              <w:pStyle w:val="Heading5"/>
            </w:pPr>
            <w:r>
              <w:t>Week 8: Optimization &amp; Evaluation</w:t>
            </w:r>
          </w:p>
          <w:p>
            <w:pPr>
              <w:pStyle w:val="ListBullet"/>
            </w:pPr>
            <w:r>
              <w:t>Hyper Parameters, What are they?</w:t>
            </w:r>
          </w:p>
          <w:p>
            <w:pPr>
              <w:pStyle w:val="ListBullet"/>
            </w:pPr>
            <w:r>
              <w:t>Model Output Evaluation Methods</w:t>
            </w:r>
          </w:p>
          <w:p>
            <w:pPr>
              <w:pStyle w:val="ListBullet"/>
            </w:pPr>
            <w:r>
              <w:t>Documenting ML model Evaluations</w:t>
            </w:r>
          </w:p>
          <w:p>
            <w:pPr>
              <w:pStyle w:val="ListBullet"/>
            </w:pPr>
            <w:r>
              <w:t>Evaluation metrics:</w:t>
            </w:r>
          </w:p>
          <w:p>
            <w:pPr>
              <w:pStyle w:val="ListBullet"/>
            </w:pPr>
            <w:r>
              <w:t>f-score</w:t>
            </w:r>
          </w:p>
          <w:p>
            <w:pPr>
              <w:pStyle w:val="ListBullet"/>
            </w:pPr>
            <w:r>
              <w:t>accuracy</w:t>
            </w:r>
          </w:p>
          <w:p>
            <w:pPr>
              <w:pStyle w:val="ListBullet"/>
            </w:pPr>
            <w:r>
              <w:t>precision/recall</w:t>
            </w:r>
          </w:p>
          <w:p>
            <w:pPr>
              <w:pStyle w:val="ListBullet"/>
            </w:pPr>
            <w:r>
              <w:t>loss metrics</w:t>
            </w:r>
          </w:p>
          <w:p>
            <w:pPr>
              <w:pStyle w:val="ListBullet"/>
            </w:pPr>
            <w:r>
              <w:t>confusion matrix</w:t>
            </w:r>
          </w:p>
          <w:p>
            <w:r>
              <w:t>Preview for next session (Main Concepts):</w:t>
            </w:r>
          </w:p>
          <w:p>
            <w:pPr>
              <w:pStyle w:val="ListBullet"/>
            </w:pPr>
            <w:r>
              <w:t>Backpropagation of the Loss</w:t>
            </w:r>
          </w:p>
          <w:p>
            <w:pPr>
              <w:pStyle w:val="ListBullet"/>
            </w:pPr>
            <w:r>
              <w:t>Stochastic Gradient Descent</w:t>
            </w:r>
          </w:p>
          <w:p>
            <w:r>
              <w:rPr>
                <w:i/>
              </w:rPr>
              <w:t>Lab: Let’s apply grid search to optimize an email spam filter.</w:t>
            </w:r>
          </w:p>
        </w:tc>
        <w:tc>
          <w:tcPr>
            <w:tcW w:w="1205" w:type="pct"/>
            <w:tcMar>
              <w:left w:w="85" w:type="dxa"/>
              <w:right w:w="85" w:type="dxa"/>
            </w:tcMar>
          </w:tcPr>
          <w:p w14:paraId="02452E4C" w14:textId="77777777" w:rsidR="00852352" w:rsidRPr="003C3893" w:rsidRDefault="00852352" w:rsidP="00A0138C">
            <w:pPr>
              <w:ind w:left="-31"/>
              <w:rPr>
                <w:rFonts w:cs="Arial"/>
                <w:sz w:val="20"/>
                <w:szCs w:val="20"/>
              </w:rPr>
            </w:pPr>
          </w:p>
          <w:p>
            <w:r>
              <w:t>Confusion Matrix and Optimization with Sci-kit Learn:</w:t>
            </w:r>
          </w:p>
          <w:p>
            <w:hyperlink r:id="rId35" w:history="1">
              <w:r>
                <w:rPr>
                  <w:color w:val="0000FF"/>
                  <w:u w:val="single"/>
                </w:rPr>
                <w:t>Confusion matrix Stat Quest</w:t>
              </w:r>
            </w:hyperlink>
            <w:hyperlink r:id="rId36" w:history="1">
              <w:r>
                <w:rPr>
                  <w:color w:val="0000FF"/>
                  <w:u w:val="single"/>
                </w:rPr>
                <w:t>Cross-Validation</w:t>
              </w:r>
            </w:hyperlink>
            <w:r>
              <w:t>Deep Learning Preview</w:t>
            </w:r>
            <w:r>
              <w:t>3b1b videos watch in-class:</w:t>
            </w:r>
          </w:p>
          <w:p>
            <w:hyperlink r:id="rId37" w:history="1">
              <w:r>
                <w:rPr>
                  <w:color w:val="0000FF"/>
                  <w:u w:val="single"/>
                </w:rPr>
                <w:t>Gradient descent, how neural networks learn</w:t>
              </w:r>
            </w:hyperlink>
            <w:hyperlink r:id="rId38" w:history="1">
              <w:r>
                <w:rPr>
                  <w:color w:val="0000FF"/>
                  <w:u w:val="single"/>
                </w:rPr>
                <w:t>Backpropagation</w:t>
              </w:r>
            </w:hyperlink>
          </w:p>
        </w:tc>
        <w:tc>
          <w:tcPr>
            <w:tcW w:w="1026" w:type="pct"/>
            <w:shd w:val="clear" w:color="auto" w:fill="auto"/>
            <w:tcMar>
              <w:left w:w="85" w:type="dxa"/>
              <w:right w:w="85" w:type="dxa"/>
            </w:tcMar>
          </w:tcPr>
          <w:p w14:paraId="02452E4D" w14:textId="77777777" w:rsidR="00852352" w:rsidRPr="003C3893" w:rsidRDefault="00852352" w:rsidP="00A0138C">
            <w:pPr>
              <w:spacing w:line="276" w:lineRule="auto"/>
              <w:rPr>
                <w:rFonts w:cs="Arial"/>
                <w:sz w:val="20"/>
                <w:szCs w:val="20"/>
              </w:rPr>
            </w:pPr>
          </w:p>
          <w:p>
            <w:r/>
            <w:r>
              <w:rPr>
                <w:b/>
              </w:rPr>
              <w:t>"The Algorithms for Love" by Ken Liu</w:t>
            </w:r>
            <w:r>
              <w:t xml:space="preserve"> (2004)</w:t>
            </w:r>
          </w:p>
          <w:p>
            <w:pPr>
              <w:pStyle w:val="ListBullet"/>
            </w:pPr>
            <w:r>
              <w:t>This story gives a deep look into AI and love, making it a valuable addition for discussions on AI emotions and ethics.</w:t>
            </w:r>
          </w:p>
          <w:p>
            <w:r>
              <w:t>Look at the 3Blue1Brown course:</w:t>
            </w:r>
          </w:p>
          <w:p>
            <w:hyperlink r:id="rId39" w:history="1">
              <w:r>
                <w:rPr>
                  <w:color w:val="0000FF"/>
                  <w:u w:val="single"/>
                </w:rPr>
                <w:t>Youtube Course</w:t>
              </w:r>
            </w:hyperlink>
            <w:hyperlink r:id="rId40" w:history="1">
              <w:r>
                <w:rPr>
                  <w:color w:val="0000FF"/>
                  <w:u w:val="single"/>
                </w:rPr>
                <w:t>Interactive course</w:t>
              </w:r>
            </w:hyperlink>
          </w:p>
        </w:tc>
        <w:tc>
          <w:tcPr>
            <w:tcW w:w="179" w:type="pct"/>
            <w:shd w:val="clear" w:color="auto" w:fill="auto"/>
            <w:tcMar>
              <w:left w:w="85" w:type="dxa"/>
              <w:right w:w="85" w:type="dxa"/>
            </w:tcMar>
          </w:tcPr>
          <w:p w14:paraId="02452E4E" w14:textId="77777777" w:rsidR="00852352" w:rsidRPr="003C3893" w:rsidRDefault="00852352" w:rsidP="003C3893">
            <w:pPr>
              <w:spacing w:line="276" w:lineRule="auto"/>
              <w:jc w:val="center"/>
              <w:rPr>
                <w:rFonts w:cs="Arial"/>
                <w:sz w:val="20"/>
                <w:szCs w:val="20"/>
              </w:rPr>
            </w:pPr>
            <w:r>
              <w:t>3</w:t>
            </w:r>
          </w:p>
        </w:tc>
      </w:tr>
      <w:tr w:rsidR="00C3599F" w:rsidRPr="003C3893" w14:paraId="02452E57" w14:textId="77777777" w:rsidTr="0075535D">
        <w:trPr>
          <w:cantSplit/>
          <w:trHeight w:val="1134"/>
        </w:trPr>
        <w:tc>
          <w:tcPr>
            <w:tcW w:w="313" w:type="pct"/>
            <w:tcMar>
              <w:left w:w="85" w:type="dxa"/>
              <w:right w:w="85" w:type="dxa"/>
            </w:tcMar>
          </w:tcPr>
          <w:p w14:paraId="02452E50" w14:textId="77777777" w:rsidR="00852352" w:rsidRPr="003C3893" w:rsidRDefault="00852352" w:rsidP="003C3893">
            <w:pPr>
              <w:spacing w:line="276" w:lineRule="auto"/>
              <w:jc w:val="center"/>
              <w:rPr>
                <w:rFonts w:cs="Arial"/>
                <w:sz w:val="20"/>
                <w:szCs w:val="20"/>
              </w:rPr>
            </w:pPr>
            <w:r w:rsidRPr="003C3893">
              <w:rPr>
                <w:rFonts w:cs="Arial"/>
                <w:sz w:val="20"/>
                <w:szCs w:val="20"/>
              </w:rPr>
              <w:t>9</w:t>
            </w:r>
          </w:p>
        </w:tc>
        <w:tc>
          <w:tcPr>
            <w:tcW w:w="178" w:type="pct"/>
            <w:tcMar>
              <w:left w:w="85" w:type="dxa"/>
              <w:right w:w="85" w:type="dxa"/>
            </w:tcMar>
          </w:tcPr>
          <w:p w14:paraId="02452E5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52"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ICTAII502:</w:t>
            </w:r>
            <w:r>
              <w:rPr>
                <w:rFonts w:ascii="Arial" w:hAnsi="Arial"/>
                <w:sz w:val="11"/>
              </w:rPr>
              <w:t xml:space="preserve"> Element 2 </w:t>
            </w:r>
          </w:p>
          <w:p>
            <w:r>
              <w:rPr>
                <w:rFonts w:ascii="Arial" w:hAnsi="Arial"/>
                <w:b/>
                <w:sz w:val="11"/>
              </w:rPr>
              <w:t>ICTAII501:</w:t>
            </w:r>
            <w:r>
              <w:rPr>
                <w:rFonts w:ascii="Arial" w:hAnsi="Arial"/>
                <w:sz w:val="11"/>
              </w:rPr>
              <w:t xml:space="preserve"> Element 4 </w:t>
            </w:r>
          </w:p>
        </w:tc>
        <w:tc>
          <w:tcPr>
            <w:tcW w:w="1742" w:type="pct"/>
            <w:tcMar>
              <w:left w:w="85" w:type="dxa"/>
              <w:right w:w="85" w:type="dxa"/>
            </w:tcMar>
          </w:tcPr>
          <w:p>
            <w:pPr>
              <w:pStyle w:val="Heading5"/>
            </w:pPr>
            <w:r>
              <w:t>Week 9: Deep Learning Foundations</w:t>
            </w:r>
          </w:p>
          <w:p>
            <w:pPr>
              <w:pStyle w:val="ListBullet"/>
            </w:pPr>
            <w:r>
              <w:t>Introduction to Neural Networks</w:t>
            </w:r>
          </w:p>
          <w:p>
            <w:pPr>
              <w:pStyle w:val="ListBullet"/>
            </w:pPr>
            <w:r>
              <w:t>What are ‘hidden layers’?</w:t>
            </w:r>
          </w:p>
          <w:p>
            <w:pPr>
              <w:pStyle w:val="ListBullet"/>
            </w:pPr>
            <w:r>
              <w:t>How can we teach machines to think good?</w:t>
            </w:r>
          </w:p>
          <w:p>
            <w:pPr>
              <w:pStyle w:val="ListBullet"/>
            </w:pPr>
            <w:r>
              <w:t>Training, Test, and Validation Loops for Deep Learning</w:t>
            </w:r>
          </w:p>
          <w:p>
            <w:pPr>
              <w:pStyle w:val="ListBullet"/>
            </w:pPr>
            <w:r>
              <w:t>Stochastic Gradient Descent</w:t>
            </w:r>
          </w:p>
          <w:p>
            <w:pPr>
              <w:pStyle w:val="ListBullet"/>
            </w:pPr>
            <w:r>
              <w:t>Backpropagation of the Loss</w:t>
            </w:r>
          </w:p>
          <w:p>
            <w:pPr>
              <w:pStyle w:val="ListBullet"/>
            </w:pPr>
            <w:r>
              <w:t>Machine Vision</w:t>
            </w:r>
          </w:p>
          <w:p>
            <w:pPr>
              <w:pStyle w:val="ListBullet"/>
            </w:pPr>
            <w:r>
              <w:t>Neural network architecture</w:t>
            </w:r>
          </w:p>
          <w:p>
            <w:pPr>
              <w:pStyle w:val="ListBullet"/>
            </w:pPr>
            <w:r>
              <w:t>Multilayer Perceptron (MLP) / Feed-Forward Networks / Fully-connected Networks</w:t>
            </w:r>
          </w:p>
          <w:p>
            <w:pPr>
              <w:pStyle w:val="ListBullet"/>
            </w:pPr>
            <w:r>
              <w:t>Convolutional Neural Networks (CNN) — What does it do, why might it be better for images?</w:t>
            </w:r>
          </w:p>
          <w:p>
            <w:pPr>
              <w:pStyle w:val="ListBullet"/>
            </w:pPr>
            <w:r>
              <w:t>Recurrent Neural Networks — (Stateful networks) Why should we keep track of state?</w:t>
            </w:r>
          </w:p>
          <w:p>
            <w:r>
              <w:rPr>
                <w:i/>
              </w:rPr>
              <w:t>Lab: Training a FFN on MNIST in Pytorch</w:t>
            </w:r>
          </w:p>
          <w:p>
            <w:r/>
            <w:r>
              <w:rPr>
                <w:b/>
              </w:rPr>
              <w:t>Let's look at the KBA (Assessment 2 KBA)</w:t>
            </w:r>
            <w:r/>
          </w:p>
        </w:tc>
        <w:tc>
          <w:tcPr>
            <w:tcW w:w="1205" w:type="pct"/>
            <w:tcMar>
              <w:left w:w="85" w:type="dxa"/>
              <w:right w:w="85" w:type="dxa"/>
            </w:tcMar>
          </w:tcPr>
          <w:p w14:paraId="02452E54" w14:textId="77777777" w:rsidR="00852352" w:rsidRPr="003C3893" w:rsidRDefault="00852352" w:rsidP="00A0138C">
            <w:pPr>
              <w:ind w:left="-31"/>
              <w:rPr>
                <w:rFonts w:cs="Arial"/>
                <w:sz w:val="20"/>
                <w:szCs w:val="20"/>
              </w:rPr>
            </w:pPr>
          </w:p>
          <w:p>
            <w:r>
              <w:t>Videos:</w:t>
            </w:r>
          </w:p>
          <w:p>
            <w:hyperlink r:id="rId41" w:history="1">
              <w:r>
                <w:rPr>
                  <w:color w:val="0000FF"/>
                  <w:u w:val="single"/>
                </w:rPr>
                <w:t>But what is a neural network?</w:t>
              </w:r>
            </w:hyperlink>
            <w:hyperlink r:id="rId37" w:history="1">
              <w:r>
                <w:rPr>
                  <w:color w:val="0000FF"/>
                  <w:u w:val="single"/>
                </w:rPr>
                <w:t>Gradient descent, how neural networks learn</w:t>
              </w:r>
            </w:hyperlink>
            <w:hyperlink r:id="rId42" w:history="1">
              <w:r>
                <w:rPr>
                  <w:color w:val="0000FF"/>
                  <w:u w:val="single"/>
                </w:rPr>
                <w:t>What is backpropagation really doing?</w:t>
              </w:r>
            </w:hyperlink>
            <w:hyperlink r:id="rId43" w:history="1">
              <w:r>
                <w:rPr>
                  <w:color w:val="0000FF"/>
                  <w:u w:val="single"/>
                </w:rPr>
                <w:t>What is a convolution?</w:t>
              </w:r>
            </w:hyperlink>
          </w:p>
          <w:p>
            <w:r>
              <w:t>Readings:</w:t>
            </w:r>
          </w:p>
          <w:p>
            <w:hyperlink r:id="rId44" w:history="1">
              <w:r>
                <w:rPr>
                  <w:color w:val="0000FF"/>
                  <w:u w:val="single"/>
                </w:rPr>
                <w:t>A Nice Article by Stephen Wolfram (highly technical but solid explanation &amp; visuals)</w:t>
              </w:r>
            </w:hyperlink>
          </w:p>
          <w:p>
            <w:r>
              <w:t>Activities:</w:t>
            </w:r>
          </w:p>
          <w:p>
            <w:r>
              <w:t>Line By Line Intro to a pytorch neural network (with a cool song!):</w:t>
            </w:r>
            <w:hyperlink r:id="rId45" w:history="1">
              <w:r>
                <w:rPr>
                  <w:color w:val="0000FF"/>
                  <w:u w:val="single"/>
                </w:rPr>
                <w:t>StatsQuest Introduction to pytorch</w:t>
              </w:r>
            </w:hyperlink>
            <w:hyperlink r:id="rId46" w:history="1">
              <w:r>
                <w:rPr>
                  <w:color w:val="0000FF"/>
                  <w:u w:val="single"/>
                </w:rPr>
                <w:t>Code on Lightning AI</w:t>
              </w:r>
            </w:hyperlink>
          </w:p>
          <w:p>
            <w:r>
              <w:t>Lab:</w:t>
            </w:r>
            <w:r>
              <w:rPr>
                <w:i/>
              </w:rPr>
              <w:t>Let's solve MNIST with pytorch</w:t>
            </w:r>
            <w:r>
              <w:t>:</w:t>
            </w:r>
            <w:hyperlink r:id="rId47" w:history="1">
              <w:r>
                <w:rPr>
                  <w:color w:val="0000FF"/>
                  <w:u w:val="single"/>
                </w:rPr>
                <w:t>Kaggle Competition</w:t>
              </w:r>
            </w:hyperlink>
            <w:hyperlink r:id="rId48" w:history="1">
              <w:r>
                <w:rPr>
                  <w:color w:val="0000FF"/>
                  <w:u w:val="single"/>
                </w:rPr>
                <w:t>Worked example on Kaggle</w:t>
              </w:r>
            </w:hyperlink>
          </w:p>
        </w:tc>
        <w:tc>
          <w:tcPr>
            <w:tcW w:w="1026" w:type="pct"/>
            <w:shd w:val="clear" w:color="auto" w:fill="auto"/>
            <w:tcMar>
              <w:left w:w="85" w:type="dxa"/>
              <w:right w:w="85" w:type="dxa"/>
            </w:tcMar>
          </w:tcPr>
          <w:p w14:paraId="02452E55" w14:textId="77777777" w:rsidR="00852352" w:rsidRPr="003C3893" w:rsidRDefault="00852352" w:rsidP="00A0138C">
            <w:pPr>
              <w:spacing w:line="276" w:lineRule="auto"/>
              <w:rPr>
                <w:rFonts w:cs="Arial"/>
                <w:sz w:val="20"/>
                <w:szCs w:val="20"/>
              </w:rPr>
            </w:pPr>
          </w:p>
          <w:p>
            <w:r/>
            <w:r>
              <w:rPr>
                <w:b/>
              </w:rPr>
              <w:t>"Computer Friendly" by Eileen Gunn</w:t>
            </w:r>
            <w:r>
              <w:t xml:space="preserve"> (1989)</w:t>
            </w:r>
          </w:p>
          <w:p>
            <w:pPr>
              <w:pStyle w:val="ListBullet"/>
            </w:pPr>
            <w:r>
              <w:t>This short story is a speculative look at AI in education, exploring the impact of computer-managed teaching on students and society.</w:t>
            </w:r>
          </w:p>
          <w:p>
            <w:r>
              <w:t>Go back through the 3Blue1Brown Video/Excercise:</w:t>
            </w:r>
          </w:p>
          <w:p>
            <w:hyperlink r:id="rId49" w:history="1">
              <w:r>
                <w:rPr>
                  <w:color w:val="0000FF"/>
                  <w:u w:val="single"/>
                </w:rPr>
                <w:t>Neural Networks</w:t>
              </w:r>
            </w:hyperlink>
          </w:p>
          <w:p>
            <w:r>
              <w:t>Ask yourself: how many weights and biases are there in a 6x6 network? (6 layers of 6 neurons deep)</w:t>
            </w:r>
          </w:p>
        </w:tc>
        <w:tc>
          <w:tcPr>
            <w:tcW w:w="179" w:type="pct"/>
            <w:shd w:val="clear" w:color="auto" w:fill="auto"/>
            <w:tcMar>
              <w:left w:w="85" w:type="dxa"/>
              <w:right w:w="85" w:type="dxa"/>
            </w:tcMar>
          </w:tcPr>
          <w:p w14:paraId="02452E56" w14:textId="77777777" w:rsidR="00852352" w:rsidRPr="003C3893" w:rsidRDefault="00852352" w:rsidP="003C3893">
            <w:pPr>
              <w:spacing w:line="276" w:lineRule="auto"/>
              <w:jc w:val="center"/>
              <w:rPr>
                <w:rFonts w:cs="Arial"/>
                <w:sz w:val="20"/>
                <w:szCs w:val="20"/>
              </w:rPr>
            </w:pPr>
            <w:r>
              <w:t>3</w:t>
            </w:r>
          </w:p>
        </w:tc>
      </w:tr>
      <w:tr w:rsidR="00C3599F" w:rsidRPr="003C3893" w14:paraId="02452E5F" w14:textId="77777777" w:rsidTr="0075535D">
        <w:trPr>
          <w:cantSplit/>
          <w:trHeight w:val="1134"/>
        </w:trPr>
        <w:tc>
          <w:tcPr>
            <w:tcW w:w="313" w:type="pct"/>
            <w:tcMar>
              <w:left w:w="85" w:type="dxa"/>
              <w:right w:w="85" w:type="dxa"/>
            </w:tcMar>
          </w:tcPr>
          <w:p w14:paraId="02452E58" w14:textId="77777777" w:rsidR="00852352" w:rsidRPr="003C3893" w:rsidRDefault="00852352" w:rsidP="003C3893">
            <w:pPr>
              <w:spacing w:line="276" w:lineRule="auto"/>
              <w:jc w:val="center"/>
              <w:rPr>
                <w:rFonts w:cs="Arial"/>
                <w:sz w:val="20"/>
                <w:szCs w:val="20"/>
              </w:rPr>
            </w:pPr>
            <w:r w:rsidRPr="003C3893">
              <w:rPr>
                <w:rFonts w:cs="Arial"/>
                <w:sz w:val="20"/>
                <w:szCs w:val="20"/>
              </w:rPr>
              <w:t>10</w:t>
            </w:r>
          </w:p>
        </w:tc>
        <w:tc>
          <w:tcPr>
            <w:tcW w:w="178" w:type="pct"/>
            <w:tcMar>
              <w:left w:w="85" w:type="dxa"/>
              <w:right w:w="85" w:type="dxa"/>
            </w:tcMar>
          </w:tcPr>
          <w:p w14:paraId="02452E5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5A"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ICTAII502:</w:t>
            </w:r>
            <w:r>
              <w:rPr>
                <w:rFonts w:ascii="Arial" w:hAnsi="Arial"/>
                <w:sz w:val="11"/>
              </w:rPr>
              <w:t xml:space="preserve"> Element 3 </w:t>
            </w:r>
          </w:p>
        </w:tc>
        <w:tc>
          <w:tcPr>
            <w:tcW w:w="1742" w:type="pct"/>
            <w:tcMar>
              <w:left w:w="85" w:type="dxa"/>
              <w:right w:w="85" w:type="dxa"/>
            </w:tcMar>
          </w:tcPr>
          <w:p>
            <w:pPr>
              <w:pStyle w:val="Heading5"/>
            </w:pPr>
            <w:r>
              <w:t>Week 10: Fundamentals in Deep Learning &amp; Introduction to Machine Vision</w:t>
            </w:r>
          </w:p>
          <w:p>
            <w:pPr>
              <w:pStyle w:val="ListBullet"/>
            </w:pPr>
            <w:r>
              <w:t>Linear algebra for ML — scalars, vectors, and tensors</w:t>
            </w:r>
          </w:p>
          <w:p>
            <w:pPr>
              <w:pStyle w:val="ListBullet"/>
            </w:pPr>
            <w:r>
              <w:t>Computing Tensors, GPU vs CPU</w:t>
            </w:r>
          </w:p>
          <w:p>
            <w:pPr>
              <w:pStyle w:val="ListBullet"/>
            </w:pPr>
            <w:r>
              <w:t>Feature Engineering and Data Preprocessing Techniques for Deep Learning</w:t>
            </w:r>
          </w:p>
          <w:p>
            <w:pPr>
              <w:pStyle w:val="ListBullet"/>
            </w:pPr>
            <w:r>
              <w:t>Activation functions:</w:t>
            </w:r>
          </w:p>
          <w:p>
            <w:pPr>
              <w:pStyle w:val="ListBullet"/>
            </w:pPr>
            <w:r>
              <w:t>ReLU (Hidden Layer activations)</w:t>
            </w:r>
          </w:p>
          <w:p>
            <w:pPr>
              <w:pStyle w:val="ListBullet"/>
            </w:pPr>
            <w:r>
              <w:t>SoftMax (Output Layer activations)</w:t>
            </w:r>
          </w:p>
          <w:p>
            <w:r>
              <w:rPr>
                <w:i/>
              </w:rPr>
              <w:t>Let's look at CNN and Machine vision more closely</w:t>
            </w:r>
          </w:p>
          <w:p>
            <w:r>
              <w:rPr>
                <w:i/>
              </w:rPr>
              <w:t>Term Break</w:t>
            </w:r>
          </w:p>
        </w:tc>
        <w:tc>
          <w:tcPr>
            <w:tcW w:w="1205" w:type="pct"/>
            <w:tcMar>
              <w:left w:w="85" w:type="dxa"/>
              <w:right w:w="85" w:type="dxa"/>
            </w:tcMar>
          </w:tcPr>
          <w:p w14:paraId="02452E5C" w14:textId="77777777" w:rsidR="00852352" w:rsidRPr="003C3893" w:rsidRDefault="00852352" w:rsidP="00A0138C">
            <w:pPr>
              <w:ind w:left="-31"/>
              <w:rPr>
                <w:rFonts w:cs="Arial"/>
                <w:sz w:val="20"/>
                <w:szCs w:val="20"/>
              </w:rPr>
            </w:pPr>
          </w:p>
          <w:p>
            <w:hyperlink r:id="rId50" w:history="1">
              <w:r>
                <w:rPr>
                  <w:color w:val="0000FF"/>
                  <w:u w:val="single"/>
                </w:rPr>
                <w:t>Vectors</w:t>
              </w:r>
            </w:hyperlink>
          </w:p>
          <w:p>
            <w:r>
              <w:t>Tensors:</w:t>
            </w:r>
          </w:p>
          <w:p>
            <w:hyperlink r:id="rId51" w:history="1">
              <w:r>
                <w:rPr>
                  <w:color w:val="0000FF"/>
                  <w:u w:val="single"/>
                </w:rPr>
                <w:t>Vectors and Tensors</w:t>
              </w:r>
            </w:hyperlink>
          </w:p>
          <w:p>
            <w:r>
              <w:t>Acceleration:</w:t>
            </w:r>
          </w:p>
          <w:p>
            <w:hyperlink r:id="rId52" w:history="1">
              <w:r>
                <w:rPr>
                  <w:color w:val="0000FF"/>
                  <w:u w:val="single"/>
                </w:rPr>
                <w:t>GPU vs CPU Mythbusters</w:t>
              </w:r>
            </w:hyperlink>
            <w:hyperlink r:id="rId53" w:history="1">
              <w:r>
                <w:rPr>
                  <w:color w:val="0000FF"/>
                  <w:u w:val="single"/>
                </w:rPr>
                <w:t>Extension: CUDA &amp; NVLink</w:t>
              </w:r>
            </w:hyperlink>
            <w:hyperlink r:id="rId54" w:history="1">
              <w:r>
                <w:rPr>
                  <w:color w:val="0000FF"/>
                  <w:u w:val="single"/>
                </w:rPr>
                <w:t>GPU for AI/ML/DL</w:t>
              </w:r>
            </w:hyperlink>
            <w:r>
              <w:t>Activity:</w:t>
            </w:r>
          </w:p>
          <w:p>
            <w:r>
              <w:rPr>
                <w:i/>
              </w:rPr>
              <w:t>Lab:</w:t>
            </w:r>
            <w:hyperlink r:id="rId55" w:history="1">
              <w:r>
                <w:rPr>
                  <w:color w:val="0000FF"/>
                  <w:u w:val="single"/>
                </w:rPr>
                <w:t>Kaggle Notebook</w:t>
              </w:r>
            </w:hyperlink>
          </w:p>
        </w:tc>
        <w:tc>
          <w:tcPr>
            <w:tcW w:w="1026" w:type="pct"/>
            <w:shd w:val="clear" w:color="auto" w:fill="auto"/>
            <w:tcMar>
              <w:left w:w="85" w:type="dxa"/>
              <w:right w:w="85" w:type="dxa"/>
            </w:tcMar>
          </w:tcPr>
          <w:p w14:paraId="02452E5D" w14:textId="77777777" w:rsidR="00852352" w:rsidRPr="003C3893" w:rsidRDefault="00852352" w:rsidP="00A0138C">
            <w:pPr>
              <w:spacing w:line="276" w:lineRule="auto"/>
              <w:rPr>
                <w:rFonts w:cs="Arial"/>
                <w:sz w:val="20"/>
                <w:szCs w:val="20"/>
              </w:rPr>
            </w:pPr>
          </w:p>
          <w:p>
            <w:r/>
            <w:r>
              <w:rPr>
                <w:b/>
              </w:rPr>
              <w:t>"The Girl-Thing Who Went Out for Sushi" by Pat Cadigan</w:t>
            </w:r>
            <w:r>
              <w:t xml:space="preserve"> (2013)</w:t>
            </w:r>
          </w:p>
          <w:p>
            <w:pPr>
              <w:pStyle w:val="ListBullet"/>
            </w:pPr>
            <w:r>
              <w:t>Set in an environment of body modification and post-humanity, this story looks at AI and transhumanism through the fascinating lens of transformed humans working in space.</w:t>
            </w:r>
          </w:p>
          <w:p>
            <w:r>
              <w:t>Math—Optional but Highly useful!</w:t>
            </w:r>
          </w:p>
          <w:p>
            <w:r>
              <w:t>We are at the point in the course where you have a decision to make.</w:t>
            </w:r>
            <w:r>
              <w:t>Do I want to understand the math or do I want to focus on applying AI.</w:t>
            </w:r>
          </w:p>
          <w:p>
            <w:hyperlink r:id="rId56" w:history="1">
              <w:r>
                <w:rPr>
                  <w:color w:val="0000FF"/>
                  <w:u w:val="single"/>
                </w:rPr>
                <w:t>Linear Algebra</w:t>
              </w:r>
            </w:hyperlink>
          </w:p>
          <w:p>
            <w:hyperlink r:id="rId57" w:history="1">
              <w:r>
                <w:rPr>
                  <w:color w:val="0000FF"/>
                  <w:u w:val="single"/>
                </w:rPr>
                <w:t>Calculus</w:t>
              </w:r>
            </w:hyperlink>
          </w:p>
          <w:p>
            <w:r>
              <w:t>If you want a deeper understanding of how neural networks work, it will be important to brush up your math skills in each of these domains (in order, linear algebra and then Calculus). These videos present the concepts visually and give you some questions to check your understanding.</w:t>
            </w:r>
          </w:p>
          <w:p>
            <w:r>
              <w:t>If you're strapped for time the most important topics to review are:</w:t>
            </w:r>
          </w:p>
          <w:p>
            <w:hyperlink r:id="rId58" w:history="1">
              <w:r>
                <w:rPr>
                  <w:color w:val="0000FF"/>
                  <w:u w:val="single"/>
                </w:rPr>
                <w:t>Vectors</w:t>
              </w:r>
            </w:hyperlink>
          </w:p>
          <w:p>
            <w:hyperlink r:id="rId59" w:history="1">
              <w:r>
                <w:rPr>
                  <w:color w:val="0000FF"/>
                  <w:u w:val="single"/>
                </w:rPr>
                <w:t>Chain rule &amp; Dot Products</w:t>
              </w:r>
            </w:hyperlink>
          </w:p>
          <w:p>
            <w:hyperlink r:id="rId60" w:history="1">
              <w:r>
                <w:rPr>
                  <w:color w:val="0000FF"/>
                  <w:u w:val="single"/>
                </w:rPr>
                <w:t>Abstract Vector Spaces</w:t>
              </w:r>
            </w:hyperlink>
          </w:p>
          <w:p>
            <w:r/>
            <w:r>
              <w:rPr>
                <w:b/>
              </w:rPr>
              <w:t>AT2 KBA — Work on it over the break!</w:t>
            </w:r>
            <w:r/>
          </w:p>
        </w:tc>
        <w:tc>
          <w:tcPr>
            <w:tcW w:w="179" w:type="pct"/>
            <w:shd w:val="clear" w:color="auto" w:fill="auto"/>
            <w:tcMar>
              <w:left w:w="85" w:type="dxa"/>
              <w:right w:w="85" w:type="dxa"/>
            </w:tcMar>
          </w:tcPr>
          <w:p w14:paraId="02452E5E" w14:textId="77777777" w:rsidR="00852352" w:rsidRPr="003C3893" w:rsidRDefault="00852352" w:rsidP="003C3893">
            <w:pPr>
              <w:spacing w:line="276" w:lineRule="auto"/>
              <w:jc w:val="center"/>
              <w:rPr>
                <w:rFonts w:cs="Arial"/>
                <w:sz w:val="20"/>
                <w:szCs w:val="20"/>
              </w:rPr>
            </w:pPr>
            <w:r>
              <w:t>3</w:t>
            </w:r>
          </w:p>
        </w:tc>
      </w:tr>
      <w:tr w:rsidR="00C3599F" w:rsidRPr="003C3893" w14:paraId="02452E67" w14:textId="77777777" w:rsidTr="0075535D">
        <w:trPr>
          <w:cantSplit/>
          <w:trHeight w:val="1134"/>
        </w:trPr>
        <w:tc>
          <w:tcPr>
            <w:tcW w:w="313" w:type="pct"/>
            <w:tcMar>
              <w:left w:w="85" w:type="dxa"/>
              <w:right w:w="85" w:type="dxa"/>
            </w:tcMar>
          </w:tcPr>
          <w:p w14:paraId="02452E60" w14:textId="77777777" w:rsidR="00852352" w:rsidRPr="003C3893" w:rsidRDefault="00852352" w:rsidP="003C3893">
            <w:pPr>
              <w:spacing w:line="276" w:lineRule="auto"/>
              <w:jc w:val="center"/>
              <w:rPr>
                <w:rFonts w:cs="Arial"/>
                <w:sz w:val="20"/>
                <w:szCs w:val="20"/>
              </w:rPr>
            </w:pPr>
            <w:r w:rsidRPr="003C3893">
              <w:rPr>
                <w:rFonts w:cs="Arial"/>
                <w:sz w:val="20"/>
                <w:szCs w:val="20"/>
              </w:rPr>
              <w:t>11</w:t>
            </w:r>
          </w:p>
        </w:tc>
        <w:tc>
          <w:tcPr>
            <w:tcW w:w="178" w:type="pct"/>
            <w:tcMar>
              <w:left w:w="85" w:type="dxa"/>
              <w:right w:w="85" w:type="dxa"/>
            </w:tcMar>
          </w:tcPr>
          <w:p w14:paraId="02452E6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62"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ICTAII502:</w:t>
            </w:r>
            <w:r>
              <w:rPr>
                <w:rFonts w:ascii="Arial" w:hAnsi="Arial"/>
                <w:sz w:val="11"/>
              </w:rPr>
              <w:t xml:space="preserve"> Element 1 </w:t>
            </w:r>
          </w:p>
        </w:tc>
        <w:tc>
          <w:tcPr>
            <w:tcW w:w="1742" w:type="pct"/>
            <w:tcMar>
              <w:left w:w="85" w:type="dxa"/>
              <w:right w:w="85" w:type="dxa"/>
            </w:tcMar>
          </w:tcPr>
          <w:p>
            <w:pPr>
              <w:pStyle w:val="Heading5"/>
            </w:pPr>
            <w:r>
              <w:t>Week 11: Applying AI/ML and Data Science Methodologies</w:t>
            </w:r>
          </w:p>
          <w:p>
            <w:pPr>
              <w:pStyle w:val="ListBullet"/>
            </w:pPr>
            <w:r>
              <w:t>Understanding CRISP-DM methodology and software development for ML.</w:t>
            </w:r>
          </w:p>
          <w:p>
            <w:pPr>
              <w:pStyle w:val="ListBullet"/>
            </w:pPr>
            <w:r>
              <w:t>Cross-Industry Standard Process for Data Mining (CRISP-DM)</w:t>
            </w:r>
          </w:p>
          <w:p>
            <w:pPr>
              <w:pStyle w:val="ListBullet"/>
            </w:pPr>
            <w:r>
              <w:t>Applying Organizational Policies and Procedures to AI</w:t>
            </w:r>
          </w:p>
          <w:p>
            <w:pPr>
              <w:pStyle w:val="ListBullet"/>
            </w:pPr>
            <w:r>
              <w:t>Software development methodologies relevant to AI/ML</w:t>
            </w:r>
          </w:p>
          <w:p>
            <w:pPr>
              <w:pStyle w:val="ListBullet"/>
            </w:pPr>
            <w:r>
              <w:t>Applying organizational policies and procedures, and legislation to work tasks</w:t>
            </w:r>
          </w:p>
          <w:p>
            <w:r>
              <w:rPr>
                <w:i/>
              </w:rPr>
              <w:t>Let’s build: A card classifier using pytorch.</w:t>
            </w:r>
          </w:p>
        </w:tc>
        <w:tc>
          <w:tcPr>
            <w:tcW w:w="1205" w:type="pct"/>
            <w:tcMar>
              <w:left w:w="85" w:type="dxa"/>
              <w:right w:w="85" w:type="dxa"/>
            </w:tcMar>
          </w:tcPr>
          <w:p w14:paraId="02452E64" w14:textId="77777777" w:rsidR="00852352" w:rsidRPr="003C3893" w:rsidRDefault="00852352" w:rsidP="00A0138C">
            <w:pPr>
              <w:ind w:left="-31"/>
              <w:rPr>
                <w:rFonts w:cs="Arial"/>
                <w:sz w:val="20"/>
                <w:szCs w:val="20"/>
              </w:rPr>
            </w:pPr>
          </w:p>
          <w:p>
            <w:hyperlink r:id="rId61" w:history="1">
              <w:r>
                <w:rPr>
                  <w:color w:val="0000FF"/>
                  <w:u w:val="single"/>
                </w:rPr>
                <w:t>CRISP-DM in 5 mins</w:t>
              </w:r>
            </w:hyperlink>
          </w:p>
          <w:p>
            <w:r>
              <w:t>3 Explanations of CRISP-DM:</w:t>
            </w:r>
          </w:p>
          <w:p>
            <w:hyperlink r:id="rId62" w:history="1">
              <w:r>
                <w:rPr>
                  <w:color w:val="0000FF"/>
                  <w:u w:val="single"/>
                </w:rPr>
                <w:t>Crisp-DM (Data Science Process Alliance)</w:t>
              </w:r>
            </w:hyperlink>
            <w:hyperlink r:id="rId63" w:history="1">
              <w:r>
                <w:rPr>
                  <w:color w:val="0000FF"/>
                  <w:u w:val="single"/>
                </w:rPr>
                <w:t>Crisp-DM IBM</w:t>
              </w:r>
            </w:hyperlink>
            <w:hyperlink r:id="rId64" w:history="1">
              <w:r>
                <w:rPr>
                  <w:color w:val="0000FF"/>
                  <w:u w:val="single"/>
                </w:rPr>
                <w:t>Crisp-DM O'Reilly</w:t>
              </w:r>
            </w:hyperlink>
            <w:r>
              <w:t>CRISP-DM Expanded for ML:</w:t>
            </w:r>
          </w:p>
          <w:p>
            <w:hyperlink r:id="rId65" w:history="1">
              <w:r>
                <w:rPr>
                  <w:color w:val="0000FF"/>
                  <w:u w:val="single"/>
                </w:rPr>
                <w:t>The ML Process</w:t>
              </w:r>
            </w:hyperlink>
            <w:r>
              <w:t>Lab (Machine Vision):</w:t>
            </w:r>
          </w:p>
          <w:p>
            <w:hyperlink r:id="rId66" w:history="1">
              <w:r>
                <w:rPr>
                  <w:color w:val="0000FF"/>
                  <w:u w:val="single"/>
                </w:rPr>
                <w:t>Build Your First Pytorch Model In Minutes! [Tutorial + Code]</w:t>
              </w:r>
            </w:hyperlink>
            <w:hyperlink r:id="rId67" w:history="1">
              <w:r>
                <w:rPr>
                  <w:color w:val="0000FF"/>
                  <w:u w:val="single"/>
                </w:rPr>
                <w:t>Kaggle Notebook</w:t>
              </w:r>
            </w:hyperlink>
          </w:p>
        </w:tc>
        <w:tc>
          <w:tcPr>
            <w:tcW w:w="1026" w:type="pct"/>
            <w:shd w:val="clear" w:color="auto" w:fill="auto"/>
            <w:tcMar>
              <w:left w:w="85" w:type="dxa"/>
              <w:right w:w="85" w:type="dxa"/>
            </w:tcMar>
          </w:tcPr>
          <w:p w14:paraId="02452E65" w14:textId="77777777" w:rsidR="00852352" w:rsidRPr="003C3893" w:rsidRDefault="00852352" w:rsidP="00A0138C">
            <w:pPr>
              <w:spacing w:line="276" w:lineRule="auto"/>
              <w:rPr>
                <w:rFonts w:cs="Arial"/>
                <w:sz w:val="20"/>
                <w:szCs w:val="20"/>
              </w:rPr>
            </w:pPr>
          </w:p>
          <w:p>
            <w:r/>
            <w:r>
              <w:rPr>
                <w:b/>
              </w:rPr>
              <w:t>"Eliot Wrote" by Nancy Kress</w:t>
            </w:r>
            <w:r>
              <w:t xml:space="preserve"> (2008)</w:t>
            </w:r>
          </w:p>
          <w:p>
            <w:pPr>
              <w:pStyle w:val="ListBullet"/>
            </w:pPr>
            <w:r>
              <w:t>This story focuses on an AI developed to replicate the literary style of T.S. Eliot, examining the possibilities and limits of AI in creative endeavors.</w:t>
            </w:r>
          </w:p>
        </w:tc>
        <w:tc>
          <w:tcPr>
            <w:tcW w:w="179" w:type="pct"/>
            <w:shd w:val="clear" w:color="auto" w:fill="auto"/>
            <w:tcMar>
              <w:left w:w="85" w:type="dxa"/>
              <w:right w:w="85" w:type="dxa"/>
            </w:tcMar>
          </w:tcPr>
          <w:p w14:paraId="02452E66" w14:textId="77777777" w:rsidR="00852352" w:rsidRPr="003C3893" w:rsidRDefault="00852352" w:rsidP="003C3893">
            <w:pPr>
              <w:spacing w:line="276" w:lineRule="auto"/>
              <w:jc w:val="center"/>
              <w:rPr>
                <w:rFonts w:cs="Arial"/>
                <w:sz w:val="20"/>
                <w:szCs w:val="20"/>
              </w:rPr>
            </w:pPr>
            <w:r>
              <w:t>3</w:t>
            </w:r>
          </w:p>
        </w:tc>
      </w:tr>
      <w:tr w:rsidR="00C3599F" w:rsidRPr="003C3893" w14:paraId="02452E6F" w14:textId="77777777" w:rsidTr="0075535D">
        <w:trPr>
          <w:cantSplit/>
          <w:trHeight w:val="1134"/>
        </w:trPr>
        <w:tc>
          <w:tcPr>
            <w:tcW w:w="313" w:type="pct"/>
            <w:tcMar>
              <w:left w:w="85" w:type="dxa"/>
              <w:right w:w="85" w:type="dxa"/>
            </w:tcMar>
          </w:tcPr>
          <w:p w14:paraId="02452E68" w14:textId="77777777" w:rsidR="00852352" w:rsidRPr="003C3893" w:rsidRDefault="00852352" w:rsidP="003C3893">
            <w:pPr>
              <w:spacing w:line="276" w:lineRule="auto"/>
              <w:jc w:val="center"/>
              <w:rPr>
                <w:rFonts w:cs="Arial"/>
                <w:sz w:val="20"/>
                <w:szCs w:val="20"/>
              </w:rPr>
            </w:pPr>
            <w:r w:rsidRPr="003C3893">
              <w:rPr>
                <w:rFonts w:cs="Arial"/>
                <w:sz w:val="20"/>
                <w:szCs w:val="20"/>
              </w:rPr>
              <w:t>12</w:t>
            </w:r>
          </w:p>
        </w:tc>
        <w:tc>
          <w:tcPr>
            <w:tcW w:w="178" w:type="pct"/>
            <w:tcMar>
              <w:left w:w="85" w:type="dxa"/>
              <w:right w:w="85" w:type="dxa"/>
            </w:tcMar>
          </w:tcPr>
          <w:p w14:paraId="02452E6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6A"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ICTAII502:</w:t>
            </w:r>
            <w:r>
              <w:rPr>
                <w:rFonts w:ascii="Arial" w:hAnsi="Arial"/>
                <w:sz w:val="11"/>
              </w:rPr>
              <w:t xml:space="preserve"> Element 5 </w:t>
            </w:r>
          </w:p>
        </w:tc>
        <w:tc>
          <w:tcPr>
            <w:tcW w:w="1742" w:type="pct"/>
            <w:tcMar>
              <w:left w:w="85" w:type="dxa"/>
              <w:right w:w="85" w:type="dxa"/>
            </w:tcMar>
          </w:tcPr>
          <w:p>
            <w:pPr>
              <w:pStyle w:val="Heading5"/>
            </w:pPr>
            <w:r>
              <w:t>Week 12: Transformers and Embeddings</w:t>
            </w:r>
          </w:p>
          <w:p>
            <w:pPr>
              <w:pStyle w:val="ListBullet"/>
            </w:pPr>
            <w:r>
              <w:t>Attention is all you need!</w:t>
            </w:r>
          </w:p>
          <w:p>
            <w:pPr>
              <w:pStyle w:val="ListBullet"/>
            </w:pPr>
            <w:r>
              <w:t>Intro to Huggingface</w:t>
            </w:r>
          </w:p>
          <w:p>
            <w:r>
              <w:rPr>
                <w:i/>
              </w:rPr>
              <w:t>Code Investigation: card classifier what does ReLU do?</w:t>
            </w:r>
          </w:p>
        </w:tc>
        <w:tc>
          <w:tcPr>
            <w:tcW w:w="1205" w:type="pct"/>
            <w:tcMar>
              <w:left w:w="85" w:type="dxa"/>
              <w:right w:w="85" w:type="dxa"/>
            </w:tcMar>
          </w:tcPr>
          <w:p w14:paraId="02452E6C" w14:textId="77777777" w:rsidR="00852352" w:rsidRPr="003C3893" w:rsidRDefault="00852352" w:rsidP="00A0138C">
            <w:pPr>
              <w:ind w:left="-31"/>
              <w:rPr>
                <w:rFonts w:cs="Arial"/>
                <w:sz w:val="20"/>
                <w:szCs w:val="20"/>
              </w:rPr>
            </w:pPr>
          </w:p>
          <w:p>
            <w:hyperlink r:id="rId68" w:history="1">
              <w:r>
                <w:rPr>
                  <w:color w:val="0000FF"/>
                  <w:u w:val="single"/>
                </w:rPr>
                <w:t>Transformers</w:t>
              </w:r>
            </w:hyperlink>
            <w:hyperlink r:id="rId69" w:history="1">
              <w:r>
                <w:rPr>
                  <w:color w:val="0000FF"/>
                  <w:u w:val="single"/>
                </w:rPr>
                <w:t>Attention Visually Explained</w:t>
              </w:r>
            </w:hyperlink>
          </w:p>
          <w:p>
            <w:r>
              <w:t>Further Reading:</w:t>
            </w:r>
          </w:p>
          <w:p>
            <w:hyperlink r:id="rId70" w:history="1">
              <w:r>
                <w:rPr>
                  <w:color w:val="0000FF"/>
                  <w:u w:val="single"/>
                </w:rPr>
                <w:t>Attention is all you need!</w:t>
              </w:r>
            </w:hyperlink>
            <w:hyperlink r:id="rId71" w:history="1">
              <w:r>
                <w:rPr>
                  <w:color w:val="0000FF"/>
                  <w:u w:val="single"/>
                </w:rPr>
                <w:t>Efficient Estimation of Word Representations in Vector Space</w:t>
              </w:r>
            </w:hyperlink>
          </w:p>
        </w:tc>
        <w:tc>
          <w:tcPr>
            <w:tcW w:w="1026" w:type="pct"/>
            <w:shd w:val="clear" w:color="auto" w:fill="auto"/>
            <w:tcMar>
              <w:left w:w="85" w:type="dxa"/>
              <w:right w:w="85" w:type="dxa"/>
            </w:tcMar>
          </w:tcPr>
          <w:p w14:paraId="02452E6D" w14:textId="77777777" w:rsidR="00852352" w:rsidRPr="003C3893" w:rsidRDefault="00852352" w:rsidP="00A0138C">
            <w:pPr>
              <w:spacing w:line="276" w:lineRule="auto"/>
              <w:rPr>
                <w:rFonts w:cs="Arial"/>
                <w:sz w:val="20"/>
                <w:szCs w:val="20"/>
              </w:rPr>
            </w:pPr>
          </w:p>
          <w:p>
            <w:r/>
            <w:r>
              <w:rPr>
                <w:b/>
              </w:rPr>
              <w:t>"For a Breath I Tarry" by Roger Zelazny</w:t>
            </w:r>
            <w:r>
              <w:t xml:space="preserve"> (1966)</w:t>
            </w:r>
          </w:p>
          <w:p>
            <w:pPr>
              <w:pStyle w:val="ListBullet"/>
            </w:pPr>
            <w:r>
              <w:t>Set in a post-human world, it follows an AI’s quest to become human and explores deeply philosophical themes of identity and existence.</w:t>
            </w:r>
          </w:p>
        </w:tc>
        <w:tc>
          <w:tcPr>
            <w:tcW w:w="179" w:type="pct"/>
            <w:shd w:val="clear" w:color="auto" w:fill="auto"/>
            <w:tcMar>
              <w:left w:w="85" w:type="dxa"/>
              <w:right w:w="85" w:type="dxa"/>
            </w:tcMar>
          </w:tcPr>
          <w:p w14:paraId="02452E6E" w14:textId="77777777" w:rsidR="00852352" w:rsidRPr="003C3893" w:rsidRDefault="00852352" w:rsidP="003C3893">
            <w:pPr>
              <w:spacing w:line="276" w:lineRule="auto"/>
              <w:jc w:val="center"/>
              <w:rPr>
                <w:rFonts w:cs="Arial"/>
                <w:sz w:val="20"/>
                <w:szCs w:val="20"/>
              </w:rPr>
            </w:pPr>
            <w:r>
              <w:t>3</w:t>
            </w:r>
          </w:p>
        </w:tc>
      </w:tr>
      <w:tr w:rsidR="00C3599F" w:rsidRPr="003C3893" w14:paraId="02452E77" w14:textId="77777777" w:rsidTr="0075535D">
        <w:trPr>
          <w:cantSplit/>
          <w:trHeight w:val="1134"/>
        </w:trPr>
        <w:tc>
          <w:tcPr>
            <w:tcW w:w="313" w:type="pct"/>
            <w:tcMar>
              <w:left w:w="85" w:type="dxa"/>
              <w:right w:w="85" w:type="dxa"/>
            </w:tcMar>
          </w:tcPr>
          <w:p w14:paraId="02452E70" w14:textId="77777777" w:rsidR="00852352" w:rsidRPr="003C3893" w:rsidRDefault="00852352" w:rsidP="003C3893">
            <w:pPr>
              <w:spacing w:line="276" w:lineRule="auto"/>
              <w:jc w:val="center"/>
              <w:rPr>
                <w:rFonts w:cs="Arial"/>
                <w:sz w:val="20"/>
                <w:szCs w:val="20"/>
              </w:rPr>
            </w:pPr>
            <w:r w:rsidRPr="003C3893">
              <w:rPr>
                <w:rFonts w:cs="Arial"/>
                <w:sz w:val="20"/>
                <w:szCs w:val="20"/>
              </w:rPr>
              <w:lastRenderedPageBreak/>
              <w:t>13</w:t>
            </w:r>
          </w:p>
        </w:tc>
        <w:tc>
          <w:tcPr>
            <w:tcW w:w="178" w:type="pct"/>
            <w:tcMar>
              <w:left w:w="85" w:type="dxa"/>
              <w:right w:w="85" w:type="dxa"/>
            </w:tcMar>
          </w:tcPr>
          <w:p w14:paraId="02452E7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72"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ICTAII501:</w:t>
            </w:r>
            <w:r>
              <w:rPr>
                <w:rFonts w:ascii="Arial" w:hAnsi="Arial"/>
                <w:sz w:val="11"/>
              </w:rPr>
              <w:t xml:space="preserve"> Element 3 </w:t>
            </w:r>
          </w:p>
        </w:tc>
        <w:tc>
          <w:tcPr>
            <w:tcW w:w="1742" w:type="pct"/>
            <w:tcMar>
              <w:left w:w="85" w:type="dxa"/>
              <w:right w:w="85" w:type="dxa"/>
            </w:tcMar>
          </w:tcPr>
          <w:p>
            <w:pPr>
              <w:pStyle w:val="Heading5"/>
            </w:pPr>
            <w:r>
              <w:t>Week 13: Intro to Language Models — Small Text Models</w:t>
            </w:r>
          </w:p>
          <w:p>
            <w:pPr>
              <w:pStyle w:val="ListBullet"/>
            </w:pPr>
            <w:r>
              <w:t>Who is LoRA?</w:t>
            </w:r>
          </w:p>
          <w:p>
            <w:pPr>
              <w:pStyle w:val="ListBullet"/>
            </w:pPr>
            <w:r>
              <w:t>Fine-tuning Large Language Models</w:t>
            </w:r>
          </w:p>
          <w:p>
            <w:pPr>
              <w:pStyle w:val="ListBullet"/>
            </w:pPr>
            <w:r>
              <w:t>Model sizes &amp; related challenges</w:t>
            </w:r>
          </w:p>
        </w:tc>
        <w:tc>
          <w:tcPr>
            <w:tcW w:w="1205" w:type="pct"/>
            <w:tcMar>
              <w:left w:w="85" w:type="dxa"/>
              <w:right w:w="85" w:type="dxa"/>
            </w:tcMar>
          </w:tcPr>
          <w:p w14:paraId="02452E74" w14:textId="77777777" w:rsidR="00852352" w:rsidRPr="003C3893" w:rsidRDefault="00852352" w:rsidP="00A0138C">
            <w:pPr>
              <w:ind w:left="-31"/>
              <w:rPr>
                <w:rFonts w:cs="Arial"/>
                <w:sz w:val="20"/>
                <w:szCs w:val="20"/>
              </w:rPr>
            </w:pPr>
          </w:p>
          <w:p>
            <w:hyperlink r:id="rId72" w:history="1">
              <w:r>
                <w:rPr>
                  <w:color w:val="0000FF"/>
                  <w:u w:val="single"/>
                </w:rPr>
                <w:t>Explanation of 'decoder only' Transformers</w:t>
              </w:r>
            </w:hyperlink>
          </w:p>
          <w:p>
            <w:r>
              <w:t>Further Reading:</w:t>
            </w:r>
          </w:p>
          <w:p>
            <w:hyperlink r:id="rId73" w:history="1">
              <w:r>
                <w:rPr>
                  <w:color w:val="0000FF"/>
                  <w:u w:val="single"/>
                </w:rPr>
                <w:t>LoRA: Low-Rank Adaptation of Large Language Models</w:t>
              </w:r>
            </w:hyperlink>
          </w:p>
        </w:tc>
        <w:tc>
          <w:tcPr>
            <w:tcW w:w="1026" w:type="pct"/>
            <w:shd w:val="clear" w:color="auto" w:fill="auto"/>
            <w:tcMar>
              <w:left w:w="85" w:type="dxa"/>
              <w:right w:w="85" w:type="dxa"/>
            </w:tcMar>
          </w:tcPr>
          <w:p w14:paraId="02452E75" w14:textId="77777777" w:rsidR="00852352" w:rsidRPr="003C3893" w:rsidRDefault="00852352" w:rsidP="00A0138C">
            <w:pPr>
              <w:spacing w:line="276" w:lineRule="auto"/>
              <w:rPr>
                <w:rFonts w:cs="Arial"/>
                <w:sz w:val="20"/>
                <w:szCs w:val="20"/>
              </w:rPr>
            </w:pPr>
          </w:p>
          <w:p>
            <w:r/>
            <w:r>
              <w:rPr>
                <w:b/>
              </w:rPr>
              <w:t>"Coming of Age in Karhide" by Ursula K. Le Guin</w:t>
            </w:r>
            <w:r>
              <w:t xml:space="preserve"> (1995)</w:t>
            </w:r>
            <w:r>
              <w:t>- Although it includes broader themes, the perspective on societal evolution with AI-environment integration is relevant and enriches discussions about AI in different cultural contexts.</w:t>
            </w:r>
          </w:p>
          <w:p>
            <w:r>
              <w:t>Further Reading:</w:t>
            </w:r>
          </w:p>
          <w:p>
            <w:hyperlink r:id="rId74" w:history="1">
              <w:r>
                <w:rPr>
                  <w:color w:val="0000FF"/>
                  <w:u w:val="single"/>
                </w:rPr>
                <w:t>Arthur C. Clarke, 2001: A Space Odyssey</w:t>
              </w:r>
            </w:hyperlink>
            <w:hyperlink r:id="rId75" w:history="1">
              <w:r>
                <w:rPr>
                  <w:color w:val="0000FF"/>
                  <w:u w:val="single"/>
                </w:rPr>
                <w:t>Philip K. Dick, Do Androids Dream of Electric Sheep?</w:t>
              </w:r>
            </w:hyperlink>
            <w:hyperlink r:id="rId76" w:history="1">
              <w:r>
                <w:rPr>
                  <w:color w:val="0000FF"/>
                  <w:u w:val="single"/>
                </w:rPr>
                <w:t>Neuromancer</w:t>
              </w:r>
            </w:hyperlink>
          </w:p>
        </w:tc>
        <w:tc>
          <w:tcPr>
            <w:tcW w:w="179" w:type="pct"/>
            <w:shd w:val="clear" w:color="auto" w:fill="auto"/>
            <w:tcMar>
              <w:left w:w="85" w:type="dxa"/>
              <w:right w:w="85" w:type="dxa"/>
            </w:tcMar>
          </w:tcPr>
          <w:p w14:paraId="02452E76" w14:textId="77777777" w:rsidR="00852352" w:rsidRPr="003C3893" w:rsidRDefault="00852352" w:rsidP="003C3893">
            <w:pPr>
              <w:spacing w:line="276" w:lineRule="auto"/>
              <w:jc w:val="center"/>
              <w:rPr>
                <w:rFonts w:cs="Arial"/>
                <w:sz w:val="20"/>
                <w:szCs w:val="20"/>
              </w:rPr>
            </w:pPr>
            <w:r>
              <w:t>3</w:t>
            </w:r>
          </w:p>
        </w:tc>
      </w:tr>
      <w:tr w:rsidR="00C3599F" w:rsidRPr="003C3893" w14:paraId="02452E7F" w14:textId="77777777" w:rsidTr="0075535D">
        <w:trPr>
          <w:cantSplit/>
          <w:trHeight w:val="1134"/>
        </w:trPr>
        <w:tc>
          <w:tcPr>
            <w:tcW w:w="313" w:type="pct"/>
            <w:tcMar>
              <w:left w:w="85" w:type="dxa"/>
              <w:right w:w="85" w:type="dxa"/>
            </w:tcMar>
          </w:tcPr>
          <w:p w14:paraId="02452E78" w14:textId="77777777" w:rsidR="00852352" w:rsidRPr="003C3893" w:rsidRDefault="00852352" w:rsidP="003C3893">
            <w:pPr>
              <w:spacing w:line="276" w:lineRule="auto"/>
              <w:jc w:val="center"/>
              <w:rPr>
                <w:rFonts w:cs="Arial"/>
                <w:sz w:val="20"/>
                <w:szCs w:val="20"/>
              </w:rPr>
            </w:pPr>
            <w:r w:rsidRPr="003C3893">
              <w:rPr>
                <w:rFonts w:cs="Arial"/>
                <w:sz w:val="20"/>
                <w:szCs w:val="20"/>
              </w:rPr>
              <w:t>14</w:t>
            </w:r>
          </w:p>
        </w:tc>
        <w:tc>
          <w:tcPr>
            <w:tcW w:w="178" w:type="pct"/>
            <w:tcMar>
              <w:left w:w="85" w:type="dxa"/>
              <w:right w:w="85" w:type="dxa"/>
            </w:tcMar>
          </w:tcPr>
          <w:p w14:paraId="02452E7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7A"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ICTAII501:</w:t>
            </w:r>
            <w:r>
              <w:rPr>
                <w:rFonts w:ascii="Arial" w:hAnsi="Arial"/>
                <w:sz w:val="11"/>
              </w:rPr>
              <w:t xml:space="preserve"> Element 3 </w:t>
            </w:r>
          </w:p>
        </w:tc>
        <w:tc>
          <w:tcPr>
            <w:tcW w:w="1742" w:type="pct"/>
            <w:tcMar>
              <w:left w:w="85" w:type="dxa"/>
              <w:right w:w="85" w:type="dxa"/>
            </w:tcMar>
          </w:tcPr>
          <w:p>
            <w:pPr>
              <w:pStyle w:val="Heading5"/>
            </w:pPr>
            <w:r>
              <w:t>Week 14: On the horizon: ViT — Applying Transformers to vision</w:t>
            </w:r>
          </w:p>
          <w:p>
            <w:pPr>
              <w:pStyle w:val="ListBullet"/>
            </w:pPr>
            <w:r>
              <w:t>Applying transformer architecture to multi-modal problems</w:t>
            </w:r>
          </w:p>
        </w:tc>
        <w:tc>
          <w:tcPr>
            <w:tcW w:w="1205" w:type="pct"/>
            <w:tcMar>
              <w:left w:w="85" w:type="dxa"/>
              <w:right w:w="85" w:type="dxa"/>
            </w:tcMar>
          </w:tcPr>
          <w:p w14:paraId="02452E7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7D" w14:textId="77777777" w:rsidR="00852352" w:rsidRPr="003C3893" w:rsidRDefault="00852352" w:rsidP="00A0138C">
            <w:pPr>
              <w:spacing w:line="276" w:lineRule="auto"/>
              <w:rPr>
                <w:rFonts w:cs="Arial"/>
                <w:sz w:val="20"/>
                <w:szCs w:val="20"/>
              </w:rPr>
            </w:pPr>
          </w:p>
          <w:p>
            <w:r>
              <w:t>Read this relevant series of essays from ex-OpenAI superalignment expert to ground our broader readings in current events and advances. Worth reading, but worth reading critically!</w:t>
            </w:r>
          </w:p>
          <w:p>
            <w:hyperlink r:id="rId77" w:history="1">
              <w:r>
                <w:rPr>
                  <w:color w:val="0000FF"/>
                  <w:u w:val="single"/>
                </w:rPr>
                <w:t>"SITUATIONAL AWARENESS: The Decade Ahead by Leopold Aschenbrenner, June 2024"</w:t>
              </w:r>
            </w:hyperlink>
          </w:p>
          <w:p>
            <w:hyperlink r:id="rId77" w:history="1">
              <w:r>
                <w:rPr>
                  <w:color w:val="0000FF"/>
                  <w:u w:val="single"/>
                </w:rPr>
                <w:t>Introduction</w:t>
              </w:r>
            </w:hyperlink>
            <w:hyperlink r:id="rId78" w:history="1">
              <w:r>
                <w:rPr>
                  <w:color w:val="0000FF"/>
                  <w:u w:val="single"/>
                </w:rPr>
                <w:t>I. From GPT-4 to AGI: Counting the OOMs</w:t>
              </w:r>
            </w:hyperlink>
          </w:p>
        </w:tc>
        <w:tc>
          <w:tcPr>
            <w:tcW w:w="179" w:type="pct"/>
            <w:shd w:val="clear" w:color="auto" w:fill="auto"/>
            <w:tcMar>
              <w:left w:w="85" w:type="dxa"/>
              <w:right w:w="85" w:type="dxa"/>
            </w:tcMar>
          </w:tcPr>
          <w:p w14:paraId="02452E7E" w14:textId="77777777" w:rsidR="00852352" w:rsidRPr="003C3893" w:rsidRDefault="00852352" w:rsidP="003C3893">
            <w:pPr>
              <w:spacing w:line="276" w:lineRule="auto"/>
              <w:jc w:val="center"/>
              <w:rPr>
                <w:rFonts w:cs="Arial"/>
                <w:sz w:val="20"/>
                <w:szCs w:val="20"/>
              </w:rPr>
            </w:pPr>
            <w:r>
              <w:t>3</w:t>
            </w:r>
          </w:p>
        </w:tc>
      </w:tr>
      <w:tr w:rsidR="00C3599F" w:rsidRPr="003C3893" w14:paraId="02452E87" w14:textId="77777777" w:rsidTr="0075535D">
        <w:trPr>
          <w:cantSplit/>
          <w:trHeight w:val="1134"/>
        </w:trPr>
        <w:tc>
          <w:tcPr>
            <w:tcW w:w="313" w:type="pct"/>
            <w:tcMar>
              <w:left w:w="85" w:type="dxa"/>
              <w:right w:w="85" w:type="dxa"/>
            </w:tcMar>
          </w:tcPr>
          <w:p w14:paraId="02452E80" w14:textId="77777777" w:rsidR="00852352" w:rsidRPr="003C3893" w:rsidRDefault="00852352" w:rsidP="003C3893">
            <w:pPr>
              <w:spacing w:line="276" w:lineRule="auto"/>
              <w:jc w:val="center"/>
              <w:rPr>
                <w:rFonts w:cs="Arial"/>
                <w:sz w:val="20"/>
                <w:szCs w:val="20"/>
              </w:rPr>
            </w:pPr>
            <w:r w:rsidRPr="003C3893">
              <w:rPr>
                <w:rFonts w:cs="Arial"/>
                <w:sz w:val="20"/>
                <w:szCs w:val="20"/>
              </w:rPr>
              <w:t>15</w:t>
            </w:r>
          </w:p>
        </w:tc>
        <w:tc>
          <w:tcPr>
            <w:tcW w:w="178" w:type="pct"/>
            <w:tcMar>
              <w:left w:w="85" w:type="dxa"/>
              <w:right w:w="85" w:type="dxa"/>
            </w:tcMar>
          </w:tcPr>
          <w:p w14:paraId="02452E8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82"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ICTAII501:</w:t>
            </w:r>
            <w:r>
              <w:rPr>
                <w:rFonts w:ascii="Arial" w:hAnsi="Arial"/>
                <w:sz w:val="11"/>
              </w:rPr>
              <w:t xml:space="preserve"> Element 1 </w:t>
            </w:r>
            <w:r>
              <w:rPr>
                <w:rFonts w:ascii="Arial" w:hAnsi="Arial"/>
                <w:sz w:val="11"/>
              </w:rPr>
              <w:t xml:space="preserve"> Element 2 </w:t>
            </w:r>
            <w:r>
              <w:rPr>
                <w:rFonts w:ascii="Arial" w:hAnsi="Arial"/>
                <w:sz w:val="11"/>
              </w:rPr>
              <w:t xml:space="preserve"> Element 3 </w:t>
            </w:r>
            <w:r>
              <w:rPr>
                <w:rFonts w:ascii="Arial" w:hAnsi="Arial"/>
                <w:sz w:val="11"/>
              </w:rPr>
              <w:t xml:space="preserve"> Element 4 </w:t>
            </w:r>
          </w:p>
          <w:p>
            <w:r>
              <w:rPr>
                <w:rFonts w:ascii="Arial" w:hAnsi="Arial"/>
                <w:b/>
                <w:sz w:val="11"/>
              </w:rPr>
              <w:t>ICTAII502:</w:t>
            </w:r>
            <w:r>
              <w:rPr>
                <w:rFonts w:ascii="Arial" w:hAnsi="Arial"/>
                <w:sz w:val="11"/>
              </w:rPr>
              <w:t xml:space="preserve"> Element 1 </w:t>
            </w:r>
            <w:r>
              <w:rPr>
                <w:rFonts w:ascii="Arial" w:hAnsi="Arial"/>
                <w:sz w:val="11"/>
              </w:rPr>
              <w:t xml:space="preserve"> Element 2 </w:t>
            </w:r>
            <w:r>
              <w:rPr>
                <w:rFonts w:ascii="Arial" w:hAnsi="Arial"/>
                <w:sz w:val="11"/>
              </w:rPr>
              <w:t xml:space="preserve"> Element 3 </w:t>
            </w:r>
            <w:r>
              <w:rPr>
                <w:rFonts w:ascii="Arial" w:hAnsi="Arial"/>
                <w:sz w:val="11"/>
              </w:rPr>
              <w:t xml:space="preserve"> Element 4 </w:t>
            </w:r>
            <w:r>
              <w:rPr>
                <w:rFonts w:ascii="Arial" w:hAnsi="Arial"/>
                <w:sz w:val="11"/>
              </w:rPr>
              <w:t xml:space="preserve"> Element 5 </w:t>
            </w:r>
          </w:p>
        </w:tc>
        <w:tc>
          <w:tcPr>
            <w:tcW w:w="1742" w:type="pct"/>
            <w:tcMar>
              <w:left w:w="85" w:type="dxa"/>
              <w:right w:w="85" w:type="dxa"/>
            </w:tcMar>
          </w:tcPr>
          <w:p>
            <w:pPr>
              <w:pStyle w:val="Heading5"/>
            </w:pPr>
            <w:r>
              <w:t>Week 15: Practical - Begin Project Assessment</w:t>
            </w:r>
          </w:p>
          <w:p>
            <w:pPr>
              <w:pStyle w:val="ListBullet"/>
            </w:pPr>
            <w:r>
              <w:t>Starting the final project: data sourcing and initial model design.</w:t>
            </w:r>
          </w:p>
        </w:tc>
        <w:tc>
          <w:tcPr>
            <w:tcW w:w="1205" w:type="pct"/>
            <w:tcMar>
              <w:left w:w="85" w:type="dxa"/>
              <w:right w:w="85" w:type="dxa"/>
            </w:tcMar>
          </w:tcPr>
          <w:p w14:paraId="02452E8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85" w14:textId="77777777" w:rsidR="00852352" w:rsidRPr="003C3893" w:rsidRDefault="00852352" w:rsidP="00A0138C">
            <w:pPr>
              <w:spacing w:line="276" w:lineRule="auto"/>
              <w:rPr>
                <w:rFonts w:cs="Arial"/>
                <w:sz w:val="20"/>
                <w:szCs w:val="20"/>
              </w:rPr>
            </w:pPr>
          </w:p>
          <w:p>
            <w:hyperlink r:id="rId79" w:history="1">
              <w:r>
                <w:rPr>
                  <w:color w:val="0000FF"/>
                  <w:u w:val="single"/>
                </w:rPr>
                <w:t>II. From AGI to Superintelligence: the Intelligence Explosion</w:t>
              </w:r>
            </w:hyperlink>
          </w:p>
        </w:tc>
        <w:tc>
          <w:tcPr>
            <w:tcW w:w="179" w:type="pct"/>
            <w:shd w:val="clear" w:color="auto" w:fill="auto"/>
            <w:tcMar>
              <w:left w:w="85" w:type="dxa"/>
              <w:right w:w="85" w:type="dxa"/>
            </w:tcMar>
          </w:tcPr>
          <w:p w14:paraId="02452E86" w14:textId="77777777" w:rsidR="00852352" w:rsidRPr="003C3893" w:rsidRDefault="00852352" w:rsidP="003C3893">
            <w:pPr>
              <w:spacing w:line="276" w:lineRule="auto"/>
              <w:jc w:val="center"/>
              <w:rPr>
                <w:rFonts w:cs="Arial"/>
                <w:sz w:val="20"/>
                <w:szCs w:val="20"/>
              </w:rPr>
            </w:pPr>
            <w:r>
              <w:t>3</w:t>
            </w:r>
          </w:p>
        </w:tc>
      </w:tr>
      <w:tr w:rsidR="00C3599F" w:rsidRPr="003C3893" w14:paraId="02452E8F" w14:textId="77777777" w:rsidTr="0075535D">
        <w:trPr>
          <w:cantSplit/>
          <w:trHeight w:val="1134"/>
        </w:trPr>
        <w:tc>
          <w:tcPr>
            <w:tcW w:w="313" w:type="pct"/>
            <w:tcMar>
              <w:left w:w="85" w:type="dxa"/>
              <w:right w:w="85" w:type="dxa"/>
            </w:tcMar>
          </w:tcPr>
          <w:p w14:paraId="02452E88" w14:textId="77777777" w:rsidR="00852352" w:rsidRPr="003C3893" w:rsidRDefault="00852352" w:rsidP="003C3893">
            <w:pPr>
              <w:spacing w:line="276" w:lineRule="auto"/>
              <w:jc w:val="center"/>
              <w:rPr>
                <w:rFonts w:cs="Arial"/>
                <w:sz w:val="20"/>
                <w:szCs w:val="20"/>
              </w:rPr>
            </w:pPr>
            <w:r w:rsidRPr="003C3893">
              <w:rPr>
                <w:rFonts w:cs="Arial"/>
                <w:sz w:val="20"/>
                <w:szCs w:val="20"/>
              </w:rPr>
              <w:t>16</w:t>
            </w:r>
          </w:p>
        </w:tc>
        <w:tc>
          <w:tcPr>
            <w:tcW w:w="178" w:type="pct"/>
            <w:tcMar>
              <w:left w:w="85" w:type="dxa"/>
              <w:right w:w="85" w:type="dxa"/>
            </w:tcMar>
          </w:tcPr>
          <w:p w14:paraId="02452E8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8A"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ICTAII501:</w:t>
            </w:r>
            <w:r>
              <w:rPr>
                <w:rFonts w:ascii="Arial" w:hAnsi="Arial"/>
                <w:sz w:val="11"/>
              </w:rPr>
              <w:t xml:space="preserve"> Element 1 </w:t>
            </w:r>
            <w:r>
              <w:rPr>
                <w:rFonts w:ascii="Arial" w:hAnsi="Arial"/>
                <w:sz w:val="11"/>
              </w:rPr>
              <w:t xml:space="preserve"> Element 2 </w:t>
            </w:r>
            <w:r>
              <w:rPr>
                <w:rFonts w:ascii="Arial" w:hAnsi="Arial"/>
                <w:sz w:val="11"/>
              </w:rPr>
              <w:t xml:space="preserve"> Element 3 </w:t>
            </w:r>
            <w:r>
              <w:rPr>
                <w:rFonts w:ascii="Arial" w:hAnsi="Arial"/>
                <w:sz w:val="11"/>
              </w:rPr>
              <w:t xml:space="preserve"> Element 4 </w:t>
            </w:r>
          </w:p>
          <w:p>
            <w:r>
              <w:rPr>
                <w:rFonts w:ascii="Arial" w:hAnsi="Arial"/>
                <w:b/>
                <w:sz w:val="11"/>
              </w:rPr>
              <w:t>ICTAII502:</w:t>
            </w:r>
            <w:r>
              <w:rPr>
                <w:rFonts w:ascii="Arial" w:hAnsi="Arial"/>
                <w:sz w:val="11"/>
              </w:rPr>
              <w:t xml:space="preserve"> Element 1 </w:t>
            </w:r>
            <w:r>
              <w:rPr>
                <w:rFonts w:ascii="Arial" w:hAnsi="Arial"/>
                <w:sz w:val="11"/>
              </w:rPr>
              <w:t xml:space="preserve"> Element 2 </w:t>
            </w:r>
            <w:r>
              <w:rPr>
                <w:rFonts w:ascii="Arial" w:hAnsi="Arial"/>
                <w:sz w:val="11"/>
              </w:rPr>
              <w:t xml:space="preserve"> Element 3 </w:t>
            </w:r>
            <w:r>
              <w:rPr>
                <w:rFonts w:ascii="Arial" w:hAnsi="Arial"/>
                <w:sz w:val="11"/>
              </w:rPr>
              <w:t xml:space="preserve"> Element 4 </w:t>
            </w:r>
            <w:r>
              <w:rPr>
                <w:rFonts w:ascii="Arial" w:hAnsi="Arial"/>
                <w:sz w:val="11"/>
              </w:rPr>
              <w:t xml:space="preserve"> Element 5 </w:t>
            </w:r>
          </w:p>
        </w:tc>
        <w:tc>
          <w:tcPr>
            <w:tcW w:w="1742" w:type="pct"/>
            <w:tcMar>
              <w:left w:w="85" w:type="dxa"/>
              <w:right w:w="85" w:type="dxa"/>
            </w:tcMar>
          </w:tcPr>
          <w:p>
            <w:pPr>
              <w:pStyle w:val="Heading5"/>
            </w:pPr>
            <w:r>
              <w:t>Week 16: Practical - Continue Project Assessment</w:t>
            </w:r>
          </w:p>
          <w:p>
            <w:pPr>
              <w:pStyle w:val="ListBullet"/>
            </w:pPr>
            <w:r>
              <w:t>Model training and testing.</w:t>
            </w:r>
          </w:p>
        </w:tc>
        <w:tc>
          <w:tcPr>
            <w:tcW w:w="1205" w:type="pct"/>
            <w:tcMar>
              <w:left w:w="85" w:type="dxa"/>
              <w:right w:w="85" w:type="dxa"/>
            </w:tcMar>
          </w:tcPr>
          <w:p w14:paraId="02452E8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8D" w14:textId="77777777" w:rsidR="00852352" w:rsidRPr="003C3893" w:rsidRDefault="00852352" w:rsidP="00A0138C">
            <w:pPr>
              <w:spacing w:line="276" w:lineRule="auto"/>
              <w:rPr>
                <w:rFonts w:cs="Arial"/>
                <w:sz w:val="20"/>
                <w:szCs w:val="20"/>
              </w:rPr>
            </w:pPr>
          </w:p>
          <w:p>
            <w:hyperlink r:id="rId80" w:history="1">
              <w:r>
                <w:rPr>
                  <w:color w:val="0000FF"/>
                  <w:u w:val="single"/>
                </w:rPr>
                <w:t>IIIa. Racing to the Trillion-Dollar Cluster</w:t>
              </w:r>
            </w:hyperlink>
          </w:p>
        </w:tc>
        <w:tc>
          <w:tcPr>
            <w:tcW w:w="179" w:type="pct"/>
            <w:shd w:val="clear" w:color="auto" w:fill="auto"/>
            <w:tcMar>
              <w:left w:w="85" w:type="dxa"/>
              <w:right w:w="85" w:type="dxa"/>
            </w:tcMar>
          </w:tcPr>
          <w:p w14:paraId="02452E8E" w14:textId="77777777" w:rsidR="00852352" w:rsidRPr="003C3893" w:rsidRDefault="00852352" w:rsidP="003C3893">
            <w:pPr>
              <w:spacing w:line="276" w:lineRule="auto"/>
              <w:jc w:val="center"/>
              <w:rPr>
                <w:rFonts w:cs="Arial"/>
                <w:sz w:val="20"/>
                <w:szCs w:val="20"/>
              </w:rPr>
            </w:pPr>
            <w:r>
              <w:t>3</w:t>
            </w:r>
          </w:p>
        </w:tc>
      </w:tr>
      <w:tr w:rsidR="00C3599F" w:rsidRPr="003C3893" w14:paraId="02452E97" w14:textId="77777777" w:rsidTr="0075535D">
        <w:trPr>
          <w:cantSplit/>
          <w:trHeight w:val="1134"/>
        </w:trPr>
        <w:tc>
          <w:tcPr>
            <w:tcW w:w="313" w:type="pct"/>
            <w:tcMar>
              <w:left w:w="85" w:type="dxa"/>
              <w:right w:w="85" w:type="dxa"/>
            </w:tcMar>
          </w:tcPr>
          <w:p w14:paraId="02452E90" w14:textId="77777777" w:rsidR="00852352" w:rsidRPr="003C3893" w:rsidRDefault="00852352" w:rsidP="003C3893">
            <w:pPr>
              <w:spacing w:line="276" w:lineRule="auto"/>
              <w:jc w:val="center"/>
              <w:rPr>
                <w:rFonts w:cs="Arial"/>
                <w:sz w:val="20"/>
                <w:szCs w:val="20"/>
              </w:rPr>
            </w:pPr>
            <w:r w:rsidRPr="003C3893">
              <w:rPr>
                <w:rFonts w:cs="Arial"/>
                <w:sz w:val="20"/>
                <w:szCs w:val="20"/>
              </w:rPr>
              <w:t>17</w:t>
            </w:r>
          </w:p>
        </w:tc>
        <w:tc>
          <w:tcPr>
            <w:tcW w:w="178" w:type="pct"/>
            <w:tcMar>
              <w:left w:w="85" w:type="dxa"/>
              <w:right w:w="85" w:type="dxa"/>
            </w:tcMar>
          </w:tcPr>
          <w:p w14:paraId="02452E9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92"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ICTAII501:</w:t>
            </w:r>
            <w:r>
              <w:rPr>
                <w:rFonts w:ascii="Arial" w:hAnsi="Arial"/>
                <w:sz w:val="11"/>
              </w:rPr>
              <w:t xml:space="preserve"> Element 1 </w:t>
            </w:r>
            <w:r>
              <w:rPr>
                <w:rFonts w:ascii="Arial" w:hAnsi="Arial"/>
                <w:sz w:val="11"/>
              </w:rPr>
              <w:t xml:space="preserve"> Element 2 </w:t>
            </w:r>
            <w:r>
              <w:rPr>
                <w:rFonts w:ascii="Arial" w:hAnsi="Arial"/>
                <w:sz w:val="11"/>
              </w:rPr>
              <w:t xml:space="preserve"> Element 3 </w:t>
            </w:r>
            <w:r>
              <w:rPr>
                <w:rFonts w:ascii="Arial" w:hAnsi="Arial"/>
                <w:sz w:val="11"/>
              </w:rPr>
              <w:t xml:space="preserve"> Element 4 </w:t>
            </w:r>
          </w:p>
          <w:p>
            <w:r>
              <w:rPr>
                <w:rFonts w:ascii="Arial" w:hAnsi="Arial"/>
                <w:b/>
                <w:sz w:val="11"/>
              </w:rPr>
              <w:t>ICTAII502:</w:t>
            </w:r>
            <w:r>
              <w:rPr>
                <w:rFonts w:ascii="Arial" w:hAnsi="Arial"/>
                <w:sz w:val="11"/>
              </w:rPr>
              <w:t xml:space="preserve"> Element 1 </w:t>
            </w:r>
            <w:r>
              <w:rPr>
                <w:rFonts w:ascii="Arial" w:hAnsi="Arial"/>
                <w:sz w:val="11"/>
              </w:rPr>
              <w:t xml:space="preserve"> Element 2 </w:t>
            </w:r>
            <w:r>
              <w:rPr>
                <w:rFonts w:ascii="Arial" w:hAnsi="Arial"/>
                <w:sz w:val="11"/>
              </w:rPr>
              <w:t xml:space="preserve"> Element 3 </w:t>
            </w:r>
            <w:r>
              <w:rPr>
                <w:rFonts w:ascii="Arial" w:hAnsi="Arial"/>
                <w:sz w:val="11"/>
              </w:rPr>
              <w:t xml:space="preserve"> Element 4 </w:t>
            </w:r>
            <w:r>
              <w:rPr>
                <w:rFonts w:ascii="Arial" w:hAnsi="Arial"/>
                <w:sz w:val="11"/>
              </w:rPr>
              <w:t xml:space="preserve"> Element 5 </w:t>
            </w:r>
          </w:p>
        </w:tc>
        <w:tc>
          <w:tcPr>
            <w:tcW w:w="1742" w:type="pct"/>
            <w:tcMar>
              <w:left w:w="85" w:type="dxa"/>
              <w:right w:w="85" w:type="dxa"/>
            </w:tcMar>
          </w:tcPr>
          <w:p>
            <w:pPr>
              <w:pStyle w:val="Heading5"/>
            </w:pPr>
            <w:r>
              <w:t>Week 17: Practical - Continue Project Assessment</w:t>
            </w:r>
          </w:p>
          <w:p>
            <w:pPr>
              <w:pStyle w:val="ListBullet"/>
            </w:pPr>
            <w:r>
              <w:t>Model evaluation and tuning.</w:t>
            </w:r>
          </w:p>
        </w:tc>
        <w:tc>
          <w:tcPr>
            <w:tcW w:w="1205" w:type="pct"/>
            <w:tcMar>
              <w:left w:w="85" w:type="dxa"/>
              <w:right w:w="85" w:type="dxa"/>
            </w:tcMar>
          </w:tcPr>
          <w:p w14:paraId="02452E9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95" w14:textId="77777777" w:rsidR="00852352" w:rsidRPr="003C3893" w:rsidRDefault="00852352" w:rsidP="00A0138C">
            <w:pPr>
              <w:spacing w:line="276" w:lineRule="auto"/>
              <w:rPr>
                <w:rFonts w:cs="Arial"/>
                <w:sz w:val="20"/>
                <w:szCs w:val="20"/>
              </w:rPr>
            </w:pPr>
          </w:p>
          <w:p>
            <w:hyperlink r:id="rId81" w:history="1">
              <w:r>
                <w:rPr>
                  <w:color w:val="0000FF"/>
                  <w:u w:val="single"/>
                </w:rPr>
                <w:t>IIIb. Lock Down the Labs: Security for AGI</w:t>
              </w:r>
            </w:hyperlink>
          </w:p>
        </w:tc>
        <w:tc>
          <w:tcPr>
            <w:tcW w:w="179" w:type="pct"/>
            <w:shd w:val="clear" w:color="auto" w:fill="auto"/>
            <w:tcMar>
              <w:left w:w="85" w:type="dxa"/>
              <w:right w:w="85" w:type="dxa"/>
            </w:tcMar>
          </w:tcPr>
          <w:p w14:paraId="02452E96" w14:textId="77777777" w:rsidR="00852352" w:rsidRPr="003C3893" w:rsidRDefault="00852352" w:rsidP="003C3893">
            <w:pPr>
              <w:spacing w:line="276" w:lineRule="auto"/>
              <w:jc w:val="center"/>
              <w:rPr>
                <w:rFonts w:cs="Arial"/>
                <w:sz w:val="20"/>
                <w:szCs w:val="20"/>
              </w:rPr>
            </w:pPr>
            <w:r>
              <w:t>3</w:t>
            </w:r>
          </w:p>
        </w:tc>
      </w:tr>
      <w:tr w:rsidR="00C3599F" w:rsidRPr="003C3893" w14:paraId="02452E9F" w14:textId="77777777" w:rsidTr="0075535D">
        <w:trPr>
          <w:cantSplit/>
          <w:trHeight w:val="1134"/>
        </w:trPr>
        <w:tc>
          <w:tcPr>
            <w:tcW w:w="313" w:type="pct"/>
            <w:tcMar>
              <w:left w:w="85" w:type="dxa"/>
              <w:right w:w="85" w:type="dxa"/>
            </w:tcMar>
          </w:tcPr>
          <w:p w14:paraId="02452E98" w14:textId="77777777" w:rsidR="00852352" w:rsidRPr="003C3893" w:rsidRDefault="00852352" w:rsidP="003C3893">
            <w:pPr>
              <w:spacing w:line="276" w:lineRule="auto"/>
              <w:jc w:val="center"/>
              <w:rPr>
                <w:rFonts w:cs="Arial"/>
                <w:sz w:val="20"/>
                <w:szCs w:val="20"/>
              </w:rPr>
            </w:pPr>
            <w:r w:rsidRPr="003C3893">
              <w:rPr>
                <w:rFonts w:cs="Arial"/>
                <w:sz w:val="20"/>
                <w:szCs w:val="20"/>
              </w:rPr>
              <w:t>18</w:t>
            </w:r>
          </w:p>
        </w:tc>
        <w:tc>
          <w:tcPr>
            <w:tcW w:w="178" w:type="pct"/>
            <w:tcMar>
              <w:left w:w="85" w:type="dxa"/>
              <w:right w:w="85" w:type="dxa"/>
            </w:tcMar>
          </w:tcPr>
          <w:p w14:paraId="02452E9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9A" w14:textId="77777777" w:rsidR="00852352" w:rsidRPr="009600DB" w:rsidRDefault="00852352" w:rsidP="00AB1868">
            <w:pPr>
              <w:ind w:right="72"/>
              <w:rPr>
                <w:rFonts w:cs="Arial"/>
                <w:b/>
                <w:sz w:val="10"/>
                <w:szCs w:val="10"/>
              </w:rPr>
            </w:pPr>
            <w:r>
              <w:rPr>
                <w:rFonts w:ascii="Arial" w:hAnsi="Arial"/>
                <w:b/>
                <w:sz w:val="11"/>
              </w:rPr>
              <w:t>Elements:</w:t>
            </w:r>
          </w:p>
          <w:p>
            <w:r>
              <w:rPr>
                <w:rFonts w:ascii="Arial" w:hAnsi="Arial"/>
                <w:b/>
                <w:sz w:val="11"/>
              </w:rPr>
              <w:t>ICTAII501:</w:t>
            </w:r>
            <w:r>
              <w:rPr>
                <w:rFonts w:ascii="Arial" w:hAnsi="Arial"/>
                <w:sz w:val="11"/>
              </w:rPr>
              <w:t xml:space="preserve"> Element 1 </w:t>
            </w:r>
            <w:r>
              <w:rPr>
                <w:rFonts w:ascii="Arial" w:hAnsi="Arial"/>
                <w:sz w:val="11"/>
              </w:rPr>
              <w:t xml:space="preserve"> Element 2 </w:t>
            </w:r>
            <w:r>
              <w:rPr>
                <w:rFonts w:ascii="Arial" w:hAnsi="Arial"/>
                <w:sz w:val="11"/>
              </w:rPr>
              <w:t xml:space="preserve"> Element 3 </w:t>
            </w:r>
            <w:r>
              <w:rPr>
                <w:rFonts w:ascii="Arial" w:hAnsi="Arial"/>
                <w:sz w:val="11"/>
              </w:rPr>
              <w:t xml:space="preserve"> Element 4 </w:t>
            </w:r>
          </w:p>
          <w:p>
            <w:r>
              <w:rPr>
                <w:rFonts w:ascii="Arial" w:hAnsi="Arial"/>
                <w:b/>
                <w:sz w:val="11"/>
              </w:rPr>
              <w:t>ICTAII502:</w:t>
            </w:r>
            <w:r>
              <w:rPr>
                <w:rFonts w:ascii="Arial" w:hAnsi="Arial"/>
                <w:sz w:val="11"/>
              </w:rPr>
              <w:t xml:space="preserve"> Element 1 </w:t>
            </w:r>
            <w:r>
              <w:rPr>
                <w:rFonts w:ascii="Arial" w:hAnsi="Arial"/>
                <w:sz w:val="11"/>
              </w:rPr>
              <w:t xml:space="preserve"> Element 2 </w:t>
            </w:r>
            <w:r>
              <w:rPr>
                <w:rFonts w:ascii="Arial" w:hAnsi="Arial"/>
                <w:sz w:val="11"/>
              </w:rPr>
              <w:t xml:space="preserve"> Element 3 </w:t>
            </w:r>
            <w:r>
              <w:rPr>
                <w:rFonts w:ascii="Arial" w:hAnsi="Arial"/>
                <w:sz w:val="11"/>
              </w:rPr>
              <w:t xml:space="preserve"> Element 4 </w:t>
            </w:r>
            <w:r>
              <w:rPr>
                <w:rFonts w:ascii="Arial" w:hAnsi="Arial"/>
                <w:sz w:val="11"/>
              </w:rPr>
              <w:t xml:space="preserve"> Element 5 </w:t>
            </w:r>
          </w:p>
        </w:tc>
        <w:tc>
          <w:tcPr>
            <w:tcW w:w="1742" w:type="pct"/>
            <w:tcMar>
              <w:left w:w="85" w:type="dxa"/>
              <w:right w:w="85" w:type="dxa"/>
            </w:tcMar>
          </w:tcPr>
          <w:p>
            <w:pPr>
              <w:pStyle w:val="Heading5"/>
            </w:pPr>
            <w:r>
              <w:t>Week 18: Practical - Finalize Project Assessment</w:t>
            </w:r>
          </w:p>
          <w:p>
            <w:pPr>
              <w:pStyle w:val="ListBullet"/>
            </w:pPr>
            <w:r>
              <w:t>Final adjustments to the model and prepare a white paper</w:t>
            </w:r>
          </w:p>
        </w:tc>
        <w:tc>
          <w:tcPr>
            <w:tcW w:w="1205" w:type="pct"/>
            <w:tcMar>
              <w:left w:w="85" w:type="dxa"/>
              <w:right w:w="85" w:type="dxa"/>
            </w:tcMar>
          </w:tcPr>
          <w:p w14:paraId="02452E9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9D" w14:textId="77777777" w:rsidR="00852352" w:rsidRPr="003C3893" w:rsidRDefault="00852352" w:rsidP="00A0138C">
            <w:pPr>
              <w:spacing w:line="276" w:lineRule="auto"/>
              <w:rPr>
                <w:rFonts w:cs="Arial"/>
                <w:sz w:val="20"/>
                <w:szCs w:val="20"/>
              </w:rPr>
            </w:pPr>
          </w:p>
          <w:p>
            <w:hyperlink r:id="rId82" w:history="1">
              <w:r>
                <w:rPr>
                  <w:color w:val="0000FF"/>
                  <w:u w:val="single"/>
                </w:rPr>
                <w:t>IIIc. Superalignment</w:t>
              </w:r>
            </w:hyperlink>
          </w:p>
        </w:tc>
        <w:tc>
          <w:tcPr>
            <w:tcW w:w="179" w:type="pct"/>
            <w:shd w:val="clear" w:color="auto" w:fill="auto"/>
            <w:tcMar>
              <w:left w:w="85" w:type="dxa"/>
              <w:right w:w="85" w:type="dxa"/>
            </w:tcMar>
          </w:tcPr>
          <w:p w14:paraId="02452E9E" w14:textId="77777777" w:rsidR="00852352" w:rsidRPr="003C3893" w:rsidRDefault="00852352" w:rsidP="003C3893">
            <w:pPr>
              <w:spacing w:line="276" w:lineRule="auto"/>
              <w:jc w:val="center"/>
              <w:rPr>
                <w:rFonts w:cs="Arial"/>
                <w:sz w:val="20"/>
                <w:szCs w:val="20"/>
              </w:rPr>
            </w:pPr>
            <w:r>
              <w:t>3</w:t>
            </w:r>
          </w:p>
        </w:tc>
      </w:tr>
      <w:tr w:rsidR="00C3599F" w:rsidRPr="003C3893" w14:paraId="02452EA7" w14:textId="77777777" w:rsidTr="0075535D">
        <w:trPr>
          <w:cantSplit/>
          <w:trHeight w:val="1134"/>
        </w:trPr>
        <w:tc>
          <w:tcPr>
            <w:tcW w:w="313" w:type="pct"/>
            <w:tcMar>
              <w:left w:w="85" w:type="dxa"/>
              <w:right w:w="85" w:type="dxa"/>
            </w:tcMar>
          </w:tcPr>
          <w:p w14:paraId="02452EA0" w14:textId="77777777" w:rsidR="00852352" w:rsidRPr="003C3893" w:rsidRDefault="00852352" w:rsidP="003C3893">
            <w:pPr>
              <w:spacing w:line="276" w:lineRule="auto"/>
              <w:jc w:val="center"/>
              <w:rPr>
                <w:rFonts w:cs="Arial"/>
                <w:sz w:val="20"/>
                <w:szCs w:val="20"/>
              </w:rPr>
            </w:pPr>
            <w:r w:rsidRPr="003C3893">
              <w:rPr>
                <w:rFonts w:cs="Arial"/>
                <w:sz w:val="20"/>
                <w:szCs w:val="20"/>
              </w:rPr>
              <w:lastRenderedPageBreak/>
              <w:t>19</w:t>
            </w:r>
          </w:p>
        </w:tc>
        <w:tc>
          <w:tcPr>
            <w:tcW w:w="178" w:type="pct"/>
            <w:tcMar>
              <w:left w:w="85" w:type="dxa"/>
              <w:right w:w="85" w:type="dxa"/>
            </w:tcMar>
          </w:tcPr>
          <w:p w14:paraId="02452EA1"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A2" w14:textId="77777777" w:rsidR="00852352" w:rsidRPr="009600DB" w:rsidRDefault="00852352" w:rsidP="00AB1868">
            <w:pPr>
              <w:ind w:right="72"/>
              <w:rPr>
                <w:rFonts w:cs="Arial"/>
                <w:b/>
                <w:sz w:val="10"/>
                <w:szCs w:val="10"/>
              </w:rPr>
            </w:pPr>
          </w:p>
        </w:tc>
        <w:tc>
          <w:tcPr>
            <w:tcW w:w="1742" w:type="pct"/>
            <w:tcMar>
              <w:left w:w="85" w:type="dxa"/>
              <w:right w:w="85" w:type="dxa"/>
            </w:tcMar>
          </w:tcPr>
          <w:p>
            <w:pPr>
              <w:pStyle w:val="Heading5"/>
            </w:pPr>
            <w:r>
              <w:t>Week 19: Non Contact Assessment Feedback Week</w:t>
            </w:r>
          </w:p>
        </w:tc>
        <w:tc>
          <w:tcPr>
            <w:tcW w:w="1205" w:type="pct"/>
            <w:tcMar>
              <w:left w:w="85" w:type="dxa"/>
              <w:right w:w="85" w:type="dxa"/>
            </w:tcMar>
          </w:tcPr>
          <w:p w14:paraId="02452EA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A5" w14:textId="77777777" w:rsidR="00852352" w:rsidRPr="003C3893" w:rsidRDefault="00852352" w:rsidP="00A0138C">
            <w:pPr>
              <w:spacing w:line="276" w:lineRule="auto"/>
              <w:rPr>
                <w:rFonts w:cs="Arial"/>
                <w:sz w:val="20"/>
                <w:szCs w:val="20"/>
              </w:rPr>
            </w:pPr>
          </w:p>
          <w:p>
            <w:hyperlink r:id="rId83" w:history="1">
              <w:r>
                <w:rPr>
                  <w:color w:val="0000FF"/>
                  <w:u w:val="single"/>
                </w:rPr>
                <w:t>IIId. The Free World Must Prevail</w:t>
              </w:r>
            </w:hyperlink>
          </w:p>
        </w:tc>
        <w:tc>
          <w:tcPr>
            <w:tcW w:w="179" w:type="pct"/>
            <w:shd w:val="clear" w:color="auto" w:fill="auto"/>
            <w:tcMar>
              <w:left w:w="85" w:type="dxa"/>
              <w:right w:w="85" w:type="dxa"/>
            </w:tcMar>
          </w:tcPr>
          <w:p w14:paraId="02452EA6" w14:textId="77777777" w:rsidR="00852352" w:rsidRPr="003C3893" w:rsidRDefault="00852352" w:rsidP="003C3893">
            <w:pPr>
              <w:spacing w:line="276" w:lineRule="auto"/>
              <w:jc w:val="center"/>
              <w:rPr>
                <w:rFonts w:cs="Arial"/>
                <w:sz w:val="20"/>
                <w:szCs w:val="20"/>
              </w:rPr>
            </w:pPr>
            <w:r>
              <w:t>3</w:t>
            </w:r>
          </w:p>
        </w:tc>
      </w:tr>
      <w:tr w:rsidR="00C3599F" w:rsidRPr="003C3893" w14:paraId="02452EAF" w14:textId="77777777" w:rsidTr="0075535D">
        <w:trPr>
          <w:cantSplit/>
          <w:trHeight w:val="1134"/>
        </w:trPr>
        <w:tc>
          <w:tcPr>
            <w:tcW w:w="313" w:type="pct"/>
            <w:tcMar>
              <w:left w:w="85" w:type="dxa"/>
              <w:right w:w="85" w:type="dxa"/>
            </w:tcMar>
          </w:tcPr>
          <w:p w14:paraId="02452EA8" w14:textId="77777777" w:rsidR="00852352" w:rsidRPr="003C3893" w:rsidRDefault="00852352" w:rsidP="003C3893">
            <w:pPr>
              <w:spacing w:line="276" w:lineRule="auto"/>
              <w:jc w:val="center"/>
              <w:rPr>
                <w:rFonts w:cs="Arial"/>
                <w:sz w:val="20"/>
                <w:szCs w:val="20"/>
              </w:rPr>
            </w:pPr>
            <w:r w:rsidRPr="003C3893">
              <w:rPr>
                <w:rFonts w:cs="Arial"/>
                <w:sz w:val="20"/>
                <w:szCs w:val="20"/>
              </w:rPr>
              <w:t>20</w:t>
            </w:r>
          </w:p>
        </w:tc>
        <w:tc>
          <w:tcPr>
            <w:tcW w:w="178" w:type="pct"/>
            <w:tcMar>
              <w:left w:w="85" w:type="dxa"/>
              <w:right w:w="85" w:type="dxa"/>
            </w:tcMar>
          </w:tcPr>
          <w:p w14:paraId="02452EA9" w14:textId="77777777" w:rsidR="00852352" w:rsidRPr="003C3893" w:rsidRDefault="00852352" w:rsidP="003C3893">
            <w:pPr>
              <w:spacing w:line="276" w:lineRule="auto"/>
              <w:jc w:val="center"/>
              <w:rPr>
                <w:rFonts w:cs="Arial"/>
                <w:sz w:val="20"/>
                <w:szCs w:val="20"/>
              </w:rPr>
            </w:pPr>
            <w:r>
              <w:t>4.5</w:t>
            </w:r>
          </w:p>
        </w:tc>
        <w:tc>
          <w:tcPr>
            <w:tcW w:w="357" w:type="pct"/>
            <w:tcMar>
              <w:left w:w="85" w:type="dxa"/>
              <w:right w:w="85" w:type="dxa"/>
            </w:tcMar>
          </w:tcPr>
          <w:p w14:paraId="02452EAA" w14:textId="77777777" w:rsidR="00852352" w:rsidRPr="009600DB" w:rsidRDefault="00852352" w:rsidP="00AB1868">
            <w:pPr>
              <w:ind w:right="72"/>
              <w:rPr>
                <w:rFonts w:cs="Arial"/>
                <w:b/>
                <w:sz w:val="10"/>
                <w:szCs w:val="10"/>
              </w:rPr>
            </w:pPr>
          </w:p>
        </w:tc>
        <w:tc>
          <w:tcPr>
            <w:tcW w:w="1742" w:type="pct"/>
            <w:tcMar>
              <w:left w:w="85" w:type="dxa"/>
              <w:right w:w="85" w:type="dxa"/>
            </w:tcMar>
          </w:tcPr>
          <w:p>
            <w:pPr>
              <w:pStyle w:val="Heading5"/>
            </w:pPr>
            <w:r>
              <w:t>Week 20: Resubmission Period</w:t>
            </w:r>
          </w:p>
        </w:tc>
        <w:tc>
          <w:tcPr>
            <w:tcW w:w="1205" w:type="pct"/>
            <w:tcMar>
              <w:left w:w="85" w:type="dxa"/>
              <w:right w:w="85" w:type="dxa"/>
            </w:tcMar>
          </w:tcPr>
          <w:p w14:paraId="02452EA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AD" w14:textId="77777777" w:rsidR="00852352" w:rsidRPr="003C3893" w:rsidRDefault="00852352" w:rsidP="00A0138C">
            <w:pPr>
              <w:spacing w:line="276" w:lineRule="auto"/>
              <w:rPr>
                <w:rFonts w:cs="Arial"/>
                <w:sz w:val="20"/>
                <w:szCs w:val="20"/>
              </w:rPr>
            </w:pPr>
          </w:p>
          <w:p>
            <w:hyperlink r:id="rId84" w:history="1">
              <w:r>
                <w:rPr>
                  <w:color w:val="0000FF"/>
                  <w:u w:val="single"/>
                </w:rPr>
                <w:t>IV. The Project</w:t>
              </w:r>
            </w:hyperlink>
            <w:hyperlink r:id="rId85" w:history="1">
              <w:r>
                <w:rPr>
                  <w:color w:val="0000FF"/>
                  <w:u w:val="single"/>
                </w:rPr>
                <w:t>V. Parting Thoughts</w:t>
              </w:r>
            </w:hyperlink>
          </w:p>
        </w:tc>
        <w:tc>
          <w:tcPr>
            <w:tcW w:w="179" w:type="pct"/>
            <w:shd w:val="clear" w:color="auto" w:fill="auto"/>
            <w:tcMar>
              <w:left w:w="85" w:type="dxa"/>
              <w:right w:w="85" w:type="dxa"/>
            </w:tcMar>
          </w:tcPr>
          <w:p w14:paraId="02452EAE" w14:textId="77777777" w:rsidR="00852352" w:rsidRPr="003C3893" w:rsidRDefault="00852352" w:rsidP="003C3893">
            <w:pPr>
              <w:spacing w:line="276" w:lineRule="auto"/>
              <w:jc w:val="center"/>
              <w:rPr>
                <w:rFonts w:cs="Arial"/>
                <w:sz w:val="20"/>
                <w:szCs w:val="20"/>
              </w:rPr>
            </w:pPr>
            <w:r>
              <w:t>3</w:t>
            </w:r>
          </w:p>
        </w:tc>
      </w:tr>
      <w:tr w:rsidR="00C3599F" w:rsidRPr="003C3893" w14:paraId="02452EB7" w14:textId="77777777" w:rsidTr="0075535D">
        <w:trPr>
          <w:cantSplit/>
        </w:trPr>
        <w:tc>
          <w:tcPr>
            <w:tcW w:w="313" w:type="pct"/>
            <w:tcMar>
              <w:left w:w="85" w:type="dxa"/>
              <w:right w:w="85" w:type="dxa"/>
            </w:tcMar>
          </w:tcPr>
          <w:p w14:paraId="02452EB0" w14:textId="77777777" w:rsidR="00325037" w:rsidRPr="000E2B0E" w:rsidRDefault="00325037" w:rsidP="006073B8">
            <w:pPr>
              <w:rPr>
                <w:rFonts w:cs="Arial"/>
                <w:b/>
                <w:sz w:val="18"/>
                <w:szCs w:val="18"/>
              </w:rPr>
            </w:pPr>
            <w:r w:rsidRPr="000E2B0E">
              <w:rPr>
                <w:rFonts w:cs="Arial"/>
                <w:b/>
                <w:sz w:val="18"/>
                <w:szCs w:val="18"/>
              </w:rPr>
              <w:t xml:space="preserve">Total Hours </w:t>
            </w:r>
          </w:p>
        </w:tc>
        <w:tc>
          <w:tcPr>
            <w:tcW w:w="178" w:type="pct"/>
            <w:shd w:val="clear" w:color="auto" w:fill="C00000"/>
            <w:tcMar>
              <w:left w:w="85" w:type="dxa"/>
              <w:right w:w="85" w:type="dxa"/>
            </w:tcMar>
          </w:tcPr>
          <w:p>
            <w:r>
              <w:t>90</w:t>
            </w:r>
          </w:p>
        </w:tc>
        <w:tc>
          <w:tcPr>
            <w:tcW w:w="2099" w:type="pct"/>
            <w:gridSpan w:val="2"/>
            <w:tcMar>
              <w:left w:w="85" w:type="dxa"/>
              <w:right w:w="85" w:type="dxa"/>
            </w:tcMar>
          </w:tcPr>
          <w:p w14:paraId="02452EB2" w14:textId="77777777" w:rsidR="00325037" w:rsidRPr="003C3893" w:rsidRDefault="00325037" w:rsidP="006073B8">
            <w:pPr>
              <w:ind w:right="72"/>
              <w:rPr>
                <w:rFonts w:cs="Arial"/>
                <w:sz w:val="20"/>
                <w:szCs w:val="20"/>
              </w:rPr>
            </w:pPr>
          </w:p>
        </w:tc>
        <w:tc>
          <w:tcPr>
            <w:tcW w:w="1205" w:type="pct"/>
            <w:tcMar>
              <w:left w:w="85" w:type="dxa"/>
              <w:right w:w="85" w:type="dxa"/>
            </w:tcMar>
          </w:tcPr>
          <w:p w14:paraId="02452EB3" w14:textId="77777777" w:rsidR="00325037" w:rsidRPr="003C3893" w:rsidRDefault="00325037" w:rsidP="00614BD0">
            <w:pPr>
              <w:ind w:left="-31" w:right="-187"/>
              <w:rPr>
                <w:rFonts w:cs="Arial"/>
                <w:sz w:val="20"/>
                <w:szCs w:val="20"/>
              </w:rPr>
            </w:pPr>
          </w:p>
        </w:tc>
        <w:tc>
          <w:tcPr>
            <w:tcW w:w="1026" w:type="pct"/>
            <w:shd w:val="clear" w:color="auto" w:fill="auto"/>
            <w:tcMar>
              <w:left w:w="85" w:type="dxa"/>
              <w:right w:w="85" w:type="dxa"/>
            </w:tcMar>
          </w:tcPr>
          <w:p w14:paraId="02452EB4" w14:textId="77777777" w:rsidR="00325037" w:rsidRPr="003C3893" w:rsidRDefault="00325037" w:rsidP="000E2B0E">
            <w:pPr>
              <w:spacing w:line="276" w:lineRule="auto"/>
              <w:rPr>
                <w:rFonts w:cs="Arial"/>
                <w:b/>
                <w:sz w:val="20"/>
                <w:szCs w:val="20"/>
              </w:rPr>
            </w:pPr>
            <w:r w:rsidRPr="000E2B0E">
              <w:rPr>
                <w:rFonts w:cs="Arial"/>
                <w:b/>
                <w:sz w:val="18"/>
                <w:szCs w:val="18"/>
              </w:rPr>
              <w:t>Total hours</w:t>
            </w:r>
            <w:r w:rsidR="000E2B0E">
              <w:rPr>
                <w:rFonts w:cs="Arial"/>
                <w:b/>
                <w:sz w:val="18"/>
                <w:szCs w:val="18"/>
              </w:rPr>
              <w:t xml:space="preserve"> </w:t>
            </w:r>
            <w:r w:rsidRPr="000E2B0E">
              <w:rPr>
                <w:rFonts w:cs="Arial"/>
                <w:b/>
                <w:sz w:val="18"/>
                <w:szCs w:val="18"/>
              </w:rPr>
              <w:t>out of class activities</w:t>
            </w:r>
          </w:p>
        </w:tc>
        <w:tc>
          <w:tcPr>
            <w:tcW w:w="179" w:type="pct"/>
            <w:shd w:val="clear" w:color="auto" w:fill="C00000"/>
            <w:tcMar>
              <w:left w:w="85" w:type="dxa"/>
              <w:right w:w="85" w:type="dxa"/>
            </w:tcMar>
          </w:tcPr>
          <w:p>
            <w:r>
              <w:t>60</w:t>
            </w:r>
          </w:p>
        </w:tc>
      </w:tr>
      <w:tr w:rsidR="00C3599F" w:rsidRPr="003C3893" w14:paraId="02452EBA" w14:textId="77777777" w:rsidTr="0075535D">
        <w:trPr>
          <w:cantSplit/>
        </w:trPr>
        <w:tc>
          <w:tcPr>
            <w:tcW w:w="3795" w:type="pct"/>
            <w:gridSpan w:val="5"/>
            <w:tcMar>
              <w:left w:w="85" w:type="dxa"/>
              <w:right w:w="85" w:type="dxa"/>
            </w:tcMar>
          </w:tcPr>
          <w:p w14:paraId="02452EB8" w14:textId="77777777" w:rsidR="00325037" w:rsidRPr="00826684" w:rsidRDefault="00325037" w:rsidP="00826684">
            <w:pPr>
              <w:ind w:left="-31"/>
              <w:rPr>
                <w:rFonts w:cs="Arial"/>
                <w:b/>
                <w:sz w:val="20"/>
                <w:szCs w:val="20"/>
              </w:rPr>
            </w:pPr>
            <w:r w:rsidRPr="00826684">
              <w:rPr>
                <w:rFonts w:cs="Arial"/>
                <w:b/>
                <w:sz w:val="20"/>
                <w:szCs w:val="20"/>
              </w:rPr>
              <w:t xml:space="preserve">Total amount of training </w:t>
            </w:r>
            <w:r w:rsidR="009A08FC" w:rsidRPr="00826684">
              <w:rPr>
                <w:rFonts w:cs="Arial"/>
                <w:b/>
                <w:sz w:val="20"/>
                <w:szCs w:val="20"/>
              </w:rPr>
              <w:t>for this unit</w:t>
            </w:r>
            <w:r w:rsidR="00826684">
              <w:rPr>
                <w:rFonts w:cs="Arial"/>
                <w:b/>
                <w:sz w:val="20"/>
                <w:szCs w:val="20"/>
              </w:rPr>
              <w:t>:</w:t>
            </w:r>
            <w:r w:rsidR="00826684" w:rsidRPr="00826684">
              <w:rPr>
                <w:rStyle w:val="SubtleEmphasis"/>
                <w:rFonts w:eastAsia="SimSun"/>
              </w:rPr>
              <w:t xml:space="preserve"> (sum of Session Hours + Out of Class Hours)</w:t>
            </w:r>
          </w:p>
        </w:tc>
        <w:tc>
          <w:tcPr>
            <w:tcW w:w="1205" w:type="pct"/>
            <w:gridSpan w:val="2"/>
            <w:shd w:val="clear" w:color="auto" w:fill="C00000"/>
            <w:tcMar>
              <w:left w:w="85" w:type="dxa"/>
              <w:right w:w="85" w:type="dxa"/>
            </w:tcMar>
          </w:tcPr>
          <w:p>
            <w:r>
              <w:t>150</w:t>
            </w:r>
          </w:p>
        </w:tc>
      </w:tr>
    </w:tbl>
    <w:p w14:paraId="02452EBB" w14:textId="77777777" w:rsidR="00A538EF" w:rsidRDefault="00CE4343" w:rsidP="00BC570C">
      <w:pPr>
        <w:rPr>
          <w:rStyle w:val="SubtleEmphasis"/>
          <w:rFonts w:eastAsia="SimSun"/>
        </w:rPr>
      </w:pPr>
      <w:r>
        <w:rPr>
          <w:rStyle w:val="SubtleEmphasis"/>
          <w:rFonts w:eastAsia="SimSun"/>
        </w:rPr>
        <w:t>*</w:t>
      </w:r>
      <w:r w:rsidR="00FD36EB">
        <w:rPr>
          <w:rStyle w:val="SubtleEmphasis"/>
          <w:rFonts w:eastAsia="SimSun"/>
        </w:rPr>
        <w:t>Learning R</w:t>
      </w:r>
      <w:r w:rsidR="00FD36EB" w:rsidRPr="00FD36EB">
        <w:rPr>
          <w:rStyle w:val="SubtleEmphasis"/>
          <w:rFonts w:eastAsia="SimSun"/>
        </w:rPr>
        <w:t>esources</w:t>
      </w:r>
      <w:r>
        <w:rPr>
          <w:rStyle w:val="SubtleEmphasis"/>
          <w:rFonts w:eastAsia="SimSun"/>
        </w:rPr>
        <w:t xml:space="preserve"> - </w:t>
      </w:r>
      <w:r w:rsidR="00FD36EB">
        <w:rPr>
          <w:rStyle w:val="SubtleEmphasis"/>
          <w:rFonts w:eastAsia="SimSun"/>
        </w:rPr>
        <w:t xml:space="preserve">to enable learners to meet the requirements </w:t>
      </w:r>
      <w:r>
        <w:rPr>
          <w:rStyle w:val="SubtleEmphasis"/>
          <w:rFonts w:eastAsia="SimSun"/>
        </w:rPr>
        <w:t xml:space="preserve">of this </w:t>
      </w:r>
      <w:r w:rsidR="00FD36EB">
        <w:rPr>
          <w:rStyle w:val="SubtleEmphasis"/>
          <w:rFonts w:eastAsia="SimSun"/>
        </w:rPr>
        <w:t>unit of competency</w:t>
      </w:r>
      <w:r>
        <w:rPr>
          <w:rStyle w:val="SubtleEmphasis"/>
          <w:rFonts w:eastAsia="SimSun"/>
        </w:rPr>
        <w:t xml:space="preserve"> or cluster</w:t>
      </w:r>
      <w:r w:rsidR="00FD36EB">
        <w:rPr>
          <w:rStyle w:val="SubtleEmphasis"/>
          <w:rFonts w:eastAsia="SimSun"/>
        </w:rPr>
        <w:t>.</w:t>
      </w:r>
      <w:r w:rsidR="00FD36EB" w:rsidRPr="00FD36EB">
        <w:rPr>
          <w:rStyle w:val="SubtleEmphasis"/>
          <w:rFonts w:eastAsia="SimSun"/>
        </w:rPr>
        <w:t xml:space="preserve"> </w:t>
      </w:r>
    </w:p>
    <w:p w14:paraId="70804BA8" w14:textId="77777777" w:rsidR="00C448C1" w:rsidRDefault="00C448C1">
      <w:pPr>
        <w:rPr>
          <w:rStyle w:val="SubtleEmphasis"/>
          <w:rFonts w:eastAsia="SimSun"/>
        </w:rPr>
        <w:sectPr w:rsidR="00C448C1" w:rsidSect="00F25D14">
          <w:headerReference w:type="default" r:id="rId19"/>
          <w:footerReference w:type="default" r:id="rId20"/>
          <w:headerReference w:type="first" r:id="rId21"/>
          <w:footerReference w:type="first" r:id="rId22"/>
          <w:pgSz w:w="16838" w:h="11906" w:orient="landscape" w:code="9"/>
          <w:pgMar w:top="851" w:right="851" w:bottom="851" w:left="851" w:header="567" w:footer="284" w:gutter="0"/>
          <w:cols w:space="720"/>
          <w:docGrid w:linePitch="326"/>
        </w:sectPr>
      </w:pPr>
    </w:p>
    <w:p w14:paraId="02452EBC" w14:textId="77777777" w:rsidR="00A538EF" w:rsidRDefault="00A538EF">
      <w:pPr>
        <w:rPr>
          <w:rStyle w:val="SubtleEmphasis"/>
          <w:rFonts w:eastAsia="SimSun"/>
        </w:rPr>
      </w:pPr>
      <w:r>
        <w:rPr>
          <w:rStyle w:val="SubtleEmphasis"/>
          <w:rFonts w:eastAsia="SimSun"/>
        </w:rPr>
        <w:lastRenderedPageBreak/>
        <w:br w:type="page"/>
      </w:r>
    </w:p>
    <w:p w14:paraId="02452EBD" w14:textId="77777777" w:rsidR="00D02E63" w:rsidRPr="008F09CE" w:rsidRDefault="00D02E63" w:rsidP="00D02E63">
      <w:pPr>
        <w:rPr>
          <w:rFonts w:asciiTheme="majorHAnsi" w:eastAsia="SimSun" w:hAnsiTheme="majorHAnsi" w:cstheme="majorHAnsi"/>
          <w:b/>
          <w:color w:val="C00000"/>
          <w:szCs w:val="22"/>
        </w:rPr>
      </w:pPr>
      <w:r w:rsidRPr="008F09CE">
        <w:rPr>
          <w:rFonts w:asciiTheme="majorHAnsi" w:eastAsia="SimSun" w:hAnsiTheme="majorHAnsi" w:cstheme="majorHAnsi"/>
          <w:b/>
          <w:bCs/>
          <w:color w:val="C00000"/>
          <w:szCs w:val="22"/>
        </w:rPr>
        <w:lastRenderedPageBreak/>
        <w:t>Recognition of Prior Learning (RPL) / Credit</w:t>
      </w:r>
    </w:p>
    <w:p w14:paraId="02452EBE" w14:textId="77777777" w:rsidR="00D02E63" w:rsidRPr="001B12F2" w:rsidRDefault="00D02E63" w:rsidP="00D02E63">
      <w:pPr>
        <w:rPr>
          <w:rFonts w:asciiTheme="majorHAnsi" w:eastAsia="Calibri" w:hAnsiTheme="majorHAnsi" w:cstheme="majorHAnsi"/>
          <w:bCs/>
          <w:szCs w:val="22"/>
        </w:rPr>
      </w:pPr>
      <w:r>
        <w:rPr>
          <w:rFonts w:asciiTheme="majorHAnsi" w:eastAsia="Calibri" w:hAnsiTheme="majorHAnsi" w:cstheme="majorHAnsi"/>
          <w:bCs/>
          <w:szCs w:val="22"/>
        </w:rPr>
        <w:t xml:space="preserve">You may be eligible for </w:t>
      </w:r>
      <w:r w:rsidRPr="001B12F2">
        <w:rPr>
          <w:rFonts w:asciiTheme="majorHAnsi" w:eastAsia="Calibri" w:hAnsiTheme="majorHAnsi" w:cstheme="majorHAnsi"/>
          <w:bCs/>
          <w:szCs w:val="22"/>
        </w:rPr>
        <w:t>Recognition of Prior Learning (RPL) / Credit</w:t>
      </w:r>
      <w:r>
        <w:rPr>
          <w:rFonts w:asciiTheme="majorHAnsi" w:eastAsia="Calibri" w:hAnsiTheme="majorHAnsi" w:cstheme="majorHAnsi"/>
          <w:bCs/>
          <w:szCs w:val="22"/>
        </w:rPr>
        <w:t xml:space="preserve"> towards your studies I</w:t>
      </w:r>
      <w:r w:rsidRPr="001B12F2">
        <w:rPr>
          <w:rFonts w:asciiTheme="majorHAnsi" w:eastAsia="Calibri" w:hAnsiTheme="majorHAnsi" w:cstheme="majorHAnsi"/>
          <w:bCs/>
          <w:szCs w:val="22"/>
        </w:rPr>
        <w:t>f you have relevant existing skills, knowledge, or formal qualifications</w:t>
      </w:r>
      <w:r>
        <w:rPr>
          <w:rFonts w:asciiTheme="majorHAnsi" w:eastAsia="Calibri" w:hAnsiTheme="majorHAnsi" w:cstheme="majorHAnsi"/>
          <w:bCs/>
          <w:szCs w:val="22"/>
        </w:rPr>
        <w:t>. Please discuss available options with your lecturer</w:t>
      </w:r>
      <w:r w:rsidRPr="001B12F2">
        <w:rPr>
          <w:rFonts w:asciiTheme="majorHAnsi" w:eastAsia="Calibri" w:hAnsiTheme="majorHAnsi" w:cstheme="majorHAnsi"/>
          <w:bCs/>
          <w:szCs w:val="22"/>
        </w:rPr>
        <w:t xml:space="preserve">. </w:t>
      </w:r>
    </w:p>
    <w:p w14:paraId="02452EBF" w14:textId="77777777" w:rsidR="00D02E63" w:rsidRPr="008F09CE" w:rsidRDefault="00D02E63" w:rsidP="008F09CE">
      <w:pPr>
        <w:rPr>
          <w:rFonts w:eastAsia="SimSun"/>
        </w:rPr>
      </w:pPr>
    </w:p>
    <w:p w14:paraId="02452EC0" w14:textId="77777777" w:rsidR="00144124" w:rsidRPr="008F09CE" w:rsidRDefault="0029506A" w:rsidP="004A19C4">
      <w:pPr>
        <w:rPr>
          <w:rFonts w:asciiTheme="majorHAnsi" w:eastAsia="SimSun" w:hAnsiTheme="majorHAnsi" w:cstheme="majorHAnsi"/>
          <w:b/>
          <w:bCs/>
          <w:color w:val="C00000"/>
          <w:szCs w:val="22"/>
        </w:rPr>
      </w:pPr>
      <w:r w:rsidRPr="008F09CE">
        <w:rPr>
          <w:rFonts w:asciiTheme="majorHAnsi" w:eastAsia="SimSun" w:hAnsiTheme="majorHAnsi" w:cstheme="majorHAnsi"/>
          <w:b/>
          <w:bCs/>
          <w:color w:val="C00000"/>
          <w:szCs w:val="22"/>
        </w:rPr>
        <w:t>Reasonable Adjustment</w:t>
      </w:r>
    </w:p>
    <w:p w14:paraId="02452EC1" w14:textId="77777777" w:rsidR="0029506A" w:rsidRPr="00E62B29" w:rsidRDefault="0029506A" w:rsidP="004A19C4">
      <w:pPr>
        <w:rPr>
          <w:rFonts w:asciiTheme="majorHAnsi" w:eastAsia="Calibri" w:hAnsiTheme="majorHAnsi" w:cstheme="majorHAnsi"/>
          <w:b/>
          <w:bCs/>
          <w:szCs w:val="22"/>
        </w:rPr>
      </w:pPr>
      <w:r w:rsidRPr="00E62B29">
        <w:rPr>
          <w:rFonts w:asciiTheme="majorHAnsi" w:eastAsia="Calibri" w:hAnsiTheme="majorHAnsi" w:cstheme="majorHAnsi"/>
          <w:bCs/>
          <w:szCs w:val="22"/>
        </w:rPr>
        <w:t xml:space="preserve">We </w:t>
      </w:r>
      <w:r w:rsidRPr="00E62B29">
        <w:rPr>
          <w:rFonts w:asciiTheme="majorHAnsi" w:eastAsia="Calibri" w:hAnsiTheme="majorHAnsi" w:cstheme="majorHAnsi"/>
          <w:szCs w:val="22"/>
        </w:rPr>
        <w:t xml:space="preserve">recognise that every student has different learning styles and needs. Please let your lecturer know if there is anything that may have an effect on your learning so they may be able to </w:t>
      </w:r>
      <w:r w:rsidRPr="00E62B29">
        <w:rPr>
          <w:rFonts w:asciiTheme="majorHAnsi" w:hAnsiTheme="majorHAnsi" w:cstheme="majorHAnsi"/>
          <w:szCs w:val="22"/>
          <w:lang w:val="en-US"/>
        </w:rPr>
        <w:t>adjust your plan.</w:t>
      </w:r>
    </w:p>
    <w:p w14:paraId="02452EC2" w14:textId="77777777" w:rsidR="0029506A" w:rsidRPr="00E62B29" w:rsidRDefault="0029506A" w:rsidP="00CB1F4B">
      <w:pPr>
        <w:spacing w:line="276" w:lineRule="auto"/>
        <w:rPr>
          <w:rFonts w:asciiTheme="majorHAnsi" w:eastAsia="Calibri" w:hAnsiTheme="majorHAnsi" w:cstheme="majorHAnsi"/>
          <w:b/>
          <w:szCs w:val="22"/>
        </w:rPr>
      </w:pPr>
    </w:p>
    <w:p w14:paraId="02452EC3" w14:textId="77777777" w:rsidR="00A85287" w:rsidRPr="008F09CE" w:rsidRDefault="00A85287" w:rsidP="008F09CE">
      <w:pPr>
        <w:rPr>
          <w:rFonts w:asciiTheme="majorHAnsi" w:eastAsia="SimSun" w:hAnsiTheme="majorHAnsi" w:cstheme="majorHAnsi"/>
          <w:b/>
          <w:bCs/>
          <w:color w:val="C00000"/>
          <w:szCs w:val="22"/>
        </w:rPr>
      </w:pPr>
      <w:r w:rsidRPr="008F09CE">
        <w:rPr>
          <w:rFonts w:asciiTheme="majorHAnsi" w:eastAsia="SimSun" w:hAnsiTheme="majorHAnsi" w:cstheme="majorHAnsi"/>
          <w:b/>
          <w:bCs/>
          <w:color w:val="C00000"/>
          <w:szCs w:val="22"/>
        </w:rPr>
        <w:t>Results and Appeals</w:t>
      </w:r>
    </w:p>
    <w:p w14:paraId="02452EC4" w14:textId="77777777" w:rsidR="0029506A" w:rsidRPr="008B7F8B" w:rsidRDefault="00BF6FC6" w:rsidP="00CB1F4B">
      <w:pPr>
        <w:spacing w:line="276" w:lineRule="auto"/>
        <w:rPr>
          <w:rFonts w:eastAsia="Calibri" w:cs="Arial"/>
          <w:b/>
          <w:szCs w:val="22"/>
        </w:rPr>
      </w:pPr>
      <w:r w:rsidRPr="00BF6FC6">
        <w:rPr>
          <w:rFonts w:eastAsia="Calibri" w:cs="Arial"/>
          <w:bCs/>
          <w:szCs w:val="22"/>
        </w:rPr>
        <w:t>Students may lodge an appeal against an academic result. Appeals must be lodged within four weeks from notification of the assessment result.  Please see details under Academic Appeals on the NMT website.</w:t>
      </w:r>
    </w:p>
    <w:p w14:paraId="02452EC5" w14:textId="77777777" w:rsidR="0029506A" w:rsidRPr="008B7F8B" w:rsidRDefault="0029506A" w:rsidP="00CB1F4B">
      <w:pPr>
        <w:rPr>
          <w:rFonts w:cs="Arial"/>
          <w:b/>
          <w:bCs/>
          <w:szCs w:val="22"/>
        </w:rPr>
      </w:pPr>
    </w:p>
    <w:p w14:paraId="02452EC6" w14:textId="77777777" w:rsidR="00E63671" w:rsidRPr="008F09CE" w:rsidRDefault="00E63671" w:rsidP="008F09CE">
      <w:pPr>
        <w:rPr>
          <w:rFonts w:asciiTheme="majorHAnsi" w:eastAsia="SimSun" w:hAnsiTheme="majorHAnsi" w:cstheme="majorHAnsi"/>
          <w:b/>
          <w:bCs/>
          <w:color w:val="C00000"/>
          <w:szCs w:val="22"/>
        </w:rPr>
      </w:pPr>
      <w:r w:rsidRPr="008F09CE">
        <w:rPr>
          <w:rFonts w:asciiTheme="majorHAnsi" w:eastAsia="SimSun" w:hAnsiTheme="majorHAnsi" w:cstheme="majorHAnsi"/>
          <w:b/>
          <w:bCs/>
          <w:color w:val="C00000"/>
          <w:szCs w:val="22"/>
        </w:rPr>
        <w:t>Absences</w:t>
      </w:r>
    </w:p>
    <w:p w14:paraId="02452EC7" w14:textId="77777777" w:rsidR="00E63671" w:rsidRPr="008B7F8B" w:rsidRDefault="00E63671" w:rsidP="00CB1F4B">
      <w:pPr>
        <w:spacing w:before="60" w:after="60"/>
        <w:rPr>
          <w:rFonts w:cs="Arial"/>
          <w:szCs w:val="22"/>
          <w:lang w:val="en-US"/>
        </w:rPr>
      </w:pPr>
      <w:r w:rsidRPr="008B7F8B">
        <w:rPr>
          <w:rFonts w:cs="Arial"/>
          <w:szCs w:val="22"/>
          <w:lang w:val="en-US"/>
        </w:rPr>
        <w:t>If you are unable to attend any class or assessment session you must inform your lecturer as soon as possible.</w:t>
      </w:r>
    </w:p>
    <w:p w14:paraId="02452EC8" w14:textId="77777777" w:rsidR="00E63671" w:rsidRPr="008B7F8B" w:rsidRDefault="00E63671" w:rsidP="00CB1F4B">
      <w:pPr>
        <w:spacing w:before="60" w:after="60"/>
        <w:rPr>
          <w:rFonts w:cs="Arial"/>
          <w:szCs w:val="22"/>
          <w:lang w:val="en-US"/>
        </w:rPr>
      </w:pPr>
      <w:r w:rsidRPr="008B7F8B">
        <w:rPr>
          <w:rFonts w:cs="Arial"/>
          <w:szCs w:val="22"/>
          <w:lang w:val="en-US"/>
        </w:rPr>
        <w:t xml:space="preserve">If you miss an assessment due to illness, please provide your lecturer with a medical certificate </w:t>
      </w:r>
      <w:proofErr w:type="gramStart"/>
      <w:r w:rsidRPr="008B7F8B">
        <w:rPr>
          <w:rFonts w:cs="Arial"/>
          <w:szCs w:val="22"/>
          <w:lang w:val="en-US"/>
        </w:rPr>
        <w:t>in order to</w:t>
      </w:r>
      <w:proofErr w:type="gramEnd"/>
      <w:r w:rsidRPr="008B7F8B">
        <w:rPr>
          <w:rFonts w:cs="Arial"/>
          <w:szCs w:val="22"/>
          <w:lang w:val="en-US"/>
        </w:rPr>
        <w:t xml:space="preserve"> negotiate an alternate time for the assessment.</w:t>
      </w:r>
    </w:p>
    <w:p w14:paraId="02452EC9" w14:textId="77777777" w:rsidR="00E63671" w:rsidRPr="008B7F8B" w:rsidRDefault="00E63671" w:rsidP="00CB1F4B">
      <w:pPr>
        <w:spacing w:before="60" w:after="60"/>
        <w:rPr>
          <w:rFonts w:cs="Arial"/>
          <w:b/>
          <w:i/>
          <w:color w:val="000000"/>
          <w:szCs w:val="22"/>
          <w:lang w:val="en-US"/>
        </w:rPr>
      </w:pPr>
    </w:p>
    <w:p w14:paraId="02452ECA" w14:textId="77777777" w:rsidR="00E63671" w:rsidRPr="008F09CE" w:rsidRDefault="00E63671" w:rsidP="008F09CE">
      <w:pPr>
        <w:rPr>
          <w:rFonts w:asciiTheme="majorHAnsi" w:eastAsia="SimSun" w:hAnsiTheme="majorHAnsi" w:cstheme="majorHAnsi"/>
          <w:b/>
          <w:bCs/>
          <w:color w:val="C00000"/>
          <w:szCs w:val="22"/>
        </w:rPr>
      </w:pPr>
      <w:r w:rsidRPr="008F09CE">
        <w:rPr>
          <w:rFonts w:asciiTheme="majorHAnsi" w:eastAsia="SimSun" w:hAnsiTheme="majorHAnsi" w:cstheme="majorHAnsi"/>
          <w:b/>
          <w:bCs/>
          <w:color w:val="C00000"/>
          <w:szCs w:val="22"/>
        </w:rPr>
        <w:t>Plagiarism</w:t>
      </w:r>
    </w:p>
    <w:p w14:paraId="02452ECB" w14:textId="77777777" w:rsidR="00E63671" w:rsidRPr="008B7F8B" w:rsidRDefault="00E63671" w:rsidP="00CB1F4B">
      <w:pPr>
        <w:spacing w:before="60" w:after="60"/>
        <w:rPr>
          <w:rFonts w:cs="Arial"/>
          <w:szCs w:val="22"/>
          <w:lang w:val="en-US"/>
        </w:rPr>
      </w:pPr>
      <w:r w:rsidRPr="008B7F8B">
        <w:rPr>
          <w:rFonts w:cs="Arial"/>
          <w:szCs w:val="22"/>
          <w:lang w:val="en-US"/>
        </w:rPr>
        <w:t xml:space="preserve">Plagiarism is using another person's ideas and words without clearly acknowledging the source of the information. </w:t>
      </w:r>
      <w:r w:rsidR="00FF67CA" w:rsidRPr="008B7F8B">
        <w:rPr>
          <w:rFonts w:cs="Arial"/>
          <w:szCs w:val="22"/>
          <w:lang w:val="en-US"/>
        </w:rPr>
        <w:t>I</w:t>
      </w:r>
      <w:r w:rsidRPr="008B7F8B">
        <w:rPr>
          <w:rFonts w:cs="Arial"/>
          <w:szCs w:val="22"/>
          <w:lang w:val="en-US"/>
        </w:rPr>
        <w:t xml:space="preserve">t is not acceptable to submit an assessment that is based on another </w:t>
      </w:r>
      <w:r w:rsidR="0029506A" w:rsidRPr="008B7F8B">
        <w:rPr>
          <w:rFonts w:cs="Arial"/>
          <w:szCs w:val="22"/>
          <w:lang w:val="en-US"/>
        </w:rPr>
        <w:t>person</w:t>
      </w:r>
      <w:r w:rsidRPr="008B7F8B">
        <w:rPr>
          <w:rFonts w:cs="Arial"/>
          <w:szCs w:val="22"/>
          <w:lang w:val="en-US"/>
        </w:rPr>
        <w:t xml:space="preserve">'s </w:t>
      </w:r>
      <w:r w:rsidR="0029506A" w:rsidRPr="008B7F8B">
        <w:rPr>
          <w:rFonts w:cs="Arial"/>
          <w:szCs w:val="22"/>
          <w:lang w:val="en-US"/>
        </w:rPr>
        <w:t>work and claim it as your own. If you</w:t>
      </w:r>
      <w:r w:rsidRPr="008B7F8B">
        <w:rPr>
          <w:rFonts w:cs="Arial"/>
          <w:szCs w:val="22"/>
          <w:lang w:val="en-US"/>
        </w:rPr>
        <w:t xml:space="preserve"> submit an assessment that is significantly or recognizably the same or similar in content as submitted by another </w:t>
      </w:r>
      <w:r w:rsidR="0029506A" w:rsidRPr="008B7F8B">
        <w:rPr>
          <w:rFonts w:cs="Arial"/>
          <w:szCs w:val="22"/>
          <w:lang w:val="en-US"/>
        </w:rPr>
        <w:t>student</w:t>
      </w:r>
      <w:r w:rsidRPr="008B7F8B">
        <w:rPr>
          <w:rFonts w:cs="Arial"/>
          <w:szCs w:val="22"/>
          <w:lang w:val="en-US"/>
        </w:rPr>
        <w:t xml:space="preserve"> (current or past) </w:t>
      </w:r>
      <w:r w:rsidR="00D85AA4">
        <w:rPr>
          <w:rFonts w:cs="Arial"/>
          <w:szCs w:val="22"/>
          <w:lang w:val="en-US"/>
        </w:rPr>
        <w:t xml:space="preserve">you </w:t>
      </w:r>
      <w:r w:rsidRPr="008B7F8B">
        <w:rPr>
          <w:rFonts w:cs="Arial"/>
          <w:szCs w:val="22"/>
          <w:lang w:val="en-US"/>
        </w:rPr>
        <w:t xml:space="preserve">may have to submit another assessment. </w:t>
      </w:r>
    </w:p>
    <w:p w14:paraId="02452ECC" w14:textId="77777777" w:rsidR="0029506A" w:rsidRPr="008B7F8B" w:rsidRDefault="0029506A" w:rsidP="00CB1F4B">
      <w:pPr>
        <w:rPr>
          <w:rFonts w:cs="Arial"/>
          <w:b/>
          <w:bCs/>
          <w:szCs w:val="22"/>
        </w:rPr>
      </w:pPr>
    </w:p>
    <w:p w14:paraId="02452ECD" w14:textId="77777777" w:rsidR="0029506A" w:rsidRPr="008F09CE" w:rsidRDefault="0029506A" w:rsidP="008F09CE">
      <w:pPr>
        <w:rPr>
          <w:rFonts w:asciiTheme="majorHAnsi" w:eastAsia="SimSun" w:hAnsiTheme="majorHAnsi" w:cstheme="majorHAnsi"/>
          <w:b/>
          <w:bCs/>
          <w:color w:val="C00000"/>
          <w:szCs w:val="22"/>
        </w:rPr>
      </w:pPr>
      <w:r w:rsidRPr="008F09CE">
        <w:rPr>
          <w:rFonts w:asciiTheme="majorHAnsi" w:eastAsia="SimSun" w:hAnsiTheme="majorHAnsi" w:cstheme="majorHAnsi"/>
          <w:b/>
          <w:bCs/>
          <w:color w:val="C00000"/>
          <w:szCs w:val="22"/>
        </w:rPr>
        <w:t xml:space="preserve">Assessment </w:t>
      </w:r>
      <w:r w:rsidR="009315BC" w:rsidRPr="008F09CE">
        <w:rPr>
          <w:rFonts w:asciiTheme="majorHAnsi" w:eastAsia="SimSun" w:hAnsiTheme="majorHAnsi" w:cstheme="majorHAnsi"/>
          <w:b/>
          <w:bCs/>
          <w:color w:val="C00000"/>
          <w:szCs w:val="22"/>
        </w:rPr>
        <w:t>R</w:t>
      </w:r>
      <w:r w:rsidRPr="008F09CE">
        <w:rPr>
          <w:rFonts w:asciiTheme="majorHAnsi" w:eastAsia="SimSun" w:hAnsiTheme="majorHAnsi" w:cstheme="majorHAnsi"/>
          <w:b/>
          <w:bCs/>
          <w:color w:val="C00000"/>
          <w:szCs w:val="22"/>
        </w:rPr>
        <w:t>esit/Resubmission</w:t>
      </w:r>
    </w:p>
    <w:p w14:paraId="02452ECE" w14:textId="77777777" w:rsidR="002B404C" w:rsidRPr="002B404C" w:rsidRDefault="002B404C" w:rsidP="002B404C">
      <w:pPr>
        <w:autoSpaceDE w:val="0"/>
        <w:autoSpaceDN w:val="0"/>
        <w:adjustRightInd w:val="0"/>
        <w:rPr>
          <w:rFonts w:eastAsia="Calibri" w:cs="Arial"/>
          <w:color w:val="000000"/>
          <w:szCs w:val="22"/>
        </w:rPr>
      </w:pPr>
      <w:r>
        <w:rPr>
          <w:rFonts w:eastAsia="Calibri" w:cs="Arial"/>
          <w:color w:val="000000"/>
          <w:szCs w:val="22"/>
        </w:rPr>
        <w:t xml:space="preserve">You </w:t>
      </w:r>
      <w:r w:rsidRPr="002B404C">
        <w:rPr>
          <w:rFonts w:eastAsia="Calibri" w:cs="Arial"/>
          <w:color w:val="000000"/>
          <w:szCs w:val="22"/>
        </w:rPr>
        <w:t xml:space="preserve">shall be permitted </w:t>
      </w:r>
      <w:r>
        <w:rPr>
          <w:rFonts w:eastAsia="Calibri" w:cs="Arial"/>
          <w:color w:val="000000"/>
          <w:szCs w:val="22"/>
        </w:rPr>
        <w:t xml:space="preserve">to have </w:t>
      </w:r>
      <w:r w:rsidRPr="002B404C">
        <w:rPr>
          <w:rFonts w:eastAsia="Calibri" w:cs="Arial"/>
          <w:color w:val="000000"/>
          <w:szCs w:val="22"/>
        </w:rPr>
        <w:t xml:space="preserve">at least two attempts to demonstrate competency against a unit of competency or cluster of units of competency. </w:t>
      </w:r>
    </w:p>
    <w:p w14:paraId="02452ECF" w14:textId="77777777" w:rsidR="00363E89" w:rsidRPr="00363E89" w:rsidRDefault="002B404C" w:rsidP="00CB1F4B">
      <w:pPr>
        <w:pStyle w:val="ListParagraph"/>
        <w:spacing w:before="240" w:after="0" w:line="240" w:lineRule="auto"/>
        <w:ind w:left="0"/>
        <w:contextualSpacing w:val="0"/>
        <w:rPr>
          <w:rFonts w:ascii="Arial" w:eastAsia="Times New Roman" w:hAnsi="Arial" w:cs="Arial"/>
          <w:lang w:val="en-US"/>
        </w:rPr>
      </w:pPr>
      <w:r>
        <w:rPr>
          <w:rFonts w:ascii="Arial" w:eastAsia="Times New Roman" w:hAnsi="Arial" w:cs="Arial"/>
          <w:lang w:val="en-US"/>
        </w:rPr>
        <w:t xml:space="preserve">To qualify for </w:t>
      </w:r>
      <w:r w:rsidR="00703C8B">
        <w:rPr>
          <w:rFonts w:ascii="Arial" w:eastAsia="Times New Roman" w:hAnsi="Arial" w:cs="Arial"/>
          <w:lang w:val="en-US"/>
        </w:rPr>
        <w:t>re-assessment</w:t>
      </w:r>
      <w:r w:rsidR="00363E89" w:rsidRPr="00363E89">
        <w:rPr>
          <w:rFonts w:ascii="Arial" w:eastAsia="Times New Roman" w:hAnsi="Arial" w:cs="Arial"/>
          <w:lang w:val="en-US"/>
        </w:rPr>
        <w:t>:</w:t>
      </w:r>
    </w:p>
    <w:p w14:paraId="02452ED0" w14:textId="77777777" w:rsidR="00363E89" w:rsidRPr="00363E89" w:rsidRDefault="00CB1F4B" w:rsidP="00CB1F4B">
      <w:pPr>
        <w:pStyle w:val="ListParagraph"/>
        <w:numPr>
          <w:ilvl w:val="0"/>
          <w:numId w:val="32"/>
        </w:numPr>
        <w:tabs>
          <w:tab w:val="left" w:pos="993"/>
        </w:tabs>
        <w:spacing w:after="120" w:line="240" w:lineRule="auto"/>
        <w:ind w:left="993" w:hanging="426"/>
        <w:contextualSpacing w:val="0"/>
        <w:rPr>
          <w:rFonts w:ascii="Arial" w:eastAsia="Times New Roman" w:hAnsi="Arial" w:cs="Arial"/>
          <w:lang w:val="en-US"/>
        </w:rPr>
      </w:pPr>
      <w:r>
        <w:rPr>
          <w:rFonts w:ascii="Arial" w:eastAsia="Times New Roman" w:hAnsi="Arial" w:cs="Arial"/>
          <w:lang w:val="en-US"/>
        </w:rPr>
        <w:t>you</w:t>
      </w:r>
      <w:r w:rsidR="00363E89" w:rsidRPr="00363E89">
        <w:rPr>
          <w:rFonts w:ascii="Arial" w:eastAsia="Times New Roman" w:hAnsi="Arial" w:cs="Arial"/>
          <w:lang w:val="en-US"/>
        </w:rPr>
        <w:t xml:space="preserve"> </w:t>
      </w:r>
      <w:r w:rsidR="002B404C">
        <w:rPr>
          <w:rFonts w:ascii="Arial" w:eastAsia="Times New Roman" w:hAnsi="Arial" w:cs="Arial"/>
          <w:lang w:val="en-US"/>
        </w:rPr>
        <w:t xml:space="preserve">must </w:t>
      </w:r>
      <w:r>
        <w:rPr>
          <w:rFonts w:ascii="Arial" w:eastAsia="Times New Roman" w:hAnsi="Arial" w:cs="Arial"/>
          <w:lang w:val="en-US"/>
        </w:rPr>
        <w:t xml:space="preserve">have </w:t>
      </w:r>
      <w:r w:rsidR="00363E89" w:rsidRPr="00363E89">
        <w:rPr>
          <w:rFonts w:ascii="Arial" w:eastAsia="Times New Roman" w:hAnsi="Arial" w:cs="Arial"/>
          <w:lang w:val="en-US"/>
        </w:rPr>
        <w:t xml:space="preserve">made a reasonable attempt to complete the assessment satisfactorily </w:t>
      </w:r>
    </w:p>
    <w:p w14:paraId="02452ED1" w14:textId="77777777" w:rsidR="00363E89" w:rsidRPr="00363E89" w:rsidRDefault="00363E89" w:rsidP="00CB1F4B">
      <w:pPr>
        <w:spacing w:after="120"/>
        <w:ind w:left="207" w:firstLine="786"/>
        <w:rPr>
          <w:rFonts w:cs="Arial"/>
          <w:szCs w:val="22"/>
          <w:lang w:val="en-US"/>
        </w:rPr>
      </w:pPr>
      <w:r w:rsidRPr="00363E89">
        <w:rPr>
          <w:rFonts w:cs="Arial"/>
          <w:szCs w:val="22"/>
          <w:lang w:val="en-US"/>
        </w:rPr>
        <w:t>AND</w:t>
      </w:r>
    </w:p>
    <w:p w14:paraId="02452ED2" w14:textId="77777777" w:rsidR="00363E89" w:rsidRPr="00363E89" w:rsidRDefault="00CB1F4B" w:rsidP="00CB1F4B">
      <w:pPr>
        <w:pStyle w:val="ListParagraph"/>
        <w:numPr>
          <w:ilvl w:val="0"/>
          <w:numId w:val="32"/>
        </w:numPr>
        <w:tabs>
          <w:tab w:val="left" w:pos="993"/>
        </w:tabs>
        <w:spacing w:after="120" w:line="240" w:lineRule="auto"/>
        <w:ind w:left="993" w:hanging="426"/>
        <w:contextualSpacing w:val="0"/>
        <w:rPr>
          <w:rFonts w:ascii="Arial" w:eastAsia="Times New Roman" w:hAnsi="Arial" w:cs="Arial"/>
          <w:lang w:val="en-US"/>
        </w:rPr>
      </w:pPr>
      <w:r>
        <w:rPr>
          <w:rFonts w:ascii="Arial" w:eastAsia="Times New Roman" w:hAnsi="Arial" w:cs="Arial"/>
          <w:lang w:val="en-US"/>
        </w:rPr>
        <w:t xml:space="preserve">you </w:t>
      </w:r>
      <w:r w:rsidR="002B404C">
        <w:rPr>
          <w:rFonts w:ascii="Arial" w:eastAsia="Times New Roman" w:hAnsi="Arial" w:cs="Arial"/>
          <w:lang w:val="en-US"/>
        </w:rPr>
        <w:t xml:space="preserve">must </w:t>
      </w:r>
      <w:r>
        <w:rPr>
          <w:rFonts w:ascii="Arial" w:eastAsia="Times New Roman" w:hAnsi="Arial" w:cs="Arial"/>
          <w:lang w:val="en-US"/>
        </w:rPr>
        <w:t>have</w:t>
      </w:r>
      <w:r w:rsidR="00363E89" w:rsidRPr="00363E89">
        <w:rPr>
          <w:rFonts w:ascii="Arial" w:eastAsia="Times New Roman" w:hAnsi="Arial" w:cs="Arial"/>
          <w:lang w:val="en-US"/>
        </w:rPr>
        <w:t xml:space="preserve"> submitted the original assessment by the due date</w:t>
      </w:r>
    </w:p>
    <w:p w14:paraId="02452ED3" w14:textId="77777777" w:rsidR="00363E89" w:rsidRPr="00363E89" w:rsidRDefault="00363E89" w:rsidP="00CB1F4B">
      <w:pPr>
        <w:spacing w:after="120"/>
        <w:ind w:left="633" w:firstLine="360"/>
        <w:rPr>
          <w:rFonts w:cs="Arial"/>
          <w:szCs w:val="22"/>
          <w:lang w:val="en-US"/>
        </w:rPr>
      </w:pPr>
      <w:r w:rsidRPr="00363E89">
        <w:rPr>
          <w:rFonts w:cs="Arial"/>
          <w:szCs w:val="22"/>
          <w:lang w:val="en-US"/>
        </w:rPr>
        <w:t>OR</w:t>
      </w:r>
    </w:p>
    <w:p w14:paraId="02452ED4" w14:textId="77777777" w:rsidR="00363E89" w:rsidRDefault="00CB1F4B" w:rsidP="00CB1F4B">
      <w:pPr>
        <w:pStyle w:val="ListParagraph"/>
        <w:numPr>
          <w:ilvl w:val="0"/>
          <w:numId w:val="32"/>
        </w:numPr>
        <w:tabs>
          <w:tab w:val="left" w:pos="993"/>
        </w:tabs>
        <w:spacing w:after="120" w:line="240" w:lineRule="auto"/>
        <w:ind w:left="993" w:hanging="426"/>
        <w:contextualSpacing w:val="0"/>
        <w:rPr>
          <w:rFonts w:ascii="Arial" w:eastAsia="Times New Roman" w:hAnsi="Arial" w:cs="Arial"/>
          <w:lang w:val="en-US"/>
        </w:rPr>
      </w:pPr>
      <w:r>
        <w:rPr>
          <w:rFonts w:ascii="Arial" w:eastAsia="Times New Roman" w:hAnsi="Arial" w:cs="Arial"/>
          <w:lang w:val="en-US"/>
        </w:rPr>
        <w:t xml:space="preserve">you </w:t>
      </w:r>
      <w:r w:rsidR="002B404C">
        <w:rPr>
          <w:rFonts w:ascii="Arial" w:eastAsia="Times New Roman" w:hAnsi="Arial" w:cs="Arial"/>
          <w:lang w:val="en-US"/>
        </w:rPr>
        <w:t xml:space="preserve">must </w:t>
      </w:r>
      <w:r>
        <w:rPr>
          <w:rFonts w:ascii="Arial" w:eastAsia="Times New Roman" w:hAnsi="Arial" w:cs="Arial"/>
          <w:lang w:val="en-US"/>
        </w:rPr>
        <w:t>have</w:t>
      </w:r>
      <w:r w:rsidR="00363E89" w:rsidRPr="00363E89">
        <w:rPr>
          <w:rFonts w:ascii="Arial" w:eastAsia="Times New Roman" w:hAnsi="Arial" w:cs="Arial"/>
          <w:lang w:val="en-US"/>
        </w:rPr>
        <w:t xml:space="preserve"> attended and participated in the original assessment event</w:t>
      </w:r>
    </w:p>
    <w:p w14:paraId="02452ED5" w14:textId="77777777" w:rsidR="00CB1F4B" w:rsidRDefault="00CB1F4B" w:rsidP="00CB1F4B">
      <w:pPr>
        <w:tabs>
          <w:tab w:val="left" w:pos="720"/>
          <w:tab w:val="left" w:pos="1440"/>
          <w:tab w:val="left" w:pos="2304"/>
          <w:tab w:val="left" w:pos="3600"/>
          <w:tab w:val="left" w:pos="8640"/>
        </w:tabs>
        <w:spacing w:line="240" w:lineRule="atLeast"/>
        <w:ind w:right="50"/>
        <w:rPr>
          <w:rFonts w:cs="Arial"/>
          <w:szCs w:val="22"/>
          <w:lang w:val="en-US"/>
        </w:rPr>
      </w:pPr>
      <w:r w:rsidRPr="00CB1F4B">
        <w:rPr>
          <w:rFonts w:cs="Arial"/>
          <w:szCs w:val="22"/>
          <w:lang w:val="en-US"/>
        </w:rPr>
        <w:t>In the case of a re-assessment opportunity, your lecturer will give you a du</w:t>
      </w:r>
      <w:r w:rsidR="00703C8B">
        <w:rPr>
          <w:rFonts w:cs="Arial"/>
          <w:szCs w:val="22"/>
          <w:lang w:val="en-US"/>
        </w:rPr>
        <w:t xml:space="preserve">e date for your second attempt. </w:t>
      </w:r>
      <w:r w:rsidRPr="00CB1F4B">
        <w:rPr>
          <w:rFonts w:cs="Arial"/>
          <w:szCs w:val="22"/>
          <w:lang w:val="en-US"/>
        </w:rPr>
        <w:t>Should you not achieve a Satisfactory result on the second attempt, you will need to re-</w:t>
      </w:r>
      <w:proofErr w:type="spellStart"/>
      <w:r w:rsidRPr="00CB1F4B">
        <w:rPr>
          <w:rFonts w:cs="Arial"/>
          <w:szCs w:val="22"/>
          <w:lang w:val="en-US"/>
        </w:rPr>
        <w:t>enrol</w:t>
      </w:r>
      <w:proofErr w:type="spellEnd"/>
      <w:r w:rsidRPr="00CB1F4B">
        <w:rPr>
          <w:rFonts w:cs="Arial"/>
          <w:szCs w:val="22"/>
          <w:lang w:val="en-US"/>
        </w:rPr>
        <w:t xml:space="preserve"> (R) in the unit. </w:t>
      </w:r>
    </w:p>
    <w:p w14:paraId="02452ED6" w14:textId="006D645C" w:rsidR="00CB1F4B" w:rsidRDefault="00CB1F4B" w:rsidP="00CB1F4B">
      <w:pPr>
        <w:tabs>
          <w:tab w:val="left" w:pos="720"/>
          <w:tab w:val="left" w:pos="1440"/>
          <w:tab w:val="left" w:pos="2304"/>
          <w:tab w:val="left" w:pos="3600"/>
          <w:tab w:val="left" w:pos="8640"/>
        </w:tabs>
        <w:spacing w:line="240" w:lineRule="atLeast"/>
        <w:ind w:right="50"/>
        <w:rPr>
          <w:rFonts w:cs="Arial"/>
          <w:szCs w:val="22"/>
          <w:lang w:val="en-US"/>
        </w:rPr>
      </w:pPr>
    </w:p>
    <w:p w14:paraId="69FE0554" w14:textId="77777777" w:rsidR="00093821" w:rsidRPr="00CB1F4B" w:rsidRDefault="00093821" w:rsidP="00093821">
      <w:pPr>
        <w:tabs>
          <w:tab w:val="left" w:pos="720"/>
          <w:tab w:val="left" w:pos="1440"/>
          <w:tab w:val="left" w:pos="2304"/>
          <w:tab w:val="left" w:pos="3600"/>
          <w:tab w:val="left" w:pos="8640"/>
        </w:tabs>
        <w:spacing w:line="240" w:lineRule="atLeast"/>
        <w:ind w:right="50"/>
        <w:rPr>
          <w:rFonts w:cs="Arial"/>
          <w:szCs w:val="22"/>
          <w:lang w:val="en-US"/>
        </w:rPr>
      </w:pPr>
      <w:r>
        <w:rPr>
          <w:rFonts w:cs="Arial"/>
          <w:szCs w:val="22"/>
          <w:lang w:val="en-US"/>
        </w:rPr>
        <w:t xml:space="preserve">Be aware, in certain situations there are limited reassessment options (such as one-off Performances and Exhibitions).  </w:t>
      </w:r>
    </w:p>
    <w:p w14:paraId="7FAFCC66" w14:textId="77777777" w:rsidR="00093821" w:rsidRDefault="00093821" w:rsidP="00CB1F4B">
      <w:pPr>
        <w:tabs>
          <w:tab w:val="left" w:pos="720"/>
          <w:tab w:val="left" w:pos="1440"/>
          <w:tab w:val="left" w:pos="2304"/>
          <w:tab w:val="left" w:pos="3600"/>
          <w:tab w:val="left" w:pos="8640"/>
        </w:tabs>
        <w:spacing w:line="240" w:lineRule="atLeast"/>
        <w:ind w:right="50"/>
        <w:rPr>
          <w:rFonts w:cs="Arial"/>
          <w:szCs w:val="22"/>
          <w:lang w:val="en-US"/>
        </w:rPr>
      </w:pPr>
    </w:p>
    <w:sectPr w:rsidR="00093821" w:rsidSect="00F25D14">
      <w:pgSz w:w="11906" w:h="16838" w:code="9"/>
      <w:pgMar w:top="851" w:right="851" w:bottom="851" w:left="851" w:header="567" w:footer="28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34F8EA" w14:textId="77777777" w:rsidR="00275943" w:rsidRDefault="00275943">
      <w:r>
        <w:separator/>
      </w:r>
    </w:p>
  </w:endnote>
  <w:endnote w:type="continuationSeparator" w:id="0">
    <w:p w14:paraId="4C6D4B97" w14:textId="77777777" w:rsidR="00275943" w:rsidRDefault="00275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3769"/>
      <w:gridCol w:w="4529"/>
      <w:gridCol w:w="1046"/>
    </w:tblGrid>
    <w:tr w:rsidR="003E3363" w:rsidRPr="00823F90" w14:paraId="57086D1B" w14:textId="77777777" w:rsidTr="00241628">
      <w:trPr>
        <w:trHeight w:val="109"/>
        <w:jc w:val="center"/>
      </w:trPr>
      <w:tc>
        <w:tcPr>
          <w:tcW w:w="1476" w:type="dxa"/>
          <w:tcBorders>
            <w:top w:val="single" w:sz="4" w:space="0" w:color="auto"/>
          </w:tcBorders>
          <w:vAlign w:val="center"/>
          <w:hideMark/>
        </w:tcPr>
        <w:p w14:paraId="593D9E80" w14:textId="77777777" w:rsidR="003E3363" w:rsidRPr="00823F90" w:rsidRDefault="003E3363" w:rsidP="003007CA">
          <w:pPr>
            <w:spacing w:line="240" w:lineRule="auto"/>
            <w:rPr>
              <w:rFonts w:cs="Arial"/>
              <w:b/>
              <w:snapToGrid w:val="0"/>
              <w:sz w:val="16"/>
              <w:szCs w:val="16"/>
            </w:rPr>
          </w:pPr>
          <w:r w:rsidRPr="00823F90">
            <w:rPr>
              <w:rFonts w:cs="Arial"/>
              <w:b/>
              <w:snapToGrid w:val="0"/>
              <w:sz w:val="16"/>
              <w:szCs w:val="16"/>
            </w:rPr>
            <w:t>RTO Code 52786</w:t>
          </w:r>
        </w:p>
      </w:tc>
      <w:tc>
        <w:tcPr>
          <w:tcW w:w="3769" w:type="dxa"/>
          <w:tcBorders>
            <w:top w:val="single" w:sz="4" w:space="0" w:color="auto"/>
          </w:tcBorders>
          <w:vAlign w:val="center"/>
          <w:hideMark/>
        </w:tcPr>
        <w:p w14:paraId="2BF66918" w14:textId="77777777" w:rsidR="003E3363" w:rsidRPr="00823F90" w:rsidRDefault="003E3363" w:rsidP="003007CA">
          <w:pPr>
            <w:spacing w:line="240" w:lineRule="auto"/>
            <w:rPr>
              <w:rFonts w:cs="Arial"/>
              <w:sz w:val="16"/>
              <w:szCs w:val="16"/>
            </w:rPr>
          </w:pPr>
          <w:r w:rsidRPr="00823F90">
            <w:rPr>
              <w:rFonts w:cs="Arial"/>
              <w:b/>
              <w:snapToGrid w:val="0"/>
              <w:sz w:val="16"/>
              <w:szCs w:val="16"/>
            </w:rPr>
            <w:t>CRICOS Code: 00020G</w:t>
          </w:r>
        </w:p>
      </w:tc>
      <w:tc>
        <w:tcPr>
          <w:tcW w:w="5575" w:type="dxa"/>
          <w:gridSpan w:val="2"/>
          <w:tcBorders>
            <w:top w:val="single" w:sz="4" w:space="0" w:color="auto"/>
          </w:tcBorders>
          <w:vAlign w:val="center"/>
          <w:hideMark/>
        </w:tcPr>
        <w:p w14:paraId="272A9A55" w14:textId="77777777" w:rsidR="003E3363" w:rsidRPr="00823F90" w:rsidRDefault="003E3363" w:rsidP="003007CA">
          <w:pPr>
            <w:spacing w:line="240" w:lineRule="auto"/>
            <w:jc w:val="right"/>
            <w:rPr>
              <w:rFonts w:cs="Arial"/>
              <w:b/>
              <w:snapToGrid w:val="0"/>
              <w:sz w:val="16"/>
              <w:szCs w:val="16"/>
            </w:rPr>
          </w:pPr>
          <w:r w:rsidRPr="00823F90">
            <w:rPr>
              <w:rFonts w:cs="Arial"/>
              <w:b/>
              <w:snapToGrid w:val="0"/>
              <w:sz w:val="16"/>
              <w:szCs w:val="16"/>
            </w:rPr>
            <w:t xml:space="preserve">Current Template Version: </w:t>
          </w:r>
          <w:r>
            <w:rPr>
              <w:rFonts w:cs="Arial"/>
              <w:b/>
              <w:snapToGrid w:val="0"/>
              <w:sz w:val="16"/>
              <w:szCs w:val="16"/>
            </w:rPr>
            <w:t>July 2022</w:t>
          </w:r>
        </w:p>
        <w:p w14:paraId="286F75D6" w14:textId="4FF49E65" w:rsidR="003E3363" w:rsidRPr="00823F90" w:rsidRDefault="003E3363" w:rsidP="00731A00">
          <w:pPr>
            <w:spacing w:line="240" w:lineRule="auto"/>
            <w:jc w:val="right"/>
            <w:rPr>
              <w:rFonts w:cs="Arial"/>
              <w:b/>
              <w:snapToGrid w:val="0"/>
              <w:sz w:val="16"/>
              <w:szCs w:val="16"/>
            </w:rPr>
          </w:pPr>
          <w:r>
            <w:rPr>
              <w:rFonts w:cs="Arial"/>
              <w:b/>
              <w:snapToGrid w:val="0"/>
              <w:sz w:val="16"/>
              <w:szCs w:val="16"/>
            </w:rPr>
            <w:t xml:space="preserve">Learning and </w:t>
          </w:r>
          <w:r w:rsidRPr="00823F90">
            <w:rPr>
              <w:rFonts w:cs="Arial"/>
              <w:b/>
              <w:snapToGrid w:val="0"/>
              <w:sz w:val="16"/>
              <w:szCs w:val="16"/>
            </w:rPr>
            <w:t xml:space="preserve">Assessment </w:t>
          </w:r>
          <w:r>
            <w:rPr>
              <w:rFonts w:cs="Arial"/>
              <w:b/>
              <w:snapToGrid w:val="0"/>
              <w:sz w:val="16"/>
              <w:szCs w:val="16"/>
            </w:rPr>
            <w:t xml:space="preserve">plan </w:t>
          </w:r>
          <w:r w:rsidRPr="00823F90">
            <w:rPr>
              <w:rFonts w:cs="Arial"/>
              <w:b/>
              <w:snapToGrid w:val="0"/>
              <w:sz w:val="16"/>
              <w:szCs w:val="16"/>
            </w:rPr>
            <w:t>last updated:</w:t>
          </w:r>
          <w:r>
            <w:rPr>
              <w:b/>
              <w:snapToGrid w:val="0"/>
              <w:sz w:val="16"/>
              <w:szCs w:val="16"/>
            </w:rPr>
            <w:t xml:space="preserve"> </w:t>
          </w:r>
          <w:sdt>
            <w:sdtPr>
              <w:rPr>
                <w:b/>
                <w:noProof/>
                <w:snapToGrid w:val="0"/>
                <w:sz w:val="16"/>
                <w:szCs w:val="16"/>
              </w:rPr>
              <w:id w:val="-318661451"/>
              <w:placeholder>
                <w:docPart w:val="97E5AC7B2C144D1FB78C4CD50EA93035"/>
              </w:placeholder>
              <w:date w:fullDate="2024-06-21T00:00:00Z">
                <w:dateFormat w:val="d/MM/yyyy"/>
                <w:lid w:val="en-AU"/>
                <w:storeMappedDataAs w:val="dateTime"/>
                <w:calendar w:val="gregorian"/>
              </w:date>
            </w:sdtPr>
            <w:sdtContent>
              <w:r w:rsidR="00F03F79">
                <w:rPr>
                  <w:b/>
                  <w:noProof/>
                  <w:snapToGrid w:val="0"/>
                  <w:sz w:val="16"/>
                  <w:szCs w:val="16"/>
                  <w:lang w:val="en-AU"/>
                </w:rPr>
                <w:t>21/06/2024</w:t>
              </w:r>
            </w:sdtContent>
          </w:sdt>
          <w:r w:rsidRPr="00823F90">
            <w:rPr>
              <w:rFonts w:cs="Arial"/>
              <w:b/>
              <w:snapToGrid w:val="0"/>
              <w:sz w:val="16"/>
              <w:szCs w:val="16"/>
            </w:rPr>
            <w:t xml:space="preserve"> </w:t>
          </w:r>
        </w:p>
      </w:tc>
    </w:tr>
    <w:tr w:rsidR="003E3363" w:rsidRPr="00823F90" w14:paraId="3010F3EE" w14:textId="77777777" w:rsidTr="00241628">
      <w:trPr>
        <w:trHeight w:val="115"/>
        <w:jc w:val="center"/>
      </w:trPr>
      <w:tc>
        <w:tcPr>
          <w:tcW w:w="9774" w:type="dxa"/>
          <w:gridSpan w:val="3"/>
          <w:vAlign w:val="center"/>
          <w:hideMark/>
        </w:tcPr>
        <w:p w14:paraId="794E80E4" w14:textId="6AA1EF93" w:rsidR="003E3363" w:rsidRPr="00823F90" w:rsidRDefault="003E3363" w:rsidP="003007CA">
          <w:pPr>
            <w:rPr>
              <w:rFonts w:cs="Arial"/>
              <w:snapToGrid w:val="0"/>
              <w:sz w:val="16"/>
              <w:szCs w:val="16"/>
            </w:rPr>
          </w:pPr>
          <w:r w:rsidRPr="00823F90">
            <w:rPr>
              <w:rFonts w:cs="Arial"/>
              <w:b/>
              <w:snapToGrid w:val="0"/>
              <w:sz w:val="16"/>
              <w:szCs w:val="16"/>
            </w:rPr>
            <w:t>Folder location:</w:t>
          </w:r>
          <w:r>
            <w:rPr>
              <w:b/>
              <w:snapToGrid w:val="0"/>
              <w:sz w:val="16"/>
              <w:szCs w:val="16"/>
            </w:rPr>
            <w:t xml:space="preserve"> </w:t>
          </w:r>
          <w:sdt>
            <w:sdtPr>
              <w:rPr>
                <w:rFonts w:cs="Arial"/>
                <w:b/>
                <w:snapToGrid w:val="0"/>
                <w:sz w:val="16"/>
                <w:szCs w:val="16"/>
              </w:rPr>
              <w:id w:val="873969487"/>
              <w:placeholder>
                <w:docPart w:val="FE4A20FE380A42BEBAC7917A4F391653"/>
              </w:placeholder>
              <w:text/>
            </w:sdtPr>
            <w:sdtContent>
              <w:r w:rsidR="00F03F79">
                <w:rPr>
                  <w:rFonts w:cs="Arial"/>
                  <w:b/>
                  <w:snapToGrid w:val="0"/>
                  <w:sz w:val="16"/>
                  <w:szCs w:val="16"/>
                </w:rPr>
                <w:t>Content Collection</w:t>
              </w:r>
            </w:sdtContent>
          </w:sdt>
        </w:p>
      </w:tc>
      <w:tc>
        <w:tcPr>
          <w:tcW w:w="1046" w:type="dxa"/>
          <w:vAlign w:val="center"/>
          <w:hideMark/>
        </w:tcPr>
        <w:p w14:paraId="53B3B419" w14:textId="77777777" w:rsidR="003E3363" w:rsidRPr="00823F90" w:rsidRDefault="003E3363" w:rsidP="003007CA">
          <w:pPr>
            <w:spacing w:line="240" w:lineRule="auto"/>
            <w:rPr>
              <w:rFonts w:cs="Arial"/>
              <w:snapToGrid w:val="0"/>
              <w:szCs w:val="22"/>
            </w:rPr>
          </w:pPr>
          <w:r w:rsidRPr="00823F90">
            <w:rPr>
              <w:rFonts w:cs="Arial"/>
              <w:b/>
              <w:snapToGrid w:val="0"/>
              <w:sz w:val="16"/>
              <w:szCs w:val="16"/>
            </w:rPr>
            <w:t xml:space="preserve">Page </w:t>
          </w:r>
          <w:r w:rsidRPr="00823F90">
            <w:rPr>
              <w:rFonts w:cs="Arial"/>
              <w:b/>
              <w:snapToGrid w:val="0"/>
              <w:sz w:val="16"/>
              <w:szCs w:val="16"/>
            </w:rPr>
            <w:fldChar w:fldCharType="begin"/>
          </w:r>
          <w:r w:rsidRPr="00823F90">
            <w:rPr>
              <w:rFonts w:cs="Arial"/>
              <w:b/>
              <w:snapToGrid w:val="0"/>
              <w:sz w:val="16"/>
              <w:szCs w:val="16"/>
            </w:rPr>
            <w:instrText xml:space="preserve"> PAGE </w:instrText>
          </w:r>
          <w:r w:rsidRPr="00823F90">
            <w:rPr>
              <w:rFonts w:cs="Arial"/>
              <w:b/>
              <w:snapToGrid w:val="0"/>
              <w:sz w:val="16"/>
              <w:szCs w:val="16"/>
            </w:rPr>
            <w:fldChar w:fldCharType="separate"/>
          </w:r>
          <w:r>
            <w:rPr>
              <w:rFonts w:cs="Arial"/>
              <w:b/>
              <w:noProof/>
              <w:snapToGrid w:val="0"/>
              <w:sz w:val="16"/>
              <w:szCs w:val="16"/>
            </w:rPr>
            <w:t>3</w:t>
          </w:r>
          <w:r w:rsidRPr="00823F90">
            <w:rPr>
              <w:rFonts w:cs="Arial"/>
              <w:b/>
              <w:snapToGrid w:val="0"/>
              <w:sz w:val="16"/>
              <w:szCs w:val="16"/>
            </w:rPr>
            <w:fldChar w:fldCharType="end"/>
          </w:r>
          <w:r w:rsidRPr="00823F90">
            <w:rPr>
              <w:rFonts w:cs="Arial"/>
              <w:b/>
              <w:snapToGrid w:val="0"/>
              <w:sz w:val="16"/>
              <w:szCs w:val="16"/>
            </w:rPr>
            <w:t xml:space="preserve"> of </w:t>
          </w:r>
          <w:r w:rsidRPr="00823F90">
            <w:rPr>
              <w:rFonts w:cs="Arial"/>
              <w:b/>
              <w:snapToGrid w:val="0"/>
              <w:sz w:val="16"/>
              <w:szCs w:val="16"/>
            </w:rPr>
            <w:fldChar w:fldCharType="begin"/>
          </w:r>
          <w:r w:rsidRPr="00823F90">
            <w:rPr>
              <w:rFonts w:cs="Arial"/>
              <w:b/>
              <w:snapToGrid w:val="0"/>
              <w:sz w:val="16"/>
              <w:szCs w:val="16"/>
            </w:rPr>
            <w:instrText xml:space="preserve"> NUMPAGES </w:instrText>
          </w:r>
          <w:r w:rsidRPr="00823F90">
            <w:rPr>
              <w:rFonts w:cs="Arial"/>
              <w:b/>
              <w:snapToGrid w:val="0"/>
              <w:sz w:val="16"/>
              <w:szCs w:val="16"/>
            </w:rPr>
            <w:fldChar w:fldCharType="separate"/>
          </w:r>
          <w:r>
            <w:rPr>
              <w:rFonts w:cs="Arial"/>
              <w:b/>
              <w:noProof/>
              <w:snapToGrid w:val="0"/>
              <w:sz w:val="16"/>
              <w:szCs w:val="16"/>
            </w:rPr>
            <w:t>3</w:t>
          </w:r>
          <w:r w:rsidRPr="00823F90">
            <w:rPr>
              <w:rFonts w:cs="Arial"/>
              <w:b/>
              <w:snapToGrid w:val="0"/>
              <w:sz w:val="16"/>
              <w:szCs w:val="16"/>
            </w:rPr>
            <w:fldChar w:fldCharType="end"/>
          </w:r>
        </w:p>
      </w:tc>
    </w:tr>
    <w:tr w:rsidR="003E3363" w:rsidRPr="00823F90" w14:paraId="06D8F3E2" w14:textId="77777777" w:rsidTr="00241628">
      <w:trPr>
        <w:trHeight w:val="115"/>
        <w:jc w:val="center"/>
      </w:trPr>
      <w:tc>
        <w:tcPr>
          <w:tcW w:w="10820" w:type="dxa"/>
          <w:gridSpan w:val="4"/>
          <w:vAlign w:val="center"/>
        </w:tcPr>
        <w:p w14:paraId="156ACAEE" w14:textId="77777777" w:rsidR="003E3363" w:rsidRPr="008F09CE" w:rsidRDefault="003E3363" w:rsidP="003007CA">
          <w:pPr>
            <w:tabs>
              <w:tab w:val="center" w:pos="4820"/>
              <w:tab w:val="right" w:pos="9638"/>
            </w:tabs>
            <w:spacing w:line="240" w:lineRule="auto"/>
            <w:jc w:val="center"/>
            <w:rPr>
              <w:rFonts w:eastAsiaTheme="minorHAnsi" w:cs="Arial"/>
              <w:bCs/>
              <w:noProof/>
              <w:sz w:val="16"/>
              <w:szCs w:val="16"/>
            </w:rPr>
          </w:pPr>
          <w:r>
            <w:rPr>
              <w:rFonts w:eastAsiaTheme="minorHAnsi" w:cs="Arial"/>
              <w:sz w:val="16"/>
              <w:szCs w:val="16"/>
            </w:rPr>
            <w:t>F122A14</w:t>
          </w:r>
        </w:p>
        <w:p w14:paraId="3CF7BB4B" w14:textId="77777777" w:rsidR="003E3363" w:rsidRPr="008F09CE" w:rsidRDefault="003E3363" w:rsidP="003007CA">
          <w:pPr>
            <w:spacing w:line="240" w:lineRule="auto"/>
            <w:jc w:val="center"/>
            <w:rPr>
              <w:rFonts w:cs="Arial"/>
              <w:b/>
              <w:snapToGrid w:val="0"/>
              <w:sz w:val="16"/>
              <w:szCs w:val="16"/>
            </w:rPr>
          </w:pPr>
          <w:r w:rsidRPr="008F09CE">
            <w:rPr>
              <w:rFonts w:eastAsiaTheme="minorHAnsi" w:cs="Arial"/>
              <w:noProof/>
              <w:sz w:val="16"/>
              <w:szCs w:val="16"/>
            </w:rPr>
            <w:t>Uncontrolled Copy When Printed</w:t>
          </w:r>
        </w:p>
      </w:tc>
    </w:tr>
  </w:tbl>
  <w:p w14:paraId="4C10CB17" w14:textId="77777777" w:rsidR="003E3363" w:rsidRPr="003007CA" w:rsidRDefault="003E3363" w:rsidP="003007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A13D1C" w14:textId="77777777" w:rsidR="003E3363" w:rsidRPr="00AD7FBA" w:rsidRDefault="003E3363" w:rsidP="00AD7FBA">
    <w:pPr>
      <w:pStyle w:val="Footer"/>
      <w:pBdr>
        <w:top w:val="single" w:sz="4" w:space="1" w:color="auto"/>
      </w:pBdr>
      <w:tabs>
        <w:tab w:val="clear" w:pos="4153"/>
        <w:tab w:val="clear" w:pos="8306"/>
        <w:tab w:val="center" w:pos="4962"/>
        <w:tab w:val="right" w:pos="10204"/>
      </w:tabs>
      <w:rPr>
        <w:rFonts w:cs="Arial"/>
        <w:noProof/>
        <w:szCs w:val="22"/>
      </w:rPr>
    </w:pPr>
    <w:r w:rsidRPr="00AD7FBA">
      <w:rPr>
        <w:rFonts w:cs="Arial"/>
        <w:szCs w:val="22"/>
      </w:rPr>
      <w:t>Issue date:</w:t>
    </w:r>
    <w:r>
      <w:rPr>
        <w:rFonts w:cs="Arial"/>
        <w:szCs w:val="22"/>
      </w:rPr>
      <w:t xml:space="preserve"> August 2018</w:t>
    </w:r>
    <w:r w:rsidRPr="00AD7FBA">
      <w:rPr>
        <w:rFonts w:cs="Arial"/>
        <w:szCs w:val="22"/>
      </w:rPr>
      <w:tab/>
    </w:r>
    <w:r>
      <w:rPr>
        <w:rFonts w:cs="Arial"/>
        <w:szCs w:val="22"/>
      </w:rPr>
      <w:t>F122A14</w:t>
    </w:r>
    <w:r w:rsidRPr="00AD7FBA">
      <w:rPr>
        <w:rFonts w:cs="Arial"/>
        <w:szCs w:val="22"/>
      </w:rPr>
      <w:tab/>
    </w:r>
    <w:sdt>
      <w:sdtPr>
        <w:rPr>
          <w:rFonts w:cs="Arial"/>
          <w:szCs w:val="22"/>
        </w:rPr>
        <w:id w:val="-1052613132"/>
        <w:docPartObj>
          <w:docPartGallery w:val="Page Numbers (Bottom of Page)"/>
          <w:docPartUnique/>
        </w:docPartObj>
      </w:sdtPr>
      <w:sdtEndPr>
        <w:rPr>
          <w:noProof/>
        </w:rPr>
      </w:sdtEndPr>
      <w:sdtContent>
        <w:r w:rsidRPr="00AD7FBA">
          <w:rPr>
            <w:rFonts w:cs="Arial"/>
            <w:szCs w:val="22"/>
          </w:rPr>
          <w:fldChar w:fldCharType="begin"/>
        </w:r>
        <w:r w:rsidRPr="00AD7FBA">
          <w:rPr>
            <w:rFonts w:cs="Arial"/>
            <w:szCs w:val="22"/>
          </w:rPr>
          <w:instrText xml:space="preserve"> PAGE   \* MERGEFORMAT </w:instrText>
        </w:r>
        <w:r w:rsidRPr="00AD7FBA">
          <w:rPr>
            <w:rFonts w:cs="Arial"/>
            <w:szCs w:val="22"/>
          </w:rPr>
          <w:fldChar w:fldCharType="separate"/>
        </w:r>
        <w:r>
          <w:rPr>
            <w:rFonts w:cs="Arial"/>
            <w:noProof/>
            <w:szCs w:val="22"/>
          </w:rPr>
          <w:t>1</w:t>
        </w:r>
        <w:r w:rsidRPr="00AD7FBA">
          <w:rPr>
            <w:rFonts w:cs="Arial"/>
            <w:noProof/>
            <w:szCs w:val="22"/>
          </w:rPr>
          <w:fldChar w:fldCharType="end"/>
        </w:r>
      </w:sdtContent>
    </w:sdt>
  </w:p>
  <w:p w14:paraId="08B21ADD" w14:textId="77777777" w:rsidR="003E3363" w:rsidRPr="00AD7FBA" w:rsidRDefault="003E3363" w:rsidP="00AD7FBA">
    <w:pPr>
      <w:pStyle w:val="Footer"/>
      <w:pBdr>
        <w:top w:val="single" w:sz="4" w:space="1" w:color="auto"/>
      </w:pBdr>
      <w:tabs>
        <w:tab w:val="clear" w:pos="4153"/>
        <w:tab w:val="clear" w:pos="8306"/>
        <w:tab w:val="center" w:pos="4962"/>
        <w:tab w:val="right" w:pos="10204"/>
      </w:tabs>
      <w:jc w:val="center"/>
      <w:rPr>
        <w:rFonts w:cs="Arial"/>
        <w:szCs w:val="22"/>
      </w:rPr>
    </w:pPr>
    <w:r w:rsidRPr="00AD7FBA">
      <w:rPr>
        <w:rFonts w:cs="Arial"/>
        <w:noProof/>
        <w:szCs w:val="22"/>
      </w:rPr>
      <w:t xml:space="preserve">Uncontrolled Copy When Printed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3769"/>
      <w:gridCol w:w="4529"/>
      <w:gridCol w:w="1046"/>
    </w:tblGrid>
    <w:tr w:rsidR="003007CA" w:rsidRPr="00823F90" w14:paraId="02452EE1" w14:textId="77777777" w:rsidTr="00241628">
      <w:trPr>
        <w:trHeight w:val="109"/>
        <w:jc w:val="center"/>
      </w:trPr>
      <w:tc>
        <w:tcPr>
          <w:tcW w:w="1476" w:type="dxa"/>
          <w:tcBorders>
            <w:top w:val="single" w:sz="4" w:space="0" w:color="auto"/>
          </w:tcBorders>
          <w:vAlign w:val="center"/>
          <w:hideMark/>
        </w:tcPr>
        <w:p w14:paraId="02452EDD" w14:textId="77777777" w:rsidR="003007CA" w:rsidRPr="00823F90" w:rsidRDefault="003007CA" w:rsidP="003007CA">
          <w:pPr>
            <w:spacing w:line="240" w:lineRule="auto"/>
            <w:rPr>
              <w:rFonts w:cs="Arial"/>
              <w:b/>
              <w:snapToGrid w:val="0"/>
              <w:sz w:val="16"/>
              <w:szCs w:val="16"/>
            </w:rPr>
          </w:pPr>
          <w:r w:rsidRPr="00823F90">
            <w:rPr>
              <w:rFonts w:cs="Arial"/>
              <w:b/>
              <w:snapToGrid w:val="0"/>
              <w:sz w:val="16"/>
              <w:szCs w:val="16"/>
            </w:rPr>
            <w:t>RTO Code 52786</w:t>
          </w:r>
        </w:p>
      </w:tc>
      <w:tc>
        <w:tcPr>
          <w:tcW w:w="3769" w:type="dxa"/>
          <w:tcBorders>
            <w:top w:val="single" w:sz="4" w:space="0" w:color="auto"/>
          </w:tcBorders>
          <w:vAlign w:val="center"/>
          <w:hideMark/>
        </w:tcPr>
        <w:p w14:paraId="02452EDE" w14:textId="77777777" w:rsidR="003007CA" w:rsidRPr="00823F90" w:rsidRDefault="003007CA" w:rsidP="003007CA">
          <w:pPr>
            <w:spacing w:line="240" w:lineRule="auto"/>
            <w:rPr>
              <w:rFonts w:cs="Arial"/>
              <w:sz w:val="16"/>
              <w:szCs w:val="16"/>
            </w:rPr>
          </w:pPr>
          <w:r w:rsidRPr="00823F90">
            <w:rPr>
              <w:rFonts w:cs="Arial"/>
              <w:b/>
              <w:snapToGrid w:val="0"/>
              <w:sz w:val="16"/>
              <w:szCs w:val="16"/>
            </w:rPr>
            <w:t>CRICOS Code: 00020G</w:t>
          </w:r>
        </w:p>
      </w:tc>
      <w:tc>
        <w:tcPr>
          <w:tcW w:w="5575" w:type="dxa"/>
          <w:gridSpan w:val="2"/>
          <w:tcBorders>
            <w:top w:val="single" w:sz="4" w:space="0" w:color="auto"/>
          </w:tcBorders>
          <w:vAlign w:val="center"/>
          <w:hideMark/>
        </w:tcPr>
        <w:p w14:paraId="02452EDF" w14:textId="277229A0" w:rsidR="003007CA" w:rsidRPr="00823F90" w:rsidRDefault="003007CA" w:rsidP="003007CA">
          <w:pPr>
            <w:spacing w:line="240" w:lineRule="auto"/>
            <w:jc w:val="right"/>
            <w:rPr>
              <w:rFonts w:cs="Arial"/>
              <w:b/>
              <w:snapToGrid w:val="0"/>
              <w:sz w:val="16"/>
              <w:szCs w:val="16"/>
            </w:rPr>
          </w:pPr>
          <w:r w:rsidRPr="00823F90">
            <w:rPr>
              <w:rFonts w:cs="Arial"/>
              <w:b/>
              <w:snapToGrid w:val="0"/>
              <w:sz w:val="16"/>
              <w:szCs w:val="16"/>
            </w:rPr>
            <w:t xml:space="preserve">Current Template Version: </w:t>
          </w:r>
          <w:r w:rsidR="00185530">
            <w:rPr>
              <w:rFonts w:cs="Arial"/>
              <w:b/>
              <w:snapToGrid w:val="0"/>
              <w:sz w:val="16"/>
              <w:szCs w:val="16"/>
            </w:rPr>
            <w:t>July 2022</w:t>
          </w:r>
        </w:p>
        <w:p w14:paraId="02452EE0" w14:textId="77777777" w:rsidR="003007CA" w:rsidRPr="00823F90" w:rsidRDefault="00731A00" w:rsidP="00731A00">
          <w:pPr>
            <w:spacing w:line="240" w:lineRule="auto"/>
            <w:jc w:val="right"/>
            <w:rPr>
              <w:rFonts w:cs="Arial"/>
              <w:b/>
              <w:snapToGrid w:val="0"/>
              <w:sz w:val="16"/>
              <w:szCs w:val="16"/>
            </w:rPr>
          </w:pPr>
          <w:r>
            <w:rPr>
              <w:rFonts w:cs="Arial"/>
              <w:b/>
              <w:snapToGrid w:val="0"/>
              <w:sz w:val="16"/>
              <w:szCs w:val="16"/>
            </w:rPr>
            <w:t xml:space="preserve">Learning and </w:t>
          </w:r>
          <w:r w:rsidR="003007CA" w:rsidRPr="00823F90">
            <w:rPr>
              <w:rFonts w:cs="Arial"/>
              <w:b/>
              <w:snapToGrid w:val="0"/>
              <w:sz w:val="16"/>
              <w:szCs w:val="16"/>
            </w:rPr>
            <w:t xml:space="preserve">Assessment </w:t>
          </w:r>
          <w:r>
            <w:rPr>
              <w:rFonts w:cs="Arial"/>
              <w:b/>
              <w:snapToGrid w:val="0"/>
              <w:sz w:val="16"/>
              <w:szCs w:val="16"/>
            </w:rPr>
            <w:t xml:space="preserve">plan </w:t>
          </w:r>
          <w:r w:rsidR="003007CA" w:rsidRPr="00823F90">
            <w:rPr>
              <w:rFonts w:cs="Arial"/>
              <w:b/>
              <w:snapToGrid w:val="0"/>
              <w:sz w:val="16"/>
              <w:szCs w:val="16"/>
            </w:rPr>
            <w:t>last updated:</w:t>
          </w:r>
          <w:r w:rsidR="003007CA">
            <w:rPr>
              <w:b/>
              <w:snapToGrid w:val="0"/>
              <w:sz w:val="16"/>
              <w:szCs w:val="16"/>
            </w:rPr>
            <w:t xml:space="preserve"> </w:t>
          </w:r>
          <w:sdt>
            <w:sdtPr>
              <w:rPr>
                <w:b/>
                <w:snapToGrid w:val="0"/>
                <w:sz w:val="16"/>
                <w:szCs w:val="16"/>
              </w:rPr>
              <w:id w:val="1142242449"/>
              <w:placeholder>
                <w:docPart w:val="97E5AC7B2C144D1FB78C4CD50EA93035"/>
              </w:placeholder>
              <w:showingPlcHdr/>
              <w:date>
                <w:dateFormat w:val="d/MM/yyyy"/>
                <w:lid w:val="en-AU"/>
                <w:storeMappedDataAs w:val="dateTime"/>
                <w:calendar w:val="gregorian"/>
              </w:date>
            </w:sdtPr>
            <w:sdtContent>
              <w:r w:rsidR="003007CA" w:rsidRPr="00304BBB">
                <w:rPr>
                  <w:rStyle w:val="PlaceholderText"/>
                  <w:sz w:val="16"/>
                  <w:szCs w:val="16"/>
                </w:rPr>
                <w:t xml:space="preserve">Click here to </w:t>
              </w:r>
              <w:r w:rsidR="003007CA">
                <w:rPr>
                  <w:rStyle w:val="PlaceholderText"/>
                  <w:sz w:val="16"/>
                  <w:szCs w:val="16"/>
                </w:rPr>
                <w:t>select</w:t>
              </w:r>
              <w:r w:rsidR="003007CA" w:rsidRPr="00304BBB">
                <w:rPr>
                  <w:rStyle w:val="PlaceholderText"/>
                  <w:sz w:val="16"/>
                  <w:szCs w:val="16"/>
                </w:rPr>
                <w:t xml:space="preserve"> a date.</w:t>
              </w:r>
            </w:sdtContent>
          </w:sdt>
          <w:r w:rsidR="003007CA" w:rsidRPr="00823F90">
            <w:rPr>
              <w:rFonts w:cs="Arial"/>
              <w:b/>
              <w:snapToGrid w:val="0"/>
              <w:sz w:val="16"/>
              <w:szCs w:val="16"/>
            </w:rPr>
            <w:t xml:space="preserve"> </w:t>
          </w:r>
        </w:p>
      </w:tc>
    </w:tr>
    <w:tr w:rsidR="003007CA" w:rsidRPr="00823F90" w14:paraId="02452EE4" w14:textId="77777777" w:rsidTr="00241628">
      <w:trPr>
        <w:trHeight w:val="115"/>
        <w:jc w:val="center"/>
      </w:trPr>
      <w:tc>
        <w:tcPr>
          <w:tcW w:w="9774" w:type="dxa"/>
          <w:gridSpan w:val="3"/>
          <w:vAlign w:val="center"/>
          <w:hideMark/>
        </w:tcPr>
        <w:p w14:paraId="02452EE2" w14:textId="77777777" w:rsidR="003007CA" w:rsidRPr="00823F90" w:rsidRDefault="003007CA" w:rsidP="003007CA">
          <w:pPr>
            <w:rPr>
              <w:rFonts w:cs="Arial"/>
              <w:snapToGrid w:val="0"/>
              <w:sz w:val="16"/>
              <w:szCs w:val="16"/>
            </w:rPr>
          </w:pPr>
          <w:r w:rsidRPr="00823F90">
            <w:rPr>
              <w:rFonts w:cs="Arial"/>
              <w:b/>
              <w:snapToGrid w:val="0"/>
              <w:sz w:val="16"/>
              <w:szCs w:val="16"/>
            </w:rPr>
            <w:t>Folder location:</w:t>
          </w:r>
          <w:r>
            <w:rPr>
              <w:b/>
              <w:snapToGrid w:val="0"/>
              <w:sz w:val="16"/>
              <w:szCs w:val="16"/>
            </w:rPr>
            <w:t xml:space="preserve"> </w:t>
          </w:r>
          <w:sdt>
            <w:sdtPr>
              <w:rPr>
                <w:rFonts w:cs="Arial"/>
                <w:b/>
                <w:snapToGrid w:val="0"/>
                <w:sz w:val="16"/>
                <w:szCs w:val="16"/>
              </w:rPr>
              <w:id w:val="-604416063"/>
              <w:placeholder>
                <w:docPart w:val="FE4A20FE380A42BEBAC7917A4F391653"/>
              </w:placeholder>
              <w:showingPlcHdr/>
              <w:text/>
            </w:sdtPr>
            <w:sdtContent>
              <w:r w:rsidRPr="00823F90">
                <w:rPr>
                  <w:rStyle w:val="PlaceholderText"/>
                  <w:rFonts w:cs="Arial"/>
                  <w:sz w:val="16"/>
                  <w:szCs w:val="16"/>
                </w:rPr>
                <w:t>Click here to enter text.</w:t>
              </w:r>
            </w:sdtContent>
          </w:sdt>
        </w:p>
      </w:tc>
      <w:tc>
        <w:tcPr>
          <w:tcW w:w="1046" w:type="dxa"/>
          <w:vAlign w:val="center"/>
          <w:hideMark/>
        </w:tcPr>
        <w:p w14:paraId="02452EE3" w14:textId="34FA95B0" w:rsidR="003007CA" w:rsidRPr="00823F90" w:rsidRDefault="003007CA" w:rsidP="003007CA">
          <w:pPr>
            <w:spacing w:line="240" w:lineRule="auto"/>
            <w:rPr>
              <w:rFonts w:cs="Arial"/>
              <w:snapToGrid w:val="0"/>
              <w:szCs w:val="22"/>
            </w:rPr>
          </w:pPr>
          <w:r w:rsidRPr="00823F90">
            <w:rPr>
              <w:rFonts w:cs="Arial"/>
              <w:b/>
              <w:snapToGrid w:val="0"/>
              <w:sz w:val="16"/>
              <w:szCs w:val="16"/>
            </w:rPr>
            <w:t xml:space="preserve">Page </w:t>
          </w:r>
          <w:r w:rsidRPr="00823F90">
            <w:rPr>
              <w:rFonts w:cs="Arial"/>
              <w:b/>
              <w:snapToGrid w:val="0"/>
              <w:sz w:val="16"/>
              <w:szCs w:val="16"/>
            </w:rPr>
            <w:fldChar w:fldCharType="begin"/>
          </w:r>
          <w:r w:rsidRPr="00823F90">
            <w:rPr>
              <w:rFonts w:cs="Arial"/>
              <w:b/>
              <w:snapToGrid w:val="0"/>
              <w:sz w:val="16"/>
              <w:szCs w:val="16"/>
            </w:rPr>
            <w:instrText xml:space="preserve"> PAGE </w:instrText>
          </w:r>
          <w:r w:rsidRPr="00823F90">
            <w:rPr>
              <w:rFonts w:cs="Arial"/>
              <w:b/>
              <w:snapToGrid w:val="0"/>
              <w:sz w:val="16"/>
              <w:szCs w:val="16"/>
            </w:rPr>
            <w:fldChar w:fldCharType="separate"/>
          </w:r>
          <w:r w:rsidR="00185530">
            <w:rPr>
              <w:rFonts w:cs="Arial"/>
              <w:b/>
              <w:noProof/>
              <w:snapToGrid w:val="0"/>
              <w:sz w:val="16"/>
              <w:szCs w:val="16"/>
            </w:rPr>
            <w:t>3</w:t>
          </w:r>
          <w:r w:rsidRPr="00823F90">
            <w:rPr>
              <w:rFonts w:cs="Arial"/>
              <w:b/>
              <w:snapToGrid w:val="0"/>
              <w:sz w:val="16"/>
              <w:szCs w:val="16"/>
            </w:rPr>
            <w:fldChar w:fldCharType="end"/>
          </w:r>
          <w:r w:rsidRPr="00823F90">
            <w:rPr>
              <w:rFonts w:cs="Arial"/>
              <w:b/>
              <w:snapToGrid w:val="0"/>
              <w:sz w:val="16"/>
              <w:szCs w:val="16"/>
            </w:rPr>
            <w:t xml:space="preserve"> of </w:t>
          </w:r>
          <w:r w:rsidRPr="00823F90">
            <w:rPr>
              <w:rFonts w:cs="Arial"/>
              <w:b/>
              <w:snapToGrid w:val="0"/>
              <w:sz w:val="16"/>
              <w:szCs w:val="16"/>
            </w:rPr>
            <w:fldChar w:fldCharType="begin"/>
          </w:r>
          <w:r w:rsidRPr="00823F90">
            <w:rPr>
              <w:rFonts w:cs="Arial"/>
              <w:b/>
              <w:snapToGrid w:val="0"/>
              <w:sz w:val="16"/>
              <w:szCs w:val="16"/>
            </w:rPr>
            <w:instrText xml:space="preserve"> NUMPAGES </w:instrText>
          </w:r>
          <w:r w:rsidRPr="00823F90">
            <w:rPr>
              <w:rFonts w:cs="Arial"/>
              <w:b/>
              <w:snapToGrid w:val="0"/>
              <w:sz w:val="16"/>
              <w:szCs w:val="16"/>
            </w:rPr>
            <w:fldChar w:fldCharType="separate"/>
          </w:r>
          <w:r w:rsidR="00185530">
            <w:rPr>
              <w:rFonts w:cs="Arial"/>
              <w:b/>
              <w:noProof/>
              <w:snapToGrid w:val="0"/>
              <w:sz w:val="16"/>
              <w:szCs w:val="16"/>
            </w:rPr>
            <w:t>3</w:t>
          </w:r>
          <w:r w:rsidRPr="00823F90">
            <w:rPr>
              <w:rFonts w:cs="Arial"/>
              <w:b/>
              <w:snapToGrid w:val="0"/>
              <w:sz w:val="16"/>
              <w:szCs w:val="16"/>
            </w:rPr>
            <w:fldChar w:fldCharType="end"/>
          </w:r>
        </w:p>
      </w:tc>
    </w:tr>
    <w:tr w:rsidR="003007CA" w:rsidRPr="00823F90" w14:paraId="02452EE7" w14:textId="77777777" w:rsidTr="00241628">
      <w:trPr>
        <w:trHeight w:val="115"/>
        <w:jc w:val="center"/>
      </w:trPr>
      <w:tc>
        <w:tcPr>
          <w:tcW w:w="10820" w:type="dxa"/>
          <w:gridSpan w:val="4"/>
          <w:vAlign w:val="center"/>
        </w:tcPr>
        <w:p w14:paraId="02452EE5" w14:textId="77777777" w:rsidR="003007CA" w:rsidRPr="008F09CE" w:rsidRDefault="00C46A29" w:rsidP="003007CA">
          <w:pPr>
            <w:tabs>
              <w:tab w:val="center" w:pos="4820"/>
              <w:tab w:val="right" w:pos="9638"/>
            </w:tabs>
            <w:spacing w:line="240" w:lineRule="auto"/>
            <w:jc w:val="center"/>
            <w:rPr>
              <w:rFonts w:eastAsiaTheme="minorHAnsi" w:cs="Arial"/>
              <w:bCs/>
              <w:noProof/>
              <w:sz w:val="16"/>
              <w:szCs w:val="16"/>
            </w:rPr>
          </w:pPr>
          <w:r>
            <w:rPr>
              <w:rFonts w:eastAsiaTheme="minorHAnsi" w:cs="Arial"/>
              <w:sz w:val="16"/>
              <w:szCs w:val="16"/>
            </w:rPr>
            <w:t>F122A14</w:t>
          </w:r>
        </w:p>
        <w:p w14:paraId="02452EE6" w14:textId="77777777" w:rsidR="003007CA" w:rsidRPr="008F09CE" w:rsidRDefault="003007CA" w:rsidP="003007CA">
          <w:pPr>
            <w:spacing w:line="240" w:lineRule="auto"/>
            <w:jc w:val="center"/>
            <w:rPr>
              <w:rFonts w:cs="Arial"/>
              <w:b/>
              <w:snapToGrid w:val="0"/>
              <w:sz w:val="16"/>
              <w:szCs w:val="16"/>
            </w:rPr>
          </w:pPr>
          <w:r w:rsidRPr="008F09CE">
            <w:rPr>
              <w:rFonts w:eastAsiaTheme="minorHAnsi" w:cs="Arial"/>
              <w:noProof/>
              <w:sz w:val="16"/>
              <w:szCs w:val="16"/>
            </w:rPr>
            <w:t>Uncontrolled Copy When Printed</w:t>
          </w:r>
        </w:p>
      </w:tc>
    </w:tr>
  </w:tbl>
  <w:p w14:paraId="02452EE8" w14:textId="77777777" w:rsidR="00FD36EB" w:rsidRPr="003007CA" w:rsidRDefault="00FD36EB" w:rsidP="003007C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52EEA" w14:textId="77777777" w:rsidR="00AD7FBA" w:rsidRPr="00AD7FBA" w:rsidRDefault="00AD7FBA" w:rsidP="00AD7FBA">
    <w:pPr>
      <w:pStyle w:val="Footer"/>
      <w:pBdr>
        <w:top w:val="single" w:sz="4" w:space="1" w:color="auto"/>
      </w:pBdr>
      <w:tabs>
        <w:tab w:val="clear" w:pos="4153"/>
        <w:tab w:val="clear" w:pos="8306"/>
        <w:tab w:val="center" w:pos="4962"/>
        <w:tab w:val="right" w:pos="10204"/>
      </w:tabs>
      <w:rPr>
        <w:rFonts w:cs="Arial"/>
        <w:noProof/>
        <w:szCs w:val="22"/>
      </w:rPr>
    </w:pPr>
    <w:r w:rsidRPr="00AD7FBA">
      <w:rPr>
        <w:rFonts w:cs="Arial"/>
        <w:szCs w:val="22"/>
      </w:rPr>
      <w:t>Issue date:</w:t>
    </w:r>
    <w:r>
      <w:rPr>
        <w:rFonts w:cs="Arial"/>
        <w:szCs w:val="22"/>
      </w:rPr>
      <w:t xml:space="preserve"> August 2018</w:t>
    </w:r>
    <w:r w:rsidRPr="00AD7FBA">
      <w:rPr>
        <w:rFonts w:cs="Arial"/>
        <w:szCs w:val="22"/>
      </w:rPr>
      <w:tab/>
    </w:r>
    <w:r>
      <w:rPr>
        <w:rFonts w:cs="Arial"/>
        <w:szCs w:val="22"/>
      </w:rPr>
      <w:t>F122A14</w:t>
    </w:r>
    <w:r w:rsidRPr="00AD7FBA">
      <w:rPr>
        <w:rFonts w:cs="Arial"/>
        <w:szCs w:val="22"/>
      </w:rPr>
      <w:tab/>
    </w:r>
    <w:sdt>
      <w:sdtPr>
        <w:rPr>
          <w:rFonts w:cs="Arial"/>
          <w:szCs w:val="22"/>
        </w:rPr>
        <w:id w:val="-557548767"/>
        <w:docPartObj>
          <w:docPartGallery w:val="Page Numbers (Bottom of Page)"/>
          <w:docPartUnique/>
        </w:docPartObj>
      </w:sdtPr>
      <w:sdtEndPr>
        <w:rPr>
          <w:noProof/>
        </w:rPr>
      </w:sdtEndPr>
      <w:sdtContent>
        <w:r w:rsidRPr="00AD7FBA">
          <w:rPr>
            <w:rFonts w:cs="Arial"/>
            <w:szCs w:val="22"/>
          </w:rPr>
          <w:fldChar w:fldCharType="begin"/>
        </w:r>
        <w:r w:rsidRPr="00AD7FBA">
          <w:rPr>
            <w:rFonts w:cs="Arial"/>
            <w:szCs w:val="22"/>
          </w:rPr>
          <w:instrText xml:space="preserve"> PAGE   \* MERGEFORMAT </w:instrText>
        </w:r>
        <w:r w:rsidRPr="00AD7FBA">
          <w:rPr>
            <w:rFonts w:cs="Arial"/>
            <w:szCs w:val="22"/>
          </w:rPr>
          <w:fldChar w:fldCharType="separate"/>
        </w:r>
        <w:r>
          <w:rPr>
            <w:rFonts w:cs="Arial"/>
            <w:noProof/>
            <w:szCs w:val="22"/>
          </w:rPr>
          <w:t>1</w:t>
        </w:r>
        <w:r w:rsidRPr="00AD7FBA">
          <w:rPr>
            <w:rFonts w:cs="Arial"/>
            <w:noProof/>
            <w:szCs w:val="22"/>
          </w:rPr>
          <w:fldChar w:fldCharType="end"/>
        </w:r>
      </w:sdtContent>
    </w:sdt>
  </w:p>
  <w:p w14:paraId="02452EEB" w14:textId="77777777" w:rsidR="00AD7FBA" w:rsidRPr="00AD7FBA" w:rsidRDefault="00AD7FBA" w:rsidP="00AD7FBA">
    <w:pPr>
      <w:pStyle w:val="Footer"/>
      <w:pBdr>
        <w:top w:val="single" w:sz="4" w:space="1" w:color="auto"/>
      </w:pBdr>
      <w:tabs>
        <w:tab w:val="clear" w:pos="4153"/>
        <w:tab w:val="clear" w:pos="8306"/>
        <w:tab w:val="center" w:pos="4962"/>
        <w:tab w:val="right" w:pos="10204"/>
      </w:tabs>
      <w:jc w:val="center"/>
      <w:rPr>
        <w:rFonts w:cs="Arial"/>
        <w:szCs w:val="22"/>
      </w:rPr>
    </w:pPr>
    <w:r w:rsidRPr="00AD7FBA">
      <w:rPr>
        <w:rFonts w:cs="Arial"/>
        <w:noProof/>
        <w:szCs w:val="22"/>
      </w:rPr>
      <w:t xml:space="preserve">Uncontrolled Copy When Printed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71ED64" w14:textId="77777777" w:rsidR="00275943" w:rsidRDefault="00275943">
      <w:r>
        <w:separator/>
      </w:r>
    </w:p>
  </w:footnote>
  <w:footnote w:type="continuationSeparator" w:id="0">
    <w:p w14:paraId="443DEEDD" w14:textId="77777777" w:rsidR="00275943" w:rsidRDefault="00275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33F6C" w14:textId="77777777" w:rsidR="003E3363" w:rsidRPr="003007CA" w:rsidRDefault="003E3363" w:rsidP="00617226">
    <w:pPr>
      <w:pStyle w:val="Heading1"/>
      <w:keepNext w:val="0"/>
      <w:tabs>
        <w:tab w:val="left" w:pos="1360"/>
      </w:tabs>
      <w:spacing w:after="60" w:line="276" w:lineRule="auto"/>
      <w:jc w:val="right"/>
      <w:rPr>
        <w:b w:val="0"/>
        <w:bCs/>
        <w:sz w:val="21"/>
        <w:szCs w:val="21"/>
      </w:rPr>
    </w:pPr>
    <w:r>
      <w:rPr>
        <w:bCs/>
        <w:noProof/>
        <w:sz w:val="21"/>
        <w:szCs w:val="21"/>
        <w:lang w:eastAsia="en-AU"/>
      </w:rPr>
      <mc:AlternateContent>
        <mc:Choice Requires="wps">
          <w:drawing>
            <wp:anchor distT="0" distB="0" distL="114300" distR="114300" simplePos="0" relativeHeight="251662336" behindDoc="0" locked="0" layoutInCell="0" allowOverlap="1" wp14:anchorId="01220764" wp14:editId="118245E5">
              <wp:simplePos x="0" y="0"/>
              <wp:positionH relativeFrom="page">
                <wp:posOffset>0</wp:posOffset>
              </wp:positionH>
              <wp:positionV relativeFrom="page">
                <wp:posOffset>190500</wp:posOffset>
              </wp:positionV>
              <wp:extent cx="7560310" cy="273050"/>
              <wp:effectExtent l="0" t="0" r="0" b="12700"/>
              <wp:wrapNone/>
              <wp:docPr id="1467227132" name="MSIPCM0a0b434083a14e2183336989" descr="{&quot;HashCode&quot;:431183843,&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488E051" w14:textId="77777777" w:rsidR="003E3363" w:rsidRPr="00274736" w:rsidRDefault="003E3363" w:rsidP="00274736">
                          <w:pPr>
                            <w:jc w:val="center"/>
                            <w:rPr>
                              <w:rFonts w:ascii="Calibri" w:hAnsi="Calibri" w:cs="Calibri"/>
                              <w:color w:val="FF0000"/>
                              <w:sz w:val="20"/>
                            </w:rPr>
                          </w:pPr>
                          <w:r w:rsidRPr="00274736">
                            <w:rPr>
                              <w:rFonts w:ascii="Calibri" w:hAnsi="Calibri" w:cs="Calibri"/>
                              <w:color w:val="FF0000"/>
                              <w:sz w:val="2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1220764" id="_x0000_t202" coordsize="21600,21600" o:spt="202" path="m,l,21600r21600,l21600,xe">
              <v:stroke joinstyle="miter"/>
              <v:path gradientshapeok="t" o:connecttype="rect"/>
            </v:shapetype>
            <v:shape id="MSIPCM0a0b434083a14e2183336989" o:spid="_x0000_s1026" type="#_x0000_t202" alt="{&quot;HashCode&quot;:431183843,&quot;Height&quot;:841.0,&quot;Width&quot;:595.0,&quot;Placement&quot;:&quot;Header&quot;,&quot;Index&quot;:&quot;Primary&quot;,&quot;Section&quot;:1,&quot;Top&quot;:0.0,&quot;Left&quot;:0.0}" style="position:absolute;left:0;text-align:left;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0O6IEwIAACQEAAAOAAAAZHJzL2Uyb0RvYy54bWysU99v2jAQfp+0/8Hy+0iAlnYRoWKtmCah&#13;&#10;thKd+mwcm0SyfZ5tSNhfv7MToOv2NO3Fudyd78f3fZ7fdVqRg3C+AVPS8SinRBgOVWN2Jf3+svp0&#13;&#10;S4kPzFRMgRElPQpP7xYfP8xbW4gJ1KAq4QgWMb5obUnrEGyRZZ7XQjM/AisMBiU4zQL+ul1WOdZi&#13;&#10;da2ySZ7PshZcZR1w4T16H/ogXaT6UgoenqT0IhBVUpwtpNOlcxvPbDFnxc4xWzd8GIP9wxSaNQab&#13;&#10;nks9sMDI3jV/lNINd+BBhhEHnYGUDRdpB9xmnL/bZlMzK9IuCI63Z5j8/yvLHw8b++xI6L5AhwRG&#13;&#10;QFrrC4/OuE8nnY5fnJRgHCE8nmETXSAcnTfXs3w6xhDH2ORmml8nXLPLbet8+CpAk2iU1CEtCS12&#13;&#10;WPuAHTH1lBKbGVg1SiVqlCFtSWdTLPlbBG8ogxcvs0YrdNtuWGAL1RH3ctBT7i1fNdh8zXx4Zg45&#13;&#10;xnlRt+EJD6kAm8BgUVKD+/k3f8xH6DFKSYuaKan/sWdOUKK+GSTl8/jqKoos/aDh3nq3J6/Z63tA&#13;&#10;OY7xZViezJgb1MmUDvQrynoZu2GIGY49SxpO5n3oFYzPgovlMiWhnCwLa7OxPJaOYEVIX7pX5uyA&#13;&#10;e0DGHuGkKla8g7/P7WFe7gPIJnETge3RHPBGKSbKhmcTtf72P2VdHvfiFwAAAP//AwBQSwMEFAAG&#13;&#10;AAgAAAAhAM38XVXgAAAADAEAAA8AAABkcnMvZG93bnJldi54bWxMj0FPwzAMhe9I/IfISNxYMiat&#13;&#10;rGs6IaZdkJDo2IVb1pi2InGqJmvLv8c7wcWW9fSe31fsZu/EiEPsAmlYLhQIpDrYjhoNp4/DwxOI&#13;&#10;mAxZ4wKhhh+MsCtvbwqT2zBRheMxNYJDKOZGQ5tSn0sZ6xa9iYvQI7H2FQZvEp9DI+1gJg73Tj4q&#13;&#10;tZbedMQfWtPjS4v19/HiOWWzf53TW/YeoqsO0+g/T1nVa31/N++3PJ63IBLO6c8BVwbuDyUXO4cL&#13;&#10;2SicBqZJGlaK91VdbtQaxFlDtlIgy0L+hyh/AQAA//8DAFBLAQItABQABgAIAAAAIQC2gziS/gAA&#13;&#10;AOEBAAATAAAAAAAAAAAAAAAAAAAAAABbQ29udGVudF9UeXBlc10ueG1sUEsBAi0AFAAGAAgAAAAh&#13;&#10;ADj9If/WAAAAlAEAAAsAAAAAAAAAAAAAAAAALwEAAF9yZWxzLy5yZWxzUEsBAi0AFAAGAAgAAAAh&#13;&#10;AKrQ7ogTAgAAJAQAAA4AAAAAAAAAAAAAAAAALgIAAGRycy9lMm9Eb2MueG1sUEsBAi0AFAAGAAgA&#13;&#10;AAAhAM38XVXgAAAADAEAAA8AAAAAAAAAAAAAAAAAbQQAAGRycy9kb3ducmV2LnhtbFBLBQYAAAAA&#13;&#10;BAAEAPMAAAB6BQAAAAA=&#13;&#10;" o:allowincell="f" filled="f" stroked="f" strokeweight=".5pt">
              <v:textbox inset=",0,,0">
                <w:txbxContent>
                  <w:p w14:paraId="4488E051" w14:textId="77777777" w:rsidR="003E3363" w:rsidRPr="00274736" w:rsidRDefault="003E3363" w:rsidP="00274736">
                    <w:pPr>
                      <w:jc w:val="center"/>
                      <w:rPr>
                        <w:rFonts w:ascii="Calibri" w:hAnsi="Calibri" w:cs="Calibri"/>
                        <w:color w:val="FF0000"/>
                        <w:sz w:val="20"/>
                      </w:rPr>
                    </w:pPr>
                    <w:r w:rsidRPr="00274736">
                      <w:rPr>
                        <w:rFonts w:ascii="Calibri" w:hAnsi="Calibri" w:cs="Calibri"/>
                        <w:color w:val="FF0000"/>
                        <w:sz w:val="20"/>
                      </w:rPr>
                      <w:t>OFFICIAL</w:t>
                    </w:r>
                  </w:p>
                </w:txbxContent>
              </v:textbox>
              <w10:wrap anchorx="page" anchory="page"/>
            </v:shape>
          </w:pict>
        </mc:Fallback>
      </mc:AlternateContent>
    </w:r>
    <w:r w:rsidRPr="003007CA">
      <w:rPr>
        <w:bCs/>
        <w:noProof/>
        <w:sz w:val="21"/>
        <w:szCs w:val="21"/>
        <w:lang w:eastAsia="en-AU"/>
      </w:rPr>
      <w:drawing>
        <wp:anchor distT="0" distB="0" distL="114300" distR="114300" simplePos="0" relativeHeight="251661312" behindDoc="0" locked="0" layoutInCell="1" allowOverlap="1" wp14:anchorId="4DC02F5E" wp14:editId="60E611EF">
          <wp:simplePos x="0" y="0"/>
          <wp:positionH relativeFrom="column">
            <wp:posOffset>-28575</wp:posOffset>
          </wp:positionH>
          <wp:positionV relativeFrom="paragraph">
            <wp:posOffset>-49530</wp:posOffset>
          </wp:positionV>
          <wp:extent cx="2649220" cy="474980"/>
          <wp:effectExtent l="0" t="0" r="0" b="1270"/>
          <wp:wrapSquare wrapText="left"/>
          <wp:docPr id="463092451" name="Picture 46309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9220" cy="474980"/>
                  </a:xfrm>
                  <a:prstGeom prst="rect">
                    <a:avLst/>
                  </a:prstGeom>
                </pic:spPr>
              </pic:pic>
            </a:graphicData>
          </a:graphic>
          <wp14:sizeRelH relativeFrom="margin">
            <wp14:pctWidth>0</wp14:pctWidth>
          </wp14:sizeRelH>
          <wp14:sizeRelV relativeFrom="margin">
            <wp14:pctHeight>0</wp14:pctHeight>
          </wp14:sizeRelV>
        </wp:anchor>
      </w:drawing>
    </w:r>
    <w:r w:rsidRPr="003007CA">
      <w:rPr>
        <w:rFonts w:eastAsia="SimSun"/>
      </w:rPr>
      <w:t>Learning and Assessment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DD68C1" w14:textId="77777777" w:rsidR="003E3363" w:rsidRDefault="003E3363">
    <w:pPr>
      <w:pStyle w:val="Header"/>
    </w:pPr>
    <w:r>
      <w:rPr>
        <w:noProof/>
        <w:lang w:eastAsia="en-AU"/>
      </w:rPr>
      <w:drawing>
        <wp:inline distT="0" distB="0" distL="0" distR="0" wp14:anchorId="754AEBD1" wp14:editId="5645A3A4">
          <wp:extent cx="3169920" cy="569976"/>
          <wp:effectExtent l="0" t="0" r="0" b="1905"/>
          <wp:docPr id="1305107384" name="Picture 130510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52EDC" w14:textId="739E89DE" w:rsidR="00FD36EB" w:rsidRPr="003007CA" w:rsidRDefault="00882D8B" w:rsidP="00617226">
    <w:pPr>
      <w:pStyle w:val="Heading1"/>
      <w:keepNext w:val="0"/>
      <w:tabs>
        <w:tab w:val="left" w:pos="1360"/>
      </w:tabs>
      <w:spacing w:after="60" w:line="276" w:lineRule="auto"/>
      <w:jc w:val="right"/>
      <w:rPr>
        <w:b w:val="0"/>
        <w:bCs/>
        <w:sz w:val="21"/>
        <w:szCs w:val="21"/>
      </w:rPr>
    </w:pPr>
    <w:r>
      <w:rPr>
        <w:bCs/>
        <w:noProof/>
        <w:sz w:val="21"/>
        <w:szCs w:val="21"/>
        <w:lang w:eastAsia="en-AU"/>
      </w:rPr>
      <mc:AlternateContent>
        <mc:Choice Requires="wps">
          <w:drawing>
            <wp:anchor distT="0" distB="0" distL="114300" distR="114300" simplePos="0" relativeHeight="251659264" behindDoc="0" locked="0" layoutInCell="0" allowOverlap="1" wp14:anchorId="241BF15A" wp14:editId="5B3E29AD">
              <wp:simplePos x="0" y="0"/>
              <wp:positionH relativeFrom="page">
                <wp:posOffset>0</wp:posOffset>
              </wp:positionH>
              <wp:positionV relativeFrom="page">
                <wp:posOffset>190500</wp:posOffset>
              </wp:positionV>
              <wp:extent cx="7560310" cy="273050"/>
              <wp:effectExtent l="0" t="0" r="0" b="12700"/>
              <wp:wrapNone/>
              <wp:docPr id="2" name="MSIPCM0a0b434083a14e2183336989" descr="{&quot;HashCode&quot;:431183843,&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A543745" w14:textId="1C2E41C3" w:rsidR="00882D8B" w:rsidRPr="00274736" w:rsidRDefault="00274736" w:rsidP="00274736">
                          <w:pPr>
                            <w:jc w:val="center"/>
                            <w:rPr>
                              <w:rFonts w:ascii="Calibri" w:hAnsi="Calibri" w:cs="Calibri"/>
                              <w:color w:val="FF0000"/>
                              <w:sz w:val="20"/>
                            </w:rPr>
                          </w:pPr>
                          <w:r w:rsidRPr="00274736">
                            <w:rPr>
                              <w:rFonts w:ascii="Calibri" w:hAnsi="Calibri" w:cs="Calibri"/>
                              <w:color w:val="FF0000"/>
                              <w:sz w:val="2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41BF15A" id="_x0000_t202" coordsize="21600,21600" o:spt="202" path="m,l,21600r21600,l21600,xe">
              <v:stroke joinstyle="miter"/>
              <v:path gradientshapeok="t" o:connecttype="rect"/>
            </v:shapetype>
            <v:shape id="_x0000_s1027" type="#_x0000_t202" alt="{&quot;HashCode&quot;:431183843,&quot;Height&quot;:841.0,&quot;Width&quot;:595.0,&quot;Placement&quot;:&quot;Header&quot;,&quot;Index&quot;:&quot;Primary&quot;,&quot;Section&quot;:1,&quot;Top&quot;:0.0,&quot;Left&quot;:0.0}" style="position:absolute;left:0;text-align:left;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YZ6FQIAACsEAAAOAAAAZHJzL2Uyb0RvYy54bWysU8tu2zAQvBfoPxC815LtxEkFy4GbwEUB&#13;&#10;IwngBDnTFGkJILksSVtyv75Lyq8mPRW9UKvd5T5mhtO7TiuyE843YEo6HOSUCMOhasympK8viy+3&#13;&#10;lPjATMUUGFHSvfD0bvb507S1hRhBDaoSjmAR44vWlrQOwRZZ5nktNPMDsMJgUILTLOCv22SVYy1W&#13;&#10;1yob5fkka8FV1gEX3qP3oQ/SWaovpeDhSUovAlElxdlCOl061/HMZlNWbByzdcMPY7B/mEKzxmDT&#13;&#10;U6kHFhjZuuZDKd1wBx5kGHDQGUjZcJF2wG2G+bttVjWzIu2C4Hh7gsn/v7L8cbeyz46E7ht0SGAE&#13;&#10;pLW+8OiM+3TS6fjFSQnGEcL9CTbRBcLReXM9ycdDDHGMjW7G+XXCNTvfts6H7wI0iUZJHdKS0GK7&#13;&#10;pQ/YEVOPKbGZgUWjVKJGGdKWdDLGkn9E8IYyePE8a7RCt+5IU13ssYZqj+s56Jn3li8anGHJfHhm&#13;&#10;DqnGsVG+4QkPqQB7wcGipAb362/+mI8MYJSSFqVTUv9zy5ygRP0wyM3X4dVV1Fr6QcNdetdHr9nq&#13;&#10;e0BVDvGBWJ7MmBvU0ZQO9Buqex67YYgZjj1LGo7mfeiFjK+Di/k8JaGqLAtLs7I8lo6YRWRfujfm&#13;&#10;7AH+gMQ9wlFcrHjHQp/boz3fBpBNoiji26N5gB0VmZg7vJ4o+cv/lHV+47PfAAAA//8DAFBLAwQU&#13;&#10;AAYACAAAACEAzfxdVeAAAAAMAQAADwAAAGRycy9kb3ducmV2LnhtbEyPQU/DMAyF70j8h8hI3Fgy&#13;&#10;Jq2sazohpl2QkOjYhVvWmLYicaoma8u/xzvBxZb19J7fV+xm78SIQ+wCaVguFAikOtiOGg2nj8PD&#13;&#10;E4iYDFnjAqGGH4ywK29vCpPbMFGF4zE1gkMo5kZDm1KfSxnrFr2Ji9AjsfYVBm8Sn0Mj7WAmDvdO&#13;&#10;Piq1lt50xB9a0+NLi/X38eI5ZbN/ndNb9h6iqw7T6D9PWdVrfX8377c8nrcgEs7pzwFXBu4PJRc7&#13;&#10;hwvZKJwGpkkaVor3VV1u1BrEWUO2UiDLQv6HKH8BAAD//wMAUEsBAi0AFAAGAAgAAAAhALaDOJL+&#13;&#10;AAAA4QEAABMAAAAAAAAAAAAAAAAAAAAAAFtDb250ZW50X1R5cGVzXS54bWxQSwECLQAUAAYACAAA&#13;&#10;ACEAOP0h/9YAAACUAQAACwAAAAAAAAAAAAAAAAAvAQAAX3JlbHMvLnJlbHNQSwECLQAUAAYACAAA&#13;&#10;ACEA0A2GehUCAAArBAAADgAAAAAAAAAAAAAAAAAuAgAAZHJzL2Uyb0RvYy54bWxQSwECLQAUAAYA&#13;&#10;CAAAACEAzfxdVeAAAAAMAQAADwAAAAAAAAAAAAAAAABvBAAAZHJzL2Rvd25yZXYueG1sUEsFBgAA&#13;&#10;AAAEAAQA8wAAAHwFAAAAAA==&#13;&#10;" o:allowincell="f" filled="f" stroked="f" strokeweight=".5pt">
              <v:textbox inset=",0,,0">
                <w:txbxContent>
                  <w:p w14:paraId="3A543745" w14:textId="1C2E41C3" w:rsidR="00882D8B" w:rsidRPr="00274736" w:rsidRDefault="00274736" w:rsidP="00274736">
                    <w:pPr>
                      <w:jc w:val="center"/>
                      <w:rPr>
                        <w:rFonts w:ascii="Calibri" w:hAnsi="Calibri" w:cs="Calibri"/>
                        <w:color w:val="FF0000"/>
                        <w:sz w:val="20"/>
                      </w:rPr>
                    </w:pPr>
                    <w:r w:rsidRPr="00274736">
                      <w:rPr>
                        <w:rFonts w:ascii="Calibri" w:hAnsi="Calibri" w:cs="Calibri"/>
                        <w:color w:val="FF0000"/>
                        <w:sz w:val="20"/>
                      </w:rPr>
                      <w:t>OFFICIAL</w:t>
                    </w:r>
                  </w:p>
                </w:txbxContent>
              </v:textbox>
              <w10:wrap anchorx="page" anchory="page"/>
            </v:shape>
          </w:pict>
        </mc:Fallback>
      </mc:AlternateContent>
    </w:r>
    <w:r w:rsidR="00FD36EB" w:rsidRPr="003007CA">
      <w:rPr>
        <w:bCs/>
        <w:noProof/>
        <w:sz w:val="21"/>
        <w:szCs w:val="21"/>
        <w:lang w:eastAsia="en-AU"/>
      </w:rPr>
      <w:drawing>
        <wp:anchor distT="0" distB="0" distL="114300" distR="114300" simplePos="0" relativeHeight="251657216" behindDoc="0" locked="0" layoutInCell="1" allowOverlap="1" wp14:anchorId="02452EEC" wp14:editId="02452EED">
          <wp:simplePos x="0" y="0"/>
          <wp:positionH relativeFrom="column">
            <wp:posOffset>-28575</wp:posOffset>
          </wp:positionH>
          <wp:positionV relativeFrom="paragraph">
            <wp:posOffset>-49530</wp:posOffset>
          </wp:positionV>
          <wp:extent cx="2649220" cy="474980"/>
          <wp:effectExtent l="0" t="0" r="0" b="1270"/>
          <wp:wrapSquare wrapText="left"/>
          <wp:docPr id="1750759079" name="Picture 175075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9220" cy="474980"/>
                  </a:xfrm>
                  <a:prstGeom prst="rect">
                    <a:avLst/>
                  </a:prstGeom>
                </pic:spPr>
              </pic:pic>
            </a:graphicData>
          </a:graphic>
          <wp14:sizeRelH relativeFrom="margin">
            <wp14:pctWidth>0</wp14:pctWidth>
          </wp14:sizeRelH>
          <wp14:sizeRelV relativeFrom="margin">
            <wp14:pctHeight>0</wp14:pctHeight>
          </wp14:sizeRelV>
        </wp:anchor>
      </w:drawing>
    </w:r>
    <w:r w:rsidR="00FD36EB" w:rsidRPr="003007CA">
      <w:rPr>
        <w:rFonts w:eastAsia="SimSun"/>
      </w:rPr>
      <w:t>Learning and Assessment Plan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52EE9" w14:textId="77777777" w:rsidR="00AD7FBA" w:rsidRDefault="00AD7FBA">
    <w:pPr>
      <w:pStyle w:val="Header"/>
    </w:pPr>
    <w:r>
      <w:rPr>
        <w:noProof/>
        <w:lang w:eastAsia="en-AU"/>
      </w:rPr>
      <w:drawing>
        <wp:inline distT="0" distB="0" distL="0" distR="0" wp14:anchorId="02452EEE" wp14:editId="02452EEF">
          <wp:extent cx="3169920" cy="569976"/>
          <wp:effectExtent l="0" t="0" r="0" b="1905"/>
          <wp:docPr id="1865911952" name="Picture 186591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B5AC281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384AF418"/>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88743590"/>
    <w:lvl w:ilvl="0">
      <w:start w:val="1"/>
      <w:numFmt w:val="decimal"/>
      <w:pStyle w:val="ListNumber"/>
      <w:lvlText w:val="%1."/>
      <w:lvlJc w:val="left"/>
      <w:pPr>
        <w:tabs>
          <w:tab w:val="num" w:pos="360"/>
        </w:tabs>
        <w:ind w:left="360" w:hanging="360"/>
      </w:pPr>
    </w:lvl>
  </w:abstractNum>
  <w:abstractNum w:abstractNumId="3" w15:restartNumberingAfterBreak="0">
    <w:nsid w:val="06A477B6"/>
    <w:multiLevelType w:val="hybridMultilevel"/>
    <w:tmpl w:val="81309CA4"/>
    <w:lvl w:ilvl="0" w:tplc="B6E61FC6">
      <w:start w:val="1"/>
      <w:numFmt w:val="bullet"/>
      <w:lvlText w:val="-"/>
      <w:lvlJc w:val="left"/>
      <w:pPr>
        <w:ind w:hanging="98"/>
      </w:pPr>
      <w:rPr>
        <w:rFonts w:ascii="Arial" w:eastAsia="Arial" w:hAnsi="Arial" w:hint="default"/>
        <w:w w:val="99"/>
        <w:sz w:val="16"/>
        <w:szCs w:val="16"/>
      </w:rPr>
    </w:lvl>
    <w:lvl w:ilvl="1" w:tplc="5D8A10F8">
      <w:start w:val="1"/>
      <w:numFmt w:val="bullet"/>
      <w:lvlText w:val="•"/>
      <w:lvlJc w:val="left"/>
      <w:rPr>
        <w:rFonts w:hint="default"/>
      </w:rPr>
    </w:lvl>
    <w:lvl w:ilvl="2" w:tplc="5FC463FC">
      <w:start w:val="1"/>
      <w:numFmt w:val="bullet"/>
      <w:lvlText w:val="•"/>
      <w:lvlJc w:val="left"/>
      <w:rPr>
        <w:rFonts w:hint="default"/>
      </w:rPr>
    </w:lvl>
    <w:lvl w:ilvl="3" w:tplc="132A84B8">
      <w:start w:val="1"/>
      <w:numFmt w:val="bullet"/>
      <w:lvlText w:val="•"/>
      <w:lvlJc w:val="left"/>
      <w:rPr>
        <w:rFonts w:hint="default"/>
      </w:rPr>
    </w:lvl>
    <w:lvl w:ilvl="4" w:tplc="288AABDC">
      <w:start w:val="1"/>
      <w:numFmt w:val="bullet"/>
      <w:lvlText w:val="•"/>
      <w:lvlJc w:val="left"/>
      <w:rPr>
        <w:rFonts w:hint="default"/>
      </w:rPr>
    </w:lvl>
    <w:lvl w:ilvl="5" w:tplc="B858ACBE">
      <w:start w:val="1"/>
      <w:numFmt w:val="bullet"/>
      <w:lvlText w:val="•"/>
      <w:lvlJc w:val="left"/>
      <w:rPr>
        <w:rFonts w:hint="default"/>
      </w:rPr>
    </w:lvl>
    <w:lvl w:ilvl="6" w:tplc="9E3CEC44">
      <w:start w:val="1"/>
      <w:numFmt w:val="bullet"/>
      <w:lvlText w:val="•"/>
      <w:lvlJc w:val="left"/>
      <w:rPr>
        <w:rFonts w:hint="default"/>
      </w:rPr>
    </w:lvl>
    <w:lvl w:ilvl="7" w:tplc="74E2793E">
      <w:start w:val="1"/>
      <w:numFmt w:val="bullet"/>
      <w:lvlText w:val="•"/>
      <w:lvlJc w:val="left"/>
      <w:rPr>
        <w:rFonts w:hint="default"/>
      </w:rPr>
    </w:lvl>
    <w:lvl w:ilvl="8" w:tplc="ACB2CEFE">
      <w:start w:val="1"/>
      <w:numFmt w:val="bullet"/>
      <w:lvlText w:val="•"/>
      <w:lvlJc w:val="left"/>
      <w:rPr>
        <w:rFonts w:hint="default"/>
      </w:rPr>
    </w:lvl>
  </w:abstractNum>
  <w:abstractNum w:abstractNumId="4" w15:restartNumberingAfterBreak="0">
    <w:nsid w:val="0796442C"/>
    <w:multiLevelType w:val="hybridMultilevel"/>
    <w:tmpl w:val="111A536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81413C7"/>
    <w:multiLevelType w:val="hybridMultilevel"/>
    <w:tmpl w:val="DC6CA7A2"/>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090D709A"/>
    <w:multiLevelType w:val="hybridMultilevel"/>
    <w:tmpl w:val="0324EA56"/>
    <w:lvl w:ilvl="0" w:tplc="6D109A30">
      <w:start w:val="1"/>
      <w:numFmt w:val="bullet"/>
      <w:lvlText w:val="•"/>
      <w:lvlJc w:val="left"/>
      <w:pPr>
        <w:ind w:hanging="360"/>
      </w:pPr>
      <w:rPr>
        <w:rFonts w:ascii="Arial" w:eastAsia="Arial" w:hAnsi="Arial" w:hint="default"/>
        <w:w w:val="137"/>
        <w:sz w:val="17"/>
        <w:szCs w:val="17"/>
      </w:rPr>
    </w:lvl>
    <w:lvl w:ilvl="1" w:tplc="AD702FE0">
      <w:start w:val="1"/>
      <w:numFmt w:val="bullet"/>
      <w:lvlText w:val="•"/>
      <w:lvlJc w:val="left"/>
      <w:rPr>
        <w:rFonts w:hint="default"/>
      </w:rPr>
    </w:lvl>
    <w:lvl w:ilvl="2" w:tplc="F0EAFE30">
      <w:start w:val="1"/>
      <w:numFmt w:val="bullet"/>
      <w:lvlText w:val="•"/>
      <w:lvlJc w:val="left"/>
      <w:rPr>
        <w:rFonts w:hint="default"/>
      </w:rPr>
    </w:lvl>
    <w:lvl w:ilvl="3" w:tplc="18388C4E">
      <w:start w:val="1"/>
      <w:numFmt w:val="bullet"/>
      <w:lvlText w:val="•"/>
      <w:lvlJc w:val="left"/>
      <w:rPr>
        <w:rFonts w:hint="default"/>
      </w:rPr>
    </w:lvl>
    <w:lvl w:ilvl="4" w:tplc="29A873D2">
      <w:start w:val="1"/>
      <w:numFmt w:val="bullet"/>
      <w:lvlText w:val="•"/>
      <w:lvlJc w:val="left"/>
      <w:rPr>
        <w:rFonts w:hint="default"/>
      </w:rPr>
    </w:lvl>
    <w:lvl w:ilvl="5" w:tplc="E12A9850">
      <w:start w:val="1"/>
      <w:numFmt w:val="bullet"/>
      <w:lvlText w:val="•"/>
      <w:lvlJc w:val="left"/>
      <w:rPr>
        <w:rFonts w:hint="default"/>
      </w:rPr>
    </w:lvl>
    <w:lvl w:ilvl="6" w:tplc="AD0C5024">
      <w:start w:val="1"/>
      <w:numFmt w:val="bullet"/>
      <w:lvlText w:val="•"/>
      <w:lvlJc w:val="left"/>
      <w:rPr>
        <w:rFonts w:hint="default"/>
      </w:rPr>
    </w:lvl>
    <w:lvl w:ilvl="7" w:tplc="DE8AF136">
      <w:start w:val="1"/>
      <w:numFmt w:val="bullet"/>
      <w:lvlText w:val="•"/>
      <w:lvlJc w:val="left"/>
      <w:rPr>
        <w:rFonts w:hint="default"/>
      </w:rPr>
    </w:lvl>
    <w:lvl w:ilvl="8" w:tplc="42865C70">
      <w:start w:val="1"/>
      <w:numFmt w:val="bullet"/>
      <w:lvlText w:val="•"/>
      <w:lvlJc w:val="left"/>
      <w:rPr>
        <w:rFonts w:hint="default"/>
      </w:rPr>
    </w:lvl>
  </w:abstractNum>
  <w:abstractNum w:abstractNumId="7" w15:restartNumberingAfterBreak="0">
    <w:nsid w:val="0E575C09"/>
    <w:multiLevelType w:val="hybridMultilevel"/>
    <w:tmpl w:val="8AAA21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1773C26"/>
    <w:multiLevelType w:val="hybridMultilevel"/>
    <w:tmpl w:val="72FA7CE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6405676"/>
    <w:multiLevelType w:val="hybridMultilevel"/>
    <w:tmpl w:val="7B4696E2"/>
    <w:lvl w:ilvl="0" w:tplc="21029BC6">
      <w:start w:val="4"/>
      <w:numFmt w:val="bullet"/>
      <w:lvlText w:val=""/>
      <w:lvlJc w:val="left"/>
      <w:pPr>
        <w:ind w:left="720" w:hanging="360"/>
      </w:pPr>
      <w:rPr>
        <w:rFonts w:ascii="Symbol" w:eastAsia="Calibri" w:hAnsi="Symbol" w:cs="Arial" w:hint="default"/>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78F7461"/>
    <w:multiLevelType w:val="hybridMultilevel"/>
    <w:tmpl w:val="EFBA5214"/>
    <w:lvl w:ilvl="0" w:tplc="49CEB1B4">
      <w:start w:val="1"/>
      <w:numFmt w:val="bullet"/>
      <w:lvlText w:val="-"/>
      <w:lvlJc w:val="left"/>
      <w:pPr>
        <w:ind w:hanging="98"/>
      </w:pPr>
      <w:rPr>
        <w:rFonts w:ascii="Arial" w:eastAsia="Arial" w:hAnsi="Arial" w:hint="default"/>
        <w:w w:val="99"/>
        <w:sz w:val="16"/>
        <w:szCs w:val="16"/>
      </w:rPr>
    </w:lvl>
    <w:lvl w:ilvl="1" w:tplc="B976847C">
      <w:start w:val="1"/>
      <w:numFmt w:val="bullet"/>
      <w:lvlText w:val="•"/>
      <w:lvlJc w:val="left"/>
      <w:rPr>
        <w:rFonts w:hint="default"/>
      </w:rPr>
    </w:lvl>
    <w:lvl w:ilvl="2" w:tplc="22D230B4">
      <w:start w:val="1"/>
      <w:numFmt w:val="bullet"/>
      <w:lvlText w:val="•"/>
      <w:lvlJc w:val="left"/>
      <w:rPr>
        <w:rFonts w:hint="default"/>
      </w:rPr>
    </w:lvl>
    <w:lvl w:ilvl="3" w:tplc="E8F6A44A">
      <w:start w:val="1"/>
      <w:numFmt w:val="bullet"/>
      <w:lvlText w:val="•"/>
      <w:lvlJc w:val="left"/>
      <w:rPr>
        <w:rFonts w:hint="default"/>
      </w:rPr>
    </w:lvl>
    <w:lvl w:ilvl="4" w:tplc="2AFEC754">
      <w:start w:val="1"/>
      <w:numFmt w:val="bullet"/>
      <w:lvlText w:val="•"/>
      <w:lvlJc w:val="left"/>
      <w:rPr>
        <w:rFonts w:hint="default"/>
      </w:rPr>
    </w:lvl>
    <w:lvl w:ilvl="5" w:tplc="584A7BA8">
      <w:start w:val="1"/>
      <w:numFmt w:val="bullet"/>
      <w:lvlText w:val="•"/>
      <w:lvlJc w:val="left"/>
      <w:rPr>
        <w:rFonts w:hint="default"/>
      </w:rPr>
    </w:lvl>
    <w:lvl w:ilvl="6" w:tplc="79369B3A">
      <w:start w:val="1"/>
      <w:numFmt w:val="bullet"/>
      <w:lvlText w:val="•"/>
      <w:lvlJc w:val="left"/>
      <w:rPr>
        <w:rFonts w:hint="default"/>
      </w:rPr>
    </w:lvl>
    <w:lvl w:ilvl="7" w:tplc="9CF00940">
      <w:start w:val="1"/>
      <w:numFmt w:val="bullet"/>
      <w:lvlText w:val="•"/>
      <w:lvlJc w:val="left"/>
      <w:rPr>
        <w:rFonts w:hint="default"/>
      </w:rPr>
    </w:lvl>
    <w:lvl w:ilvl="8" w:tplc="158AADF4">
      <w:start w:val="1"/>
      <w:numFmt w:val="bullet"/>
      <w:lvlText w:val="•"/>
      <w:lvlJc w:val="left"/>
      <w:rPr>
        <w:rFonts w:hint="default"/>
      </w:rPr>
    </w:lvl>
  </w:abstractNum>
  <w:abstractNum w:abstractNumId="11" w15:restartNumberingAfterBreak="0">
    <w:nsid w:val="1D3B28E3"/>
    <w:multiLevelType w:val="hybridMultilevel"/>
    <w:tmpl w:val="6FC40F44"/>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1D3F2DCB"/>
    <w:multiLevelType w:val="hybridMultilevel"/>
    <w:tmpl w:val="E55E03E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2A03798C"/>
    <w:multiLevelType w:val="hybridMultilevel"/>
    <w:tmpl w:val="8FA40EE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EA76C79"/>
    <w:multiLevelType w:val="hybridMultilevel"/>
    <w:tmpl w:val="D21070C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2243C98"/>
    <w:multiLevelType w:val="hybridMultilevel"/>
    <w:tmpl w:val="A566CBBE"/>
    <w:lvl w:ilvl="0" w:tplc="E4A8C54E">
      <w:start w:val="1"/>
      <w:numFmt w:val="bullet"/>
      <w:lvlText w:val="-"/>
      <w:lvlJc w:val="left"/>
      <w:pPr>
        <w:ind w:hanging="98"/>
      </w:pPr>
      <w:rPr>
        <w:rFonts w:ascii="Arial" w:eastAsia="Arial" w:hAnsi="Arial" w:hint="default"/>
        <w:w w:val="99"/>
        <w:sz w:val="16"/>
        <w:szCs w:val="16"/>
      </w:rPr>
    </w:lvl>
    <w:lvl w:ilvl="1" w:tplc="C346105A">
      <w:start w:val="1"/>
      <w:numFmt w:val="bullet"/>
      <w:lvlText w:val="•"/>
      <w:lvlJc w:val="left"/>
      <w:rPr>
        <w:rFonts w:hint="default"/>
      </w:rPr>
    </w:lvl>
    <w:lvl w:ilvl="2" w:tplc="9EDE2FF6">
      <w:start w:val="1"/>
      <w:numFmt w:val="bullet"/>
      <w:lvlText w:val="•"/>
      <w:lvlJc w:val="left"/>
      <w:rPr>
        <w:rFonts w:hint="default"/>
      </w:rPr>
    </w:lvl>
    <w:lvl w:ilvl="3" w:tplc="794CEF38">
      <w:start w:val="1"/>
      <w:numFmt w:val="bullet"/>
      <w:lvlText w:val="•"/>
      <w:lvlJc w:val="left"/>
      <w:rPr>
        <w:rFonts w:hint="default"/>
      </w:rPr>
    </w:lvl>
    <w:lvl w:ilvl="4" w:tplc="B58403D2">
      <w:start w:val="1"/>
      <w:numFmt w:val="bullet"/>
      <w:lvlText w:val="•"/>
      <w:lvlJc w:val="left"/>
      <w:rPr>
        <w:rFonts w:hint="default"/>
      </w:rPr>
    </w:lvl>
    <w:lvl w:ilvl="5" w:tplc="12D4A492">
      <w:start w:val="1"/>
      <w:numFmt w:val="bullet"/>
      <w:lvlText w:val="•"/>
      <w:lvlJc w:val="left"/>
      <w:rPr>
        <w:rFonts w:hint="default"/>
      </w:rPr>
    </w:lvl>
    <w:lvl w:ilvl="6" w:tplc="0854C7BC">
      <w:start w:val="1"/>
      <w:numFmt w:val="bullet"/>
      <w:lvlText w:val="•"/>
      <w:lvlJc w:val="left"/>
      <w:rPr>
        <w:rFonts w:hint="default"/>
      </w:rPr>
    </w:lvl>
    <w:lvl w:ilvl="7" w:tplc="F286A1E2">
      <w:start w:val="1"/>
      <w:numFmt w:val="bullet"/>
      <w:lvlText w:val="•"/>
      <w:lvlJc w:val="left"/>
      <w:rPr>
        <w:rFonts w:hint="default"/>
      </w:rPr>
    </w:lvl>
    <w:lvl w:ilvl="8" w:tplc="08445186">
      <w:start w:val="1"/>
      <w:numFmt w:val="bullet"/>
      <w:lvlText w:val="•"/>
      <w:lvlJc w:val="left"/>
      <w:rPr>
        <w:rFonts w:hint="default"/>
      </w:rPr>
    </w:lvl>
  </w:abstractNum>
  <w:abstractNum w:abstractNumId="16" w15:restartNumberingAfterBreak="0">
    <w:nsid w:val="32E70F0B"/>
    <w:multiLevelType w:val="hybridMultilevel"/>
    <w:tmpl w:val="742AF0BA"/>
    <w:lvl w:ilvl="0" w:tplc="5A50112E">
      <w:start w:val="4"/>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9AC29DC"/>
    <w:multiLevelType w:val="hybridMultilevel"/>
    <w:tmpl w:val="286ACE2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3A6167C1"/>
    <w:multiLevelType w:val="hybridMultilevel"/>
    <w:tmpl w:val="45B49838"/>
    <w:lvl w:ilvl="0" w:tplc="0C090001">
      <w:start w:val="1"/>
      <w:numFmt w:val="bullet"/>
      <w:lvlText w:val=""/>
      <w:lvlJc w:val="left"/>
      <w:pPr>
        <w:ind w:left="2487"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A8A7DA0"/>
    <w:multiLevelType w:val="hybridMultilevel"/>
    <w:tmpl w:val="6EAE9A9E"/>
    <w:lvl w:ilvl="0" w:tplc="E3524E9E">
      <w:start w:val="1"/>
      <w:numFmt w:val="bullet"/>
      <w:lvlText w:val=""/>
      <w:lvlJc w:val="left"/>
      <w:pPr>
        <w:ind w:left="720" w:hanging="360"/>
      </w:pPr>
      <w:rPr>
        <w:rFonts w:ascii="Wingdings" w:hAnsi="Wingdings" w:hint="default"/>
        <w:b w:val="0"/>
        <w:i w:val="0"/>
        <w:color w:val="auto"/>
        <w:sz w:val="28"/>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B267237"/>
    <w:multiLevelType w:val="hybridMultilevel"/>
    <w:tmpl w:val="EC8C7B62"/>
    <w:lvl w:ilvl="0" w:tplc="DBE445A0">
      <w:start w:val="1"/>
      <w:numFmt w:val="bullet"/>
      <w:lvlText w:val="•"/>
      <w:lvlJc w:val="left"/>
      <w:pPr>
        <w:ind w:hanging="360"/>
      </w:pPr>
      <w:rPr>
        <w:rFonts w:ascii="Arial" w:eastAsia="Arial" w:hAnsi="Arial" w:hint="default"/>
        <w:w w:val="137"/>
        <w:sz w:val="17"/>
        <w:szCs w:val="17"/>
      </w:rPr>
    </w:lvl>
    <w:lvl w:ilvl="1" w:tplc="877AC04E">
      <w:start w:val="1"/>
      <w:numFmt w:val="bullet"/>
      <w:lvlText w:val="•"/>
      <w:lvlJc w:val="left"/>
      <w:rPr>
        <w:rFonts w:hint="default"/>
      </w:rPr>
    </w:lvl>
    <w:lvl w:ilvl="2" w:tplc="04AA70A6">
      <w:start w:val="1"/>
      <w:numFmt w:val="bullet"/>
      <w:lvlText w:val="•"/>
      <w:lvlJc w:val="left"/>
      <w:rPr>
        <w:rFonts w:hint="default"/>
      </w:rPr>
    </w:lvl>
    <w:lvl w:ilvl="3" w:tplc="32427DE6">
      <w:start w:val="1"/>
      <w:numFmt w:val="bullet"/>
      <w:lvlText w:val="•"/>
      <w:lvlJc w:val="left"/>
      <w:rPr>
        <w:rFonts w:hint="default"/>
      </w:rPr>
    </w:lvl>
    <w:lvl w:ilvl="4" w:tplc="3FD4F89A">
      <w:start w:val="1"/>
      <w:numFmt w:val="bullet"/>
      <w:lvlText w:val="•"/>
      <w:lvlJc w:val="left"/>
      <w:rPr>
        <w:rFonts w:hint="default"/>
      </w:rPr>
    </w:lvl>
    <w:lvl w:ilvl="5" w:tplc="CD3059A2">
      <w:start w:val="1"/>
      <w:numFmt w:val="bullet"/>
      <w:lvlText w:val="•"/>
      <w:lvlJc w:val="left"/>
      <w:rPr>
        <w:rFonts w:hint="default"/>
      </w:rPr>
    </w:lvl>
    <w:lvl w:ilvl="6" w:tplc="08C6ECB8">
      <w:start w:val="1"/>
      <w:numFmt w:val="bullet"/>
      <w:lvlText w:val="•"/>
      <w:lvlJc w:val="left"/>
      <w:rPr>
        <w:rFonts w:hint="default"/>
      </w:rPr>
    </w:lvl>
    <w:lvl w:ilvl="7" w:tplc="DD0A4886">
      <w:start w:val="1"/>
      <w:numFmt w:val="bullet"/>
      <w:lvlText w:val="•"/>
      <w:lvlJc w:val="left"/>
      <w:rPr>
        <w:rFonts w:hint="default"/>
      </w:rPr>
    </w:lvl>
    <w:lvl w:ilvl="8" w:tplc="BFDAAC22">
      <w:start w:val="1"/>
      <w:numFmt w:val="bullet"/>
      <w:lvlText w:val="•"/>
      <w:lvlJc w:val="left"/>
      <w:rPr>
        <w:rFonts w:hint="default"/>
      </w:rPr>
    </w:lvl>
  </w:abstractNum>
  <w:abstractNum w:abstractNumId="21" w15:restartNumberingAfterBreak="0">
    <w:nsid w:val="419835B8"/>
    <w:multiLevelType w:val="hybridMultilevel"/>
    <w:tmpl w:val="4044E9D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458537B5"/>
    <w:multiLevelType w:val="hybridMultilevel"/>
    <w:tmpl w:val="CCE62D80"/>
    <w:lvl w:ilvl="0" w:tplc="0C09000F">
      <w:start w:val="1"/>
      <w:numFmt w:val="decimal"/>
      <w:lvlText w:val="%1."/>
      <w:lvlJc w:val="left"/>
      <w:pPr>
        <w:ind w:left="2487"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77342A0"/>
    <w:multiLevelType w:val="hybridMultilevel"/>
    <w:tmpl w:val="5A666E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8A403AA"/>
    <w:multiLevelType w:val="hybridMultilevel"/>
    <w:tmpl w:val="9560E7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E3755AB"/>
    <w:multiLevelType w:val="singleLevel"/>
    <w:tmpl w:val="3D72B70C"/>
    <w:lvl w:ilvl="0">
      <w:start w:val="1"/>
      <w:numFmt w:val="bullet"/>
      <w:pStyle w:val="ListBullet"/>
      <w:lvlText w:val=""/>
      <w:lvlJc w:val="left"/>
      <w:pPr>
        <w:ind w:left="360" w:hanging="360"/>
      </w:pPr>
      <w:rPr>
        <w:rFonts w:ascii="Symbol" w:hAnsi="Symbol" w:hint="default"/>
        <w:color w:val="auto"/>
        <w:sz w:val="16"/>
      </w:rPr>
    </w:lvl>
  </w:abstractNum>
  <w:abstractNum w:abstractNumId="26" w15:restartNumberingAfterBreak="0">
    <w:nsid w:val="5B0401FD"/>
    <w:multiLevelType w:val="hybridMultilevel"/>
    <w:tmpl w:val="CB3EB6B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66895A8E"/>
    <w:multiLevelType w:val="hybridMultilevel"/>
    <w:tmpl w:val="8FFEADD6"/>
    <w:lvl w:ilvl="0" w:tplc="6C24246A">
      <w:start w:val="1"/>
      <w:numFmt w:val="bullet"/>
      <w:lvlText w:val="-"/>
      <w:lvlJc w:val="left"/>
      <w:pPr>
        <w:ind w:hanging="98"/>
      </w:pPr>
      <w:rPr>
        <w:rFonts w:ascii="Arial" w:eastAsia="Arial" w:hAnsi="Arial" w:hint="default"/>
        <w:w w:val="99"/>
        <w:sz w:val="16"/>
        <w:szCs w:val="16"/>
      </w:rPr>
    </w:lvl>
    <w:lvl w:ilvl="1" w:tplc="6E6483FA">
      <w:start w:val="1"/>
      <w:numFmt w:val="bullet"/>
      <w:lvlText w:val="•"/>
      <w:lvlJc w:val="left"/>
      <w:rPr>
        <w:rFonts w:hint="default"/>
      </w:rPr>
    </w:lvl>
    <w:lvl w:ilvl="2" w:tplc="6DF48296">
      <w:start w:val="1"/>
      <w:numFmt w:val="bullet"/>
      <w:lvlText w:val="•"/>
      <w:lvlJc w:val="left"/>
      <w:rPr>
        <w:rFonts w:hint="default"/>
      </w:rPr>
    </w:lvl>
    <w:lvl w:ilvl="3" w:tplc="1890A04C">
      <w:start w:val="1"/>
      <w:numFmt w:val="bullet"/>
      <w:lvlText w:val="•"/>
      <w:lvlJc w:val="left"/>
      <w:rPr>
        <w:rFonts w:hint="default"/>
      </w:rPr>
    </w:lvl>
    <w:lvl w:ilvl="4" w:tplc="3152727C">
      <w:start w:val="1"/>
      <w:numFmt w:val="bullet"/>
      <w:lvlText w:val="•"/>
      <w:lvlJc w:val="left"/>
      <w:rPr>
        <w:rFonts w:hint="default"/>
      </w:rPr>
    </w:lvl>
    <w:lvl w:ilvl="5" w:tplc="7A7C5B90">
      <w:start w:val="1"/>
      <w:numFmt w:val="bullet"/>
      <w:lvlText w:val="•"/>
      <w:lvlJc w:val="left"/>
      <w:rPr>
        <w:rFonts w:hint="default"/>
      </w:rPr>
    </w:lvl>
    <w:lvl w:ilvl="6" w:tplc="1C924CC6">
      <w:start w:val="1"/>
      <w:numFmt w:val="bullet"/>
      <w:lvlText w:val="•"/>
      <w:lvlJc w:val="left"/>
      <w:rPr>
        <w:rFonts w:hint="default"/>
      </w:rPr>
    </w:lvl>
    <w:lvl w:ilvl="7" w:tplc="9A0EBA68">
      <w:start w:val="1"/>
      <w:numFmt w:val="bullet"/>
      <w:lvlText w:val="•"/>
      <w:lvlJc w:val="left"/>
      <w:rPr>
        <w:rFonts w:hint="default"/>
      </w:rPr>
    </w:lvl>
    <w:lvl w:ilvl="8" w:tplc="B378B6D2">
      <w:start w:val="1"/>
      <w:numFmt w:val="bullet"/>
      <w:lvlText w:val="•"/>
      <w:lvlJc w:val="left"/>
      <w:rPr>
        <w:rFonts w:hint="default"/>
      </w:rPr>
    </w:lvl>
  </w:abstractNum>
  <w:abstractNum w:abstractNumId="28" w15:restartNumberingAfterBreak="0">
    <w:nsid w:val="66F63C23"/>
    <w:multiLevelType w:val="hybridMultilevel"/>
    <w:tmpl w:val="9F480D62"/>
    <w:lvl w:ilvl="0" w:tplc="0C090001">
      <w:start w:val="1"/>
      <w:numFmt w:val="bullet"/>
      <w:lvlText w:val=""/>
      <w:lvlJc w:val="left"/>
      <w:pPr>
        <w:ind w:left="2487"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F91540A"/>
    <w:multiLevelType w:val="hybridMultilevel"/>
    <w:tmpl w:val="A6DCE7B8"/>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081438C"/>
    <w:multiLevelType w:val="hybridMultilevel"/>
    <w:tmpl w:val="4A54FF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1284F89"/>
    <w:multiLevelType w:val="hybridMultilevel"/>
    <w:tmpl w:val="DEA4F65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6E86BB1"/>
    <w:multiLevelType w:val="hybridMultilevel"/>
    <w:tmpl w:val="85243A8A"/>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78D027CB"/>
    <w:multiLevelType w:val="hybridMultilevel"/>
    <w:tmpl w:val="C05AB46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DC252A9"/>
    <w:multiLevelType w:val="hybridMultilevel"/>
    <w:tmpl w:val="AC92ED26"/>
    <w:lvl w:ilvl="0" w:tplc="841230A8">
      <w:start w:val="1"/>
      <w:numFmt w:val="bullet"/>
      <w:lvlText w:val="•"/>
      <w:lvlJc w:val="left"/>
      <w:pPr>
        <w:ind w:hanging="360"/>
      </w:pPr>
      <w:rPr>
        <w:rFonts w:ascii="Arial" w:eastAsia="Arial" w:hAnsi="Arial" w:hint="default"/>
        <w:w w:val="137"/>
        <w:sz w:val="17"/>
        <w:szCs w:val="17"/>
      </w:rPr>
    </w:lvl>
    <w:lvl w:ilvl="1" w:tplc="0BBC737E">
      <w:start w:val="1"/>
      <w:numFmt w:val="bullet"/>
      <w:lvlText w:val="•"/>
      <w:lvlJc w:val="left"/>
      <w:rPr>
        <w:rFonts w:hint="default"/>
      </w:rPr>
    </w:lvl>
    <w:lvl w:ilvl="2" w:tplc="3E5CD6D0">
      <w:start w:val="1"/>
      <w:numFmt w:val="bullet"/>
      <w:lvlText w:val="•"/>
      <w:lvlJc w:val="left"/>
      <w:rPr>
        <w:rFonts w:hint="default"/>
      </w:rPr>
    </w:lvl>
    <w:lvl w:ilvl="3" w:tplc="82F6A584">
      <w:start w:val="1"/>
      <w:numFmt w:val="bullet"/>
      <w:lvlText w:val="•"/>
      <w:lvlJc w:val="left"/>
      <w:rPr>
        <w:rFonts w:hint="default"/>
      </w:rPr>
    </w:lvl>
    <w:lvl w:ilvl="4" w:tplc="6A4ED1C4">
      <w:start w:val="1"/>
      <w:numFmt w:val="bullet"/>
      <w:lvlText w:val="•"/>
      <w:lvlJc w:val="left"/>
      <w:rPr>
        <w:rFonts w:hint="default"/>
      </w:rPr>
    </w:lvl>
    <w:lvl w:ilvl="5" w:tplc="D41A7810">
      <w:start w:val="1"/>
      <w:numFmt w:val="bullet"/>
      <w:lvlText w:val="•"/>
      <w:lvlJc w:val="left"/>
      <w:rPr>
        <w:rFonts w:hint="default"/>
      </w:rPr>
    </w:lvl>
    <w:lvl w:ilvl="6" w:tplc="999C6902">
      <w:start w:val="1"/>
      <w:numFmt w:val="bullet"/>
      <w:lvlText w:val="•"/>
      <w:lvlJc w:val="left"/>
      <w:rPr>
        <w:rFonts w:hint="default"/>
      </w:rPr>
    </w:lvl>
    <w:lvl w:ilvl="7" w:tplc="D444B86E">
      <w:start w:val="1"/>
      <w:numFmt w:val="bullet"/>
      <w:lvlText w:val="•"/>
      <w:lvlJc w:val="left"/>
      <w:rPr>
        <w:rFonts w:hint="default"/>
      </w:rPr>
    </w:lvl>
    <w:lvl w:ilvl="8" w:tplc="C5EA3A12">
      <w:start w:val="1"/>
      <w:numFmt w:val="bullet"/>
      <w:lvlText w:val="•"/>
      <w:lvlJc w:val="left"/>
      <w:rPr>
        <w:rFonts w:hint="default"/>
      </w:rPr>
    </w:lvl>
  </w:abstractNum>
  <w:num w:numId="1" w16cid:durableId="732586687">
    <w:abstractNumId w:val="7"/>
  </w:num>
  <w:num w:numId="2" w16cid:durableId="2101833377">
    <w:abstractNumId w:val="25"/>
  </w:num>
  <w:num w:numId="3" w16cid:durableId="2110537171">
    <w:abstractNumId w:val="26"/>
  </w:num>
  <w:num w:numId="4" w16cid:durableId="1956987079">
    <w:abstractNumId w:val="11"/>
  </w:num>
  <w:num w:numId="5" w16cid:durableId="1907185185">
    <w:abstractNumId w:val="4"/>
  </w:num>
  <w:num w:numId="6" w16cid:durableId="881746268">
    <w:abstractNumId w:val="29"/>
  </w:num>
  <w:num w:numId="7" w16cid:durableId="2085688379">
    <w:abstractNumId w:val="31"/>
  </w:num>
  <w:num w:numId="8" w16cid:durableId="310909309">
    <w:abstractNumId w:val="8"/>
  </w:num>
  <w:num w:numId="9" w16cid:durableId="348607864">
    <w:abstractNumId w:val="5"/>
  </w:num>
  <w:num w:numId="10" w16cid:durableId="1759330636">
    <w:abstractNumId w:val="32"/>
  </w:num>
  <w:num w:numId="11" w16cid:durableId="46225117">
    <w:abstractNumId w:val="17"/>
  </w:num>
  <w:num w:numId="12" w16cid:durableId="1594123763">
    <w:abstractNumId w:val="12"/>
  </w:num>
  <w:num w:numId="13" w16cid:durableId="2110080723">
    <w:abstractNumId w:val="13"/>
  </w:num>
  <w:num w:numId="14" w16cid:durableId="811487570">
    <w:abstractNumId w:val="33"/>
  </w:num>
  <w:num w:numId="15" w16cid:durableId="1351028680">
    <w:abstractNumId w:val="21"/>
  </w:num>
  <w:num w:numId="16" w16cid:durableId="1328557840">
    <w:abstractNumId w:val="30"/>
  </w:num>
  <w:num w:numId="17" w16cid:durableId="541671414">
    <w:abstractNumId w:val="20"/>
  </w:num>
  <w:num w:numId="18" w16cid:durableId="236328815">
    <w:abstractNumId w:val="6"/>
  </w:num>
  <w:num w:numId="19" w16cid:durableId="1262714696">
    <w:abstractNumId w:val="34"/>
  </w:num>
  <w:num w:numId="20" w16cid:durableId="1219559841">
    <w:abstractNumId w:val="3"/>
  </w:num>
  <w:num w:numId="21" w16cid:durableId="2001955664">
    <w:abstractNumId w:val="27"/>
  </w:num>
  <w:num w:numId="22" w16cid:durableId="1642151794">
    <w:abstractNumId w:val="10"/>
  </w:num>
  <w:num w:numId="23" w16cid:durableId="1617251956">
    <w:abstractNumId w:val="15"/>
  </w:num>
  <w:num w:numId="24" w16cid:durableId="632441291">
    <w:abstractNumId w:val="14"/>
  </w:num>
  <w:num w:numId="25" w16cid:durableId="1025862270">
    <w:abstractNumId w:val="24"/>
  </w:num>
  <w:num w:numId="26" w16cid:durableId="2027364550">
    <w:abstractNumId w:val="23"/>
  </w:num>
  <w:num w:numId="27" w16cid:durableId="342826202">
    <w:abstractNumId w:val="19"/>
  </w:num>
  <w:num w:numId="28" w16cid:durableId="1807620491">
    <w:abstractNumId w:val="9"/>
  </w:num>
  <w:num w:numId="29" w16cid:durableId="1102142161">
    <w:abstractNumId w:val="16"/>
  </w:num>
  <w:num w:numId="30" w16cid:durableId="1452164231">
    <w:abstractNumId w:val="22"/>
  </w:num>
  <w:num w:numId="31" w16cid:durableId="1571886038">
    <w:abstractNumId w:val="28"/>
  </w:num>
  <w:num w:numId="32" w16cid:durableId="827794683">
    <w:abstractNumId w:val="18"/>
  </w:num>
  <w:num w:numId="33" w16cid:durableId="619646181">
    <w:abstractNumId w:val="2"/>
  </w:num>
  <w:num w:numId="34" w16cid:durableId="1245917318">
    <w:abstractNumId w:val="2"/>
  </w:num>
  <w:num w:numId="35" w16cid:durableId="839197404">
    <w:abstractNumId w:val="2"/>
  </w:num>
  <w:num w:numId="36" w16cid:durableId="315381833">
    <w:abstractNumId w:val="2"/>
  </w:num>
  <w:num w:numId="37" w16cid:durableId="1316639133">
    <w:abstractNumId w:val="2"/>
  </w:num>
  <w:num w:numId="38" w16cid:durableId="880244400">
    <w:abstractNumId w:val="1"/>
  </w:num>
  <w:num w:numId="39" w16cid:durableId="880089169">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79F"/>
    <w:rsid w:val="0001462D"/>
    <w:rsid w:val="00026963"/>
    <w:rsid w:val="00035911"/>
    <w:rsid w:val="000572CC"/>
    <w:rsid w:val="00061B53"/>
    <w:rsid w:val="00061CA2"/>
    <w:rsid w:val="0006462D"/>
    <w:rsid w:val="00070CB5"/>
    <w:rsid w:val="00074544"/>
    <w:rsid w:val="00074BA2"/>
    <w:rsid w:val="000777FB"/>
    <w:rsid w:val="00082050"/>
    <w:rsid w:val="00086D4D"/>
    <w:rsid w:val="00093036"/>
    <w:rsid w:val="000930E7"/>
    <w:rsid w:val="00093821"/>
    <w:rsid w:val="00097039"/>
    <w:rsid w:val="000A2B67"/>
    <w:rsid w:val="000A3539"/>
    <w:rsid w:val="000A3A70"/>
    <w:rsid w:val="000A4B53"/>
    <w:rsid w:val="000B119E"/>
    <w:rsid w:val="000B14F2"/>
    <w:rsid w:val="000B286E"/>
    <w:rsid w:val="000B341C"/>
    <w:rsid w:val="000C0A41"/>
    <w:rsid w:val="000C21B0"/>
    <w:rsid w:val="000C3E99"/>
    <w:rsid w:val="000C62CA"/>
    <w:rsid w:val="000D606A"/>
    <w:rsid w:val="000E1CB1"/>
    <w:rsid w:val="000E2B0E"/>
    <w:rsid w:val="000E310D"/>
    <w:rsid w:val="000F0F05"/>
    <w:rsid w:val="000F2828"/>
    <w:rsid w:val="000F45AA"/>
    <w:rsid w:val="000F6AF2"/>
    <w:rsid w:val="00102542"/>
    <w:rsid w:val="00105177"/>
    <w:rsid w:val="0010591A"/>
    <w:rsid w:val="00110C5E"/>
    <w:rsid w:val="00112D38"/>
    <w:rsid w:val="00114F4F"/>
    <w:rsid w:val="00120AB0"/>
    <w:rsid w:val="00121699"/>
    <w:rsid w:val="00122919"/>
    <w:rsid w:val="00143D9F"/>
    <w:rsid w:val="00144124"/>
    <w:rsid w:val="001500EB"/>
    <w:rsid w:val="00157D36"/>
    <w:rsid w:val="00161442"/>
    <w:rsid w:val="00164CA2"/>
    <w:rsid w:val="0017060F"/>
    <w:rsid w:val="00171419"/>
    <w:rsid w:val="0017173C"/>
    <w:rsid w:val="00172B14"/>
    <w:rsid w:val="00173B1E"/>
    <w:rsid w:val="00177136"/>
    <w:rsid w:val="00180188"/>
    <w:rsid w:val="00181E72"/>
    <w:rsid w:val="00182075"/>
    <w:rsid w:val="00184908"/>
    <w:rsid w:val="00185530"/>
    <w:rsid w:val="001879C3"/>
    <w:rsid w:val="00191659"/>
    <w:rsid w:val="0019763D"/>
    <w:rsid w:val="001A75BC"/>
    <w:rsid w:val="001B4E5F"/>
    <w:rsid w:val="001B6D51"/>
    <w:rsid w:val="001C094C"/>
    <w:rsid w:val="001C3E02"/>
    <w:rsid w:val="001D4BEF"/>
    <w:rsid w:val="001E0261"/>
    <w:rsid w:val="001F4F66"/>
    <w:rsid w:val="0020073A"/>
    <w:rsid w:val="00205349"/>
    <w:rsid w:val="00207775"/>
    <w:rsid w:val="0021010D"/>
    <w:rsid w:val="002120BD"/>
    <w:rsid w:val="00215A4B"/>
    <w:rsid w:val="00224AD6"/>
    <w:rsid w:val="0023461D"/>
    <w:rsid w:val="002410D3"/>
    <w:rsid w:val="00246032"/>
    <w:rsid w:val="00250270"/>
    <w:rsid w:val="00250679"/>
    <w:rsid w:val="00251850"/>
    <w:rsid w:val="00263181"/>
    <w:rsid w:val="0027251B"/>
    <w:rsid w:val="00274736"/>
    <w:rsid w:val="00275943"/>
    <w:rsid w:val="00277F2D"/>
    <w:rsid w:val="00280899"/>
    <w:rsid w:val="00280D8F"/>
    <w:rsid w:val="00290064"/>
    <w:rsid w:val="00294EF5"/>
    <w:rsid w:val="0029506A"/>
    <w:rsid w:val="0029648D"/>
    <w:rsid w:val="00297DA1"/>
    <w:rsid w:val="002A222B"/>
    <w:rsid w:val="002A7D21"/>
    <w:rsid w:val="002B404C"/>
    <w:rsid w:val="002C365A"/>
    <w:rsid w:val="002D271D"/>
    <w:rsid w:val="002E0583"/>
    <w:rsid w:val="002F591A"/>
    <w:rsid w:val="002F60AD"/>
    <w:rsid w:val="003007CA"/>
    <w:rsid w:val="003028A9"/>
    <w:rsid w:val="0031177E"/>
    <w:rsid w:val="00320FE1"/>
    <w:rsid w:val="00325037"/>
    <w:rsid w:val="00326835"/>
    <w:rsid w:val="00326B51"/>
    <w:rsid w:val="00330C0E"/>
    <w:rsid w:val="00337097"/>
    <w:rsid w:val="00340C52"/>
    <w:rsid w:val="00344F6D"/>
    <w:rsid w:val="00356E41"/>
    <w:rsid w:val="00357CAF"/>
    <w:rsid w:val="00363E89"/>
    <w:rsid w:val="00364255"/>
    <w:rsid w:val="00367332"/>
    <w:rsid w:val="00370C16"/>
    <w:rsid w:val="00373AA3"/>
    <w:rsid w:val="0037447F"/>
    <w:rsid w:val="003755C3"/>
    <w:rsid w:val="00375904"/>
    <w:rsid w:val="003778F8"/>
    <w:rsid w:val="0038066A"/>
    <w:rsid w:val="00382BAA"/>
    <w:rsid w:val="00385F72"/>
    <w:rsid w:val="003879D5"/>
    <w:rsid w:val="00387E6D"/>
    <w:rsid w:val="00392BDA"/>
    <w:rsid w:val="003B0905"/>
    <w:rsid w:val="003B398B"/>
    <w:rsid w:val="003C1A69"/>
    <w:rsid w:val="003C3893"/>
    <w:rsid w:val="003C3E34"/>
    <w:rsid w:val="003E01B1"/>
    <w:rsid w:val="003E0BE1"/>
    <w:rsid w:val="003E28E7"/>
    <w:rsid w:val="003E3363"/>
    <w:rsid w:val="003E6A4A"/>
    <w:rsid w:val="003E6D80"/>
    <w:rsid w:val="003F1D15"/>
    <w:rsid w:val="003F2D1E"/>
    <w:rsid w:val="003F4DB5"/>
    <w:rsid w:val="003F59E7"/>
    <w:rsid w:val="003F6C5D"/>
    <w:rsid w:val="0040359B"/>
    <w:rsid w:val="00406EBA"/>
    <w:rsid w:val="00410B35"/>
    <w:rsid w:val="00412F63"/>
    <w:rsid w:val="004253B1"/>
    <w:rsid w:val="0043042C"/>
    <w:rsid w:val="00431AB5"/>
    <w:rsid w:val="00432695"/>
    <w:rsid w:val="0044279F"/>
    <w:rsid w:val="0044341F"/>
    <w:rsid w:val="00444BAB"/>
    <w:rsid w:val="00446218"/>
    <w:rsid w:val="004555E2"/>
    <w:rsid w:val="00455E66"/>
    <w:rsid w:val="00462E70"/>
    <w:rsid w:val="004658D8"/>
    <w:rsid w:val="0047263A"/>
    <w:rsid w:val="00473F88"/>
    <w:rsid w:val="00475725"/>
    <w:rsid w:val="00475BDA"/>
    <w:rsid w:val="00475D7E"/>
    <w:rsid w:val="00477093"/>
    <w:rsid w:val="004A061D"/>
    <w:rsid w:val="004A19C4"/>
    <w:rsid w:val="004B018C"/>
    <w:rsid w:val="004B2E7B"/>
    <w:rsid w:val="004B6DE2"/>
    <w:rsid w:val="004C0416"/>
    <w:rsid w:val="004C192F"/>
    <w:rsid w:val="004C2F57"/>
    <w:rsid w:val="004C5783"/>
    <w:rsid w:val="004C5922"/>
    <w:rsid w:val="004D25C8"/>
    <w:rsid w:val="004E1E53"/>
    <w:rsid w:val="004E2491"/>
    <w:rsid w:val="004E4661"/>
    <w:rsid w:val="004F3FAA"/>
    <w:rsid w:val="00501A63"/>
    <w:rsid w:val="00502448"/>
    <w:rsid w:val="005027EB"/>
    <w:rsid w:val="00504770"/>
    <w:rsid w:val="00510DBD"/>
    <w:rsid w:val="0051100C"/>
    <w:rsid w:val="00511183"/>
    <w:rsid w:val="00512416"/>
    <w:rsid w:val="0051633F"/>
    <w:rsid w:val="00516663"/>
    <w:rsid w:val="00516E2A"/>
    <w:rsid w:val="00516F6B"/>
    <w:rsid w:val="00517C62"/>
    <w:rsid w:val="00524907"/>
    <w:rsid w:val="00544197"/>
    <w:rsid w:val="00545A2F"/>
    <w:rsid w:val="00546432"/>
    <w:rsid w:val="00547EB9"/>
    <w:rsid w:val="005534DD"/>
    <w:rsid w:val="00553EE2"/>
    <w:rsid w:val="00555EE7"/>
    <w:rsid w:val="00565804"/>
    <w:rsid w:val="00567A8C"/>
    <w:rsid w:val="00567E2D"/>
    <w:rsid w:val="00573797"/>
    <w:rsid w:val="005737F4"/>
    <w:rsid w:val="00576FE5"/>
    <w:rsid w:val="00591F70"/>
    <w:rsid w:val="005932B6"/>
    <w:rsid w:val="005940C6"/>
    <w:rsid w:val="005A13EB"/>
    <w:rsid w:val="005A15EA"/>
    <w:rsid w:val="005B10A6"/>
    <w:rsid w:val="005B2CEE"/>
    <w:rsid w:val="005B5598"/>
    <w:rsid w:val="005B568C"/>
    <w:rsid w:val="005B56B9"/>
    <w:rsid w:val="005B7447"/>
    <w:rsid w:val="005C2475"/>
    <w:rsid w:val="005C2865"/>
    <w:rsid w:val="005C3ED3"/>
    <w:rsid w:val="005C4B3B"/>
    <w:rsid w:val="005C6D1A"/>
    <w:rsid w:val="005D28F8"/>
    <w:rsid w:val="005D4A61"/>
    <w:rsid w:val="005D4C3D"/>
    <w:rsid w:val="005D5592"/>
    <w:rsid w:val="005E480D"/>
    <w:rsid w:val="005E614F"/>
    <w:rsid w:val="005F0439"/>
    <w:rsid w:val="005F23E4"/>
    <w:rsid w:val="005F393A"/>
    <w:rsid w:val="005F73D7"/>
    <w:rsid w:val="0060311A"/>
    <w:rsid w:val="00603257"/>
    <w:rsid w:val="006036A1"/>
    <w:rsid w:val="006073B8"/>
    <w:rsid w:val="00612151"/>
    <w:rsid w:val="00614BD0"/>
    <w:rsid w:val="00615BF8"/>
    <w:rsid w:val="00617226"/>
    <w:rsid w:val="00627360"/>
    <w:rsid w:val="0063102F"/>
    <w:rsid w:val="00631077"/>
    <w:rsid w:val="0063173C"/>
    <w:rsid w:val="00631765"/>
    <w:rsid w:val="00631C17"/>
    <w:rsid w:val="006337CC"/>
    <w:rsid w:val="006356EB"/>
    <w:rsid w:val="0063611B"/>
    <w:rsid w:val="00641DCE"/>
    <w:rsid w:val="00642971"/>
    <w:rsid w:val="00645E5F"/>
    <w:rsid w:val="006646F1"/>
    <w:rsid w:val="00664D15"/>
    <w:rsid w:val="0066665A"/>
    <w:rsid w:val="00681955"/>
    <w:rsid w:val="006867BC"/>
    <w:rsid w:val="00691774"/>
    <w:rsid w:val="00692E51"/>
    <w:rsid w:val="00693C48"/>
    <w:rsid w:val="00694E84"/>
    <w:rsid w:val="00697C61"/>
    <w:rsid w:val="00697DAC"/>
    <w:rsid w:val="006A2706"/>
    <w:rsid w:val="006A2F36"/>
    <w:rsid w:val="006B0547"/>
    <w:rsid w:val="006B141B"/>
    <w:rsid w:val="006B2EA7"/>
    <w:rsid w:val="006B3CC3"/>
    <w:rsid w:val="006B5C03"/>
    <w:rsid w:val="006C5786"/>
    <w:rsid w:val="006C6924"/>
    <w:rsid w:val="006D075A"/>
    <w:rsid w:val="006D4428"/>
    <w:rsid w:val="006D5C4F"/>
    <w:rsid w:val="006D74FA"/>
    <w:rsid w:val="006E6961"/>
    <w:rsid w:val="006F4461"/>
    <w:rsid w:val="00703C8B"/>
    <w:rsid w:val="007068CC"/>
    <w:rsid w:val="00711306"/>
    <w:rsid w:val="00713A24"/>
    <w:rsid w:val="00713FCA"/>
    <w:rsid w:val="007168A4"/>
    <w:rsid w:val="007235FD"/>
    <w:rsid w:val="00731A00"/>
    <w:rsid w:val="00731D50"/>
    <w:rsid w:val="00737F4C"/>
    <w:rsid w:val="007512C8"/>
    <w:rsid w:val="0075535D"/>
    <w:rsid w:val="007679B5"/>
    <w:rsid w:val="007736FC"/>
    <w:rsid w:val="00784544"/>
    <w:rsid w:val="00785962"/>
    <w:rsid w:val="00797AAE"/>
    <w:rsid w:val="007C0325"/>
    <w:rsid w:val="007C3CED"/>
    <w:rsid w:val="007C62DA"/>
    <w:rsid w:val="007C7D76"/>
    <w:rsid w:val="007D057C"/>
    <w:rsid w:val="007D1623"/>
    <w:rsid w:val="007D4261"/>
    <w:rsid w:val="007D5562"/>
    <w:rsid w:val="007E3897"/>
    <w:rsid w:val="007E5298"/>
    <w:rsid w:val="007E7B40"/>
    <w:rsid w:val="007F71E9"/>
    <w:rsid w:val="00803E16"/>
    <w:rsid w:val="008074F4"/>
    <w:rsid w:val="00810931"/>
    <w:rsid w:val="00811A13"/>
    <w:rsid w:val="00817B5E"/>
    <w:rsid w:val="00817C9F"/>
    <w:rsid w:val="008211D3"/>
    <w:rsid w:val="00821C54"/>
    <w:rsid w:val="0082632E"/>
    <w:rsid w:val="00826684"/>
    <w:rsid w:val="0083512E"/>
    <w:rsid w:val="00840D44"/>
    <w:rsid w:val="00852352"/>
    <w:rsid w:val="00854596"/>
    <w:rsid w:val="00854B1B"/>
    <w:rsid w:val="008605EF"/>
    <w:rsid w:val="008606BB"/>
    <w:rsid w:val="008606C4"/>
    <w:rsid w:val="008616A3"/>
    <w:rsid w:val="008672F0"/>
    <w:rsid w:val="00867C84"/>
    <w:rsid w:val="0087120E"/>
    <w:rsid w:val="00874238"/>
    <w:rsid w:val="0088018E"/>
    <w:rsid w:val="00882D8B"/>
    <w:rsid w:val="00885D8E"/>
    <w:rsid w:val="00893EE0"/>
    <w:rsid w:val="00897250"/>
    <w:rsid w:val="008A0BD5"/>
    <w:rsid w:val="008B5ADD"/>
    <w:rsid w:val="008B5EA6"/>
    <w:rsid w:val="008B6484"/>
    <w:rsid w:val="008B7F8B"/>
    <w:rsid w:val="008C3189"/>
    <w:rsid w:val="008C55A2"/>
    <w:rsid w:val="008D0D1D"/>
    <w:rsid w:val="008D6B0F"/>
    <w:rsid w:val="008E1C35"/>
    <w:rsid w:val="008F09CE"/>
    <w:rsid w:val="008F23E9"/>
    <w:rsid w:val="008F78CB"/>
    <w:rsid w:val="00900ECA"/>
    <w:rsid w:val="00906701"/>
    <w:rsid w:val="00906973"/>
    <w:rsid w:val="0091193F"/>
    <w:rsid w:val="00915457"/>
    <w:rsid w:val="00917174"/>
    <w:rsid w:val="00925565"/>
    <w:rsid w:val="009315BC"/>
    <w:rsid w:val="00935AC3"/>
    <w:rsid w:val="00941A0A"/>
    <w:rsid w:val="00942534"/>
    <w:rsid w:val="0094543B"/>
    <w:rsid w:val="00947AFB"/>
    <w:rsid w:val="009521F0"/>
    <w:rsid w:val="00953625"/>
    <w:rsid w:val="00955602"/>
    <w:rsid w:val="009562DD"/>
    <w:rsid w:val="009574B5"/>
    <w:rsid w:val="009574FE"/>
    <w:rsid w:val="009600DB"/>
    <w:rsid w:val="00961C10"/>
    <w:rsid w:val="00971CAB"/>
    <w:rsid w:val="00972E1C"/>
    <w:rsid w:val="00975E90"/>
    <w:rsid w:val="00976656"/>
    <w:rsid w:val="00994090"/>
    <w:rsid w:val="009A08FC"/>
    <w:rsid w:val="009A467B"/>
    <w:rsid w:val="009A755C"/>
    <w:rsid w:val="009B517C"/>
    <w:rsid w:val="009D0DAD"/>
    <w:rsid w:val="009D3023"/>
    <w:rsid w:val="009E31BB"/>
    <w:rsid w:val="009E37CC"/>
    <w:rsid w:val="009E3FDB"/>
    <w:rsid w:val="00A0138C"/>
    <w:rsid w:val="00A16BF3"/>
    <w:rsid w:val="00A27A2C"/>
    <w:rsid w:val="00A27AFA"/>
    <w:rsid w:val="00A3187C"/>
    <w:rsid w:val="00A32F45"/>
    <w:rsid w:val="00A33060"/>
    <w:rsid w:val="00A338AB"/>
    <w:rsid w:val="00A40A4D"/>
    <w:rsid w:val="00A410DC"/>
    <w:rsid w:val="00A451BC"/>
    <w:rsid w:val="00A45236"/>
    <w:rsid w:val="00A459C5"/>
    <w:rsid w:val="00A538EF"/>
    <w:rsid w:val="00A609AC"/>
    <w:rsid w:val="00A60DFF"/>
    <w:rsid w:val="00A61165"/>
    <w:rsid w:val="00A635A5"/>
    <w:rsid w:val="00A65352"/>
    <w:rsid w:val="00A6797C"/>
    <w:rsid w:val="00A7291B"/>
    <w:rsid w:val="00A77C1D"/>
    <w:rsid w:val="00A820D8"/>
    <w:rsid w:val="00A83509"/>
    <w:rsid w:val="00A85287"/>
    <w:rsid w:val="00A87C51"/>
    <w:rsid w:val="00A92A61"/>
    <w:rsid w:val="00A92BD5"/>
    <w:rsid w:val="00A93B7D"/>
    <w:rsid w:val="00A9400C"/>
    <w:rsid w:val="00A96E51"/>
    <w:rsid w:val="00AA4C80"/>
    <w:rsid w:val="00AA6F3D"/>
    <w:rsid w:val="00AB1661"/>
    <w:rsid w:val="00AB1868"/>
    <w:rsid w:val="00AB3E6B"/>
    <w:rsid w:val="00AC3B6E"/>
    <w:rsid w:val="00AC5704"/>
    <w:rsid w:val="00AD0649"/>
    <w:rsid w:val="00AD08F6"/>
    <w:rsid w:val="00AD20D9"/>
    <w:rsid w:val="00AD7B32"/>
    <w:rsid w:val="00AD7FBA"/>
    <w:rsid w:val="00AE2D4C"/>
    <w:rsid w:val="00AE3D5C"/>
    <w:rsid w:val="00AF16AA"/>
    <w:rsid w:val="00AF2A54"/>
    <w:rsid w:val="00AF5385"/>
    <w:rsid w:val="00B02A5D"/>
    <w:rsid w:val="00B05C39"/>
    <w:rsid w:val="00B05FB8"/>
    <w:rsid w:val="00B06C4B"/>
    <w:rsid w:val="00B12CD4"/>
    <w:rsid w:val="00B13E6E"/>
    <w:rsid w:val="00B2038A"/>
    <w:rsid w:val="00B240C8"/>
    <w:rsid w:val="00B247FB"/>
    <w:rsid w:val="00B26DE0"/>
    <w:rsid w:val="00B31653"/>
    <w:rsid w:val="00B35137"/>
    <w:rsid w:val="00B3791A"/>
    <w:rsid w:val="00B436C2"/>
    <w:rsid w:val="00B540F4"/>
    <w:rsid w:val="00B544FE"/>
    <w:rsid w:val="00B6343C"/>
    <w:rsid w:val="00B63D50"/>
    <w:rsid w:val="00B64DCB"/>
    <w:rsid w:val="00B661D8"/>
    <w:rsid w:val="00B663F3"/>
    <w:rsid w:val="00B66739"/>
    <w:rsid w:val="00B66754"/>
    <w:rsid w:val="00B70A87"/>
    <w:rsid w:val="00B72208"/>
    <w:rsid w:val="00B72E0E"/>
    <w:rsid w:val="00B75A99"/>
    <w:rsid w:val="00B91892"/>
    <w:rsid w:val="00B961E9"/>
    <w:rsid w:val="00BA6453"/>
    <w:rsid w:val="00BA7CA8"/>
    <w:rsid w:val="00BB40C3"/>
    <w:rsid w:val="00BC570C"/>
    <w:rsid w:val="00BD0EC1"/>
    <w:rsid w:val="00BD0F98"/>
    <w:rsid w:val="00BE0DF8"/>
    <w:rsid w:val="00BE12B6"/>
    <w:rsid w:val="00BE18DA"/>
    <w:rsid w:val="00BE2EEE"/>
    <w:rsid w:val="00BE3BCF"/>
    <w:rsid w:val="00BF1E7D"/>
    <w:rsid w:val="00BF1FB3"/>
    <w:rsid w:val="00BF3CB3"/>
    <w:rsid w:val="00BF6FC6"/>
    <w:rsid w:val="00C0010D"/>
    <w:rsid w:val="00C00A99"/>
    <w:rsid w:val="00C031AD"/>
    <w:rsid w:val="00C0334B"/>
    <w:rsid w:val="00C0564B"/>
    <w:rsid w:val="00C10134"/>
    <w:rsid w:val="00C20DDA"/>
    <w:rsid w:val="00C21E21"/>
    <w:rsid w:val="00C24FF1"/>
    <w:rsid w:val="00C31A94"/>
    <w:rsid w:val="00C322C8"/>
    <w:rsid w:val="00C33158"/>
    <w:rsid w:val="00C34895"/>
    <w:rsid w:val="00C3599F"/>
    <w:rsid w:val="00C3756E"/>
    <w:rsid w:val="00C4157F"/>
    <w:rsid w:val="00C448C1"/>
    <w:rsid w:val="00C45B72"/>
    <w:rsid w:val="00C46A29"/>
    <w:rsid w:val="00C46EE2"/>
    <w:rsid w:val="00C501D4"/>
    <w:rsid w:val="00C505D1"/>
    <w:rsid w:val="00C52C3B"/>
    <w:rsid w:val="00C54E1B"/>
    <w:rsid w:val="00C55AB1"/>
    <w:rsid w:val="00C56892"/>
    <w:rsid w:val="00C56A79"/>
    <w:rsid w:val="00C7166D"/>
    <w:rsid w:val="00C74A7A"/>
    <w:rsid w:val="00C763E2"/>
    <w:rsid w:val="00C82867"/>
    <w:rsid w:val="00C87A42"/>
    <w:rsid w:val="00C91657"/>
    <w:rsid w:val="00C9196F"/>
    <w:rsid w:val="00C91F8E"/>
    <w:rsid w:val="00C96E4E"/>
    <w:rsid w:val="00CA0474"/>
    <w:rsid w:val="00CA3EC1"/>
    <w:rsid w:val="00CA4804"/>
    <w:rsid w:val="00CB1F4B"/>
    <w:rsid w:val="00CB21CD"/>
    <w:rsid w:val="00CB2E4C"/>
    <w:rsid w:val="00CC55A6"/>
    <w:rsid w:val="00CC5CA9"/>
    <w:rsid w:val="00CD31B4"/>
    <w:rsid w:val="00CD3D9F"/>
    <w:rsid w:val="00CD5351"/>
    <w:rsid w:val="00CD55F6"/>
    <w:rsid w:val="00CD666C"/>
    <w:rsid w:val="00CE4343"/>
    <w:rsid w:val="00CE5608"/>
    <w:rsid w:val="00CE66CD"/>
    <w:rsid w:val="00CF17FC"/>
    <w:rsid w:val="00CF25A4"/>
    <w:rsid w:val="00CF79CE"/>
    <w:rsid w:val="00D024E0"/>
    <w:rsid w:val="00D02772"/>
    <w:rsid w:val="00D02E63"/>
    <w:rsid w:val="00D126D1"/>
    <w:rsid w:val="00D2488A"/>
    <w:rsid w:val="00D343E0"/>
    <w:rsid w:val="00D414F6"/>
    <w:rsid w:val="00D41E1C"/>
    <w:rsid w:val="00D43C56"/>
    <w:rsid w:val="00D52BF9"/>
    <w:rsid w:val="00D53887"/>
    <w:rsid w:val="00D544EA"/>
    <w:rsid w:val="00D64D24"/>
    <w:rsid w:val="00D65AF3"/>
    <w:rsid w:val="00D65B2E"/>
    <w:rsid w:val="00D736CD"/>
    <w:rsid w:val="00D821D7"/>
    <w:rsid w:val="00D84FBB"/>
    <w:rsid w:val="00D85AA4"/>
    <w:rsid w:val="00D947DF"/>
    <w:rsid w:val="00DA106F"/>
    <w:rsid w:val="00DA11E5"/>
    <w:rsid w:val="00DA1251"/>
    <w:rsid w:val="00DA50EE"/>
    <w:rsid w:val="00DA7376"/>
    <w:rsid w:val="00DB4ABC"/>
    <w:rsid w:val="00DB589C"/>
    <w:rsid w:val="00DC5E26"/>
    <w:rsid w:val="00DC7D45"/>
    <w:rsid w:val="00DD1DF4"/>
    <w:rsid w:val="00E056C6"/>
    <w:rsid w:val="00E0798E"/>
    <w:rsid w:val="00E109EB"/>
    <w:rsid w:val="00E1424A"/>
    <w:rsid w:val="00E14320"/>
    <w:rsid w:val="00E2227E"/>
    <w:rsid w:val="00E24317"/>
    <w:rsid w:val="00E2515A"/>
    <w:rsid w:val="00E3136D"/>
    <w:rsid w:val="00E32CE7"/>
    <w:rsid w:val="00E46919"/>
    <w:rsid w:val="00E54FD5"/>
    <w:rsid w:val="00E600F0"/>
    <w:rsid w:val="00E60C7F"/>
    <w:rsid w:val="00E62B29"/>
    <w:rsid w:val="00E62F24"/>
    <w:rsid w:val="00E63671"/>
    <w:rsid w:val="00E6623C"/>
    <w:rsid w:val="00E6658F"/>
    <w:rsid w:val="00E7525C"/>
    <w:rsid w:val="00E77126"/>
    <w:rsid w:val="00E80CE1"/>
    <w:rsid w:val="00E8102D"/>
    <w:rsid w:val="00E84735"/>
    <w:rsid w:val="00E85D48"/>
    <w:rsid w:val="00E866E1"/>
    <w:rsid w:val="00E87A81"/>
    <w:rsid w:val="00E87B99"/>
    <w:rsid w:val="00E90DDF"/>
    <w:rsid w:val="00E92D3E"/>
    <w:rsid w:val="00E93A27"/>
    <w:rsid w:val="00E93A4B"/>
    <w:rsid w:val="00E95B6E"/>
    <w:rsid w:val="00E95F63"/>
    <w:rsid w:val="00E97012"/>
    <w:rsid w:val="00EB1322"/>
    <w:rsid w:val="00EC39D0"/>
    <w:rsid w:val="00EC6A11"/>
    <w:rsid w:val="00EC7503"/>
    <w:rsid w:val="00ED5118"/>
    <w:rsid w:val="00ED54CF"/>
    <w:rsid w:val="00EE61DA"/>
    <w:rsid w:val="00EF30E9"/>
    <w:rsid w:val="00EF62F5"/>
    <w:rsid w:val="00F00316"/>
    <w:rsid w:val="00F02D2F"/>
    <w:rsid w:val="00F0306E"/>
    <w:rsid w:val="00F0315A"/>
    <w:rsid w:val="00F036E1"/>
    <w:rsid w:val="00F03F79"/>
    <w:rsid w:val="00F0442A"/>
    <w:rsid w:val="00F06671"/>
    <w:rsid w:val="00F13CCE"/>
    <w:rsid w:val="00F24589"/>
    <w:rsid w:val="00F25D14"/>
    <w:rsid w:val="00F26320"/>
    <w:rsid w:val="00F26AAC"/>
    <w:rsid w:val="00F27A5D"/>
    <w:rsid w:val="00F30A76"/>
    <w:rsid w:val="00F326ED"/>
    <w:rsid w:val="00F32BCA"/>
    <w:rsid w:val="00F35310"/>
    <w:rsid w:val="00F36A9F"/>
    <w:rsid w:val="00F37D6C"/>
    <w:rsid w:val="00F42758"/>
    <w:rsid w:val="00F45084"/>
    <w:rsid w:val="00F47B68"/>
    <w:rsid w:val="00F53244"/>
    <w:rsid w:val="00F563AD"/>
    <w:rsid w:val="00F5755A"/>
    <w:rsid w:val="00F62F6D"/>
    <w:rsid w:val="00F643EE"/>
    <w:rsid w:val="00F751CD"/>
    <w:rsid w:val="00F80955"/>
    <w:rsid w:val="00F83525"/>
    <w:rsid w:val="00FA6F23"/>
    <w:rsid w:val="00FA701E"/>
    <w:rsid w:val="00FA7818"/>
    <w:rsid w:val="00FC14FF"/>
    <w:rsid w:val="00FC15E5"/>
    <w:rsid w:val="00FC2417"/>
    <w:rsid w:val="00FC3A37"/>
    <w:rsid w:val="00FC5290"/>
    <w:rsid w:val="00FD36EB"/>
    <w:rsid w:val="00FD79AB"/>
    <w:rsid w:val="00FE1943"/>
    <w:rsid w:val="00FE6AFF"/>
    <w:rsid w:val="00FE7B09"/>
    <w:rsid w:val="00FF67CA"/>
    <w:rsid w:val="00FF774D"/>
    <w:rsid w:val="00FF7889"/>
    <w:rsid w:val="48F6F50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452D9A"/>
  <w15:docId w15:val="{31C4B909-D8E4-4B6A-B5EB-C87B4820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lock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1943"/>
    <w:rPr>
      <w:rFonts w:ascii="Arial" w:hAnsi="Arial"/>
      <w:sz w:val="22"/>
      <w:szCs w:val="24"/>
      <w:lang w:eastAsia="en-US"/>
    </w:rPr>
  </w:style>
  <w:style w:type="paragraph" w:styleId="Heading1">
    <w:name w:val="heading 1"/>
    <w:basedOn w:val="Normal"/>
    <w:next w:val="Normal"/>
    <w:link w:val="Heading1Char"/>
    <w:autoRedefine/>
    <w:qFormat/>
    <w:rsid w:val="008211D3"/>
    <w:pPr>
      <w:keepNext/>
      <w:outlineLvl w:val="0"/>
    </w:pPr>
    <w:rPr>
      <w:b/>
      <w:color w:val="C00000"/>
      <w:sz w:val="32"/>
      <w:szCs w:val="20"/>
    </w:rPr>
  </w:style>
  <w:style w:type="paragraph" w:styleId="Heading2">
    <w:name w:val="heading 2"/>
    <w:basedOn w:val="Normal"/>
    <w:next w:val="Normal"/>
    <w:link w:val="Heading2Char"/>
    <w:autoRedefine/>
    <w:qFormat/>
    <w:rsid w:val="008211D3"/>
    <w:pPr>
      <w:outlineLvl w:val="1"/>
    </w:pPr>
    <w:rPr>
      <w:rFonts w:asciiTheme="majorHAnsi" w:eastAsia="SimSun" w:hAnsiTheme="majorHAnsi" w:cstheme="majorHAnsi"/>
      <w:b/>
      <w:color w:val="C00000"/>
      <w:szCs w:val="22"/>
    </w:rPr>
  </w:style>
  <w:style w:type="paragraph" w:styleId="Heading3">
    <w:name w:val="heading 3"/>
    <w:basedOn w:val="Normal"/>
    <w:next w:val="Normal"/>
    <w:link w:val="Heading3Char"/>
    <w:autoRedefine/>
    <w:unhideWhenUsed/>
    <w:qFormat/>
    <w:locked/>
    <w:rsid w:val="00E2227E"/>
    <w:pPr>
      <w:spacing w:line="276" w:lineRule="auto"/>
      <w:ind w:right="-5"/>
      <w:jc w:val="center"/>
      <w:outlineLvl w:val="2"/>
    </w:pPr>
    <w:rPr>
      <w:rFonts w:cs="Arial"/>
      <w:b/>
      <w:bCs/>
      <w:sz w:val="20"/>
      <w:szCs w:val="20"/>
    </w:rPr>
  </w:style>
  <w:style w:type="paragraph" w:styleId="Heading4">
    <w:name w:val="heading 4"/>
    <w:basedOn w:val="Normal"/>
    <w:next w:val="Normal"/>
    <w:link w:val="Heading4Char"/>
    <w:autoRedefine/>
    <w:unhideWhenUsed/>
    <w:qFormat/>
    <w:locked/>
    <w:rsid w:val="008211D3"/>
    <w:pPr>
      <w:spacing w:line="276" w:lineRule="auto"/>
      <w:jc w:val="center"/>
      <w:outlineLvl w:val="3"/>
    </w:pPr>
    <w:rPr>
      <w:rFonts w:cs="Arial"/>
      <w:b/>
      <w:bCs/>
      <w:sz w:val="20"/>
      <w:szCs w:val="20"/>
    </w:rPr>
  </w:style>
  <w:style w:type="paragraph" w:styleId="Heading5">
    <w:name w:val="heading 5"/>
    <w:basedOn w:val="Normal"/>
    <w:next w:val="Normal"/>
    <w:link w:val="Heading5Char"/>
    <w:autoRedefine/>
    <w:unhideWhenUsed/>
    <w:qFormat/>
    <w:locked/>
    <w:rsid w:val="008211D3"/>
    <w:pPr>
      <w:ind w:right="72"/>
      <w:outlineLvl w:val="4"/>
    </w:pPr>
    <w:rPr>
      <w:rFonts w:cs="Arial"/>
      <w:b/>
      <w:sz w:val="20"/>
      <w:szCs w:val="20"/>
    </w:rPr>
  </w:style>
  <w:style w:type="paragraph" w:styleId="Heading6">
    <w:name w:val="heading 6"/>
    <w:basedOn w:val="Normal"/>
    <w:next w:val="Normal"/>
    <w:link w:val="Heading6Char"/>
    <w:autoRedefine/>
    <w:unhideWhenUsed/>
    <w:qFormat/>
    <w:locked/>
    <w:rsid w:val="008211D3"/>
    <w:pPr>
      <w:jc w:val="center"/>
      <w:outlineLvl w:val="5"/>
    </w:pPr>
    <w:rPr>
      <w:rFonts w:eastAsia="Calibri" w:cs="Arial"/>
      <w:szCs w:val="22"/>
    </w:rPr>
  </w:style>
  <w:style w:type="paragraph" w:styleId="Heading8">
    <w:name w:val="heading 8"/>
    <w:basedOn w:val="Normal"/>
    <w:next w:val="Normal"/>
    <w:link w:val="Heading8Char"/>
    <w:semiHidden/>
    <w:unhideWhenUsed/>
    <w:qFormat/>
    <w:locked/>
    <w:rsid w:val="008606BB"/>
    <w:pPr>
      <w:keepNext/>
      <w:keepLines/>
      <w:spacing w:before="200"/>
      <w:outlineLvl w:val="7"/>
    </w:pPr>
    <w:rPr>
      <w:rFonts w:ascii="Cambria" w:hAnsi="Cambria"/>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8211D3"/>
    <w:rPr>
      <w:rFonts w:ascii="Arial" w:hAnsi="Arial"/>
      <w:b/>
      <w:color w:val="C00000"/>
      <w:sz w:val="32"/>
      <w:lang w:eastAsia="en-US"/>
    </w:rPr>
  </w:style>
  <w:style w:type="character" w:customStyle="1" w:styleId="Heading2Char">
    <w:name w:val="Heading 2 Char"/>
    <w:link w:val="Heading2"/>
    <w:locked/>
    <w:rsid w:val="008211D3"/>
    <w:rPr>
      <w:rFonts w:asciiTheme="majorHAnsi" w:eastAsia="SimSun" w:hAnsiTheme="majorHAnsi" w:cstheme="majorHAnsi"/>
      <w:b/>
      <w:color w:val="C00000"/>
      <w:sz w:val="22"/>
      <w:szCs w:val="22"/>
      <w:lang w:eastAsia="en-US"/>
    </w:rPr>
  </w:style>
  <w:style w:type="paragraph" w:styleId="BodyText">
    <w:name w:val="Body Text"/>
    <w:basedOn w:val="Normal"/>
    <w:link w:val="BodyTextChar"/>
    <w:rsid w:val="00CB2E4C"/>
    <w:rPr>
      <w:sz w:val="20"/>
      <w:szCs w:val="20"/>
    </w:rPr>
  </w:style>
  <w:style w:type="character" w:customStyle="1" w:styleId="BodyTextChar">
    <w:name w:val="Body Text Char"/>
    <w:link w:val="BodyText"/>
    <w:semiHidden/>
    <w:locked/>
    <w:rsid w:val="00BA7CA8"/>
    <w:rPr>
      <w:rFonts w:cs="Times New Roman"/>
      <w:sz w:val="24"/>
      <w:szCs w:val="24"/>
      <w:lang w:eastAsia="en-US"/>
    </w:rPr>
  </w:style>
  <w:style w:type="paragraph" w:styleId="Header">
    <w:name w:val="header"/>
    <w:basedOn w:val="Normal"/>
    <w:link w:val="HeaderChar"/>
    <w:uiPriority w:val="99"/>
    <w:rsid w:val="00CB2E4C"/>
    <w:pPr>
      <w:tabs>
        <w:tab w:val="center" w:pos="4153"/>
        <w:tab w:val="right" w:pos="8306"/>
      </w:tabs>
    </w:pPr>
    <w:rPr>
      <w:szCs w:val="20"/>
    </w:rPr>
  </w:style>
  <w:style w:type="character" w:customStyle="1" w:styleId="HeaderChar">
    <w:name w:val="Header Char"/>
    <w:link w:val="Header"/>
    <w:uiPriority w:val="99"/>
    <w:locked/>
    <w:rsid w:val="00BA7CA8"/>
    <w:rPr>
      <w:rFonts w:cs="Times New Roman"/>
      <w:sz w:val="24"/>
      <w:szCs w:val="24"/>
      <w:lang w:eastAsia="en-US"/>
    </w:rPr>
  </w:style>
  <w:style w:type="character" w:styleId="PageNumber">
    <w:name w:val="page number"/>
    <w:rsid w:val="00CB2E4C"/>
    <w:rPr>
      <w:rFonts w:cs="Times New Roman"/>
    </w:rPr>
  </w:style>
  <w:style w:type="paragraph" w:styleId="Footer">
    <w:name w:val="footer"/>
    <w:basedOn w:val="Normal"/>
    <w:link w:val="FooterChar"/>
    <w:uiPriority w:val="99"/>
    <w:rsid w:val="00CB2E4C"/>
    <w:pPr>
      <w:tabs>
        <w:tab w:val="center" w:pos="4153"/>
        <w:tab w:val="right" w:pos="8306"/>
      </w:tabs>
    </w:pPr>
    <w:rPr>
      <w:szCs w:val="20"/>
    </w:rPr>
  </w:style>
  <w:style w:type="character" w:customStyle="1" w:styleId="FooterChar">
    <w:name w:val="Footer Char"/>
    <w:link w:val="Footer"/>
    <w:uiPriority w:val="99"/>
    <w:locked/>
    <w:rsid w:val="00BA7CA8"/>
    <w:rPr>
      <w:rFonts w:cs="Times New Roman"/>
      <w:sz w:val="24"/>
      <w:szCs w:val="24"/>
      <w:lang w:eastAsia="en-US"/>
    </w:rPr>
  </w:style>
  <w:style w:type="paragraph" w:styleId="BalloonText">
    <w:name w:val="Balloon Text"/>
    <w:basedOn w:val="Normal"/>
    <w:link w:val="BalloonTextChar"/>
    <w:semiHidden/>
    <w:rsid w:val="00CB2E4C"/>
    <w:rPr>
      <w:rFonts w:ascii="Tahoma" w:hAnsi="Tahoma" w:cs="Tahoma"/>
      <w:sz w:val="16"/>
      <w:szCs w:val="16"/>
    </w:rPr>
  </w:style>
  <w:style w:type="character" w:customStyle="1" w:styleId="BalloonTextChar">
    <w:name w:val="Balloon Text Char"/>
    <w:link w:val="BalloonText"/>
    <w:semiHidden/>
    <w:locked/>
    <w:rsid w:val="00BA7CA8"/>
    <w:rPr>
      <w:rFonts w:cs="Times New Roman"/>
      <w:sz w:val="2"/>
      <w:lang w:eastAsia="en-US"/>
    </w:rPr>
  </w:style>
  <w:style w:type="paragraph" w:styleId="DocumentMap">
    <w:name w:val="Document Map"/>
    <w:basedOn w:val="Normal"/>
    <w:link w:val="DocumentMapChar"/>
    <w:semiHidden/>
    <w:rsid w:val="00CB2E4C"/>
    <w:pPr>
      <w:shd w:val="clear" w:color="auto" w:fill="000080"/>
    </w:pPr>
    <w:rPr>
      <w:rFonts w:ascii="Tahoma" w:hAnsi="Tahoma" w:cs="Tahoma"/>
    </w:rPr>
  </w:style>
  <w:style w:type="character" w:customStyle="1" w:styleId="DocumentMapChar">
    <w:name w:val="Document Map Char"/>
    <w:link w:val="DocumentMap"/>
    <w:semiHidden/>
    <w:locked/>
    <w:rsid w:val="00BA7CA8"/>
    <w:rPr>
      <w:rFonts w:cs="Times New Roman"/>
      <w:sz w:val="2"/>
      <w:lang w:eastAsia="en-US"/>
    </w:rPr>
  </w:style>
  <w:style w:type="paragraph" w:customStyle="1" w:styleId="Head">
    <w:name w:val="Head"/>
    <w:basedOn w:val="Normal"/>
    <w:rsid w:val="00CB2E4C"/>
    <w:pPr>
      <w:jc w:val="right"/>
    </w:pPr>
    <w:rPr>
      <w:szCs w:val="20"/>
      <w:lang w:val="en-US"/>
    </w:rPr>
  </w:style>
  <w:style w:type="paragraph" w:customStyle="1" w:styleId="Foot">
    <w:name w:val="Foot"/>
    <w:basedOn w:val="Normal"/>
    <w:rsid w:val="00CB2E4C"/>
    <w:pPr>
      <w:tabs>
        <w:tab w:val="right" w:pos="9072"/>
      </w:tabs>
    </w:pPr>
    <w:rPr>
      <w:color w:val="C0C0C0"/>
      <w:sz w:val="16"/>
      <w:szCs w:val="20"/>
      <w:lang w:val="en-US"/>
    </w:rPr>
  </w:style>
  <w:style w:type="table" w:styleId="TableGrid">
    <w:name w:val="Table Grid"/>
    <w:basedOn w:val="TableNormal"/>
    <w:rsid w:val="007D057C"/>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3461D"/>
    <w:rPr>
      <w:rFonts w:cs="Times New Roman"/>
      <w:color w:val="0000FF"/>
      <w:u w:val="single"/>
    </w:rPr>
  </w:style>
  <w:style w:type="character" w:customStyle="1" w:styleId="CharChar3">
    <w:name w:val="Char Char3"/>
    <w:semiHidden/>
    <w:locked/>
    <w:rsid w:val="000777FB"/>
    <w:rPr>
      <w:rFonts w:cs="Times New Roman"/>
      <w:sz w:val="24"/>
      <w:lang w:val="en-AU" w:eastAsia="en-US" w:bidi="ar-SA"/>
    </w:rPr>
  </w:style>
  <w:style w:type="character" w:styleId="FollowedHyperlink">
    <w:name w:val="FollowedHyperlink"/>
    <w:rsid w:val="00172B14"/>
    <w:rPr>
      <w:rFonts w:cs="Times New Roman"/>
      <w:color w:val="800080"/>
      <w:u w:val="single"/>
    </w:rPr>
  </w:style>
  <w:style w:type="character" w:styleId="CommentReference">
    <w:name w:val="annotation reference"/>
    <w:rsid w:val="0027251B"/>
    <w:rPr>
      <w:sz w:val="16"/>
      <w:szCs w:val="16"/>
    </w:rPr>
  </w:style>
  <w:style w:type="paragraph" w:styleId="CommentText">
    <w:name w:val="annotation text"/>
    <w:basedOn w:val="Normal"/>
    <w:link w:val="CommentTextChar"/>
    <w:rsid w:val="0027251B"/>
    <w:rPr>
      <w:sz w:val="20"/>
      <w:szCs w:val="20"/>
    </w:rPr>
  </w:style>
  <w:style w:type="character" w:customStyle="1" w:styleId="CommentTextChar">
    <w:name w:val="Comment Text Char"/>
    <w:link w:val="CommentText"/>
    <w:rsid w:val="0027251B"/>
    <w:rPr>
      <w:lang w:eastAsia="en-US"/>
    </w:rPr>
  </w:style>
  <w:style w:type="paragraph" w:styleId="CommentSubject">
    <w:name w:val="annotation subject"/>
    <w:basedOn w:val="CommentText"/>
    <w:next w:val="CommentText"/>
    <w:link w:val="CommentSubjectChar"/>
    <w:rsid w:val="0027251B"/>
    <w:rPr>
      <w:b/>
      <w:bCs/>
    </w:rPr>
  </w:style>
  <w:style w:type="character" w:customStyle="1" w:styleId="CommentSubjectChar">
    <w:name w:val="Comment Subject Char"/>
    <w:link w:val="CommentSubject"/>
    <w:rsid w:val="0027251B"/>
    <w:rPr>
      <w:b/>
      <w:bCs/>
      <w:lang w:eastAsia="en-US"/>
    </w:rPr>
  </w:style>
  <w:style w:type="paragraph" w:styleId="ListParagraph">
    <w:name w:val="List Paragraph"/>
    <w:basedOn w:val="Normal"/>
    <w:uiPriority w:val="34"/>
    <w:qFormat/>
    <w:rsid w:val="00EC39D0"/>
    <w:pPr>
      <w:spacing w:after="200" w:line="276" w:lineRule="auto"/>
      <w:ind w:left="720"/>
      <w:contextualSpacing/>
    </w:pPr>
    <w:rPr>
      <w:rFonts w:ascii="Calibri" w:eastAsia="Calibri" w:hAnsi="Calibri"/>
      <w:szCs w:val="22"/>
    </w:rPr>
  </w:style>
  <w:style w:type="paragraph" w:styleId="ListBullet">
    <w:name w:val="List Bullet"/>
    <w:basedOn w:val="List"/>
    <w:rsid w:val="00885D8E"/>
    <w:pPr>
      <w:keepNext/>
      <w:keepLines/>
      <w:numPr>
        <w:numId w:val="2"/>
      </w:numPr>
      <w:spacing w:before="40" w:after="40"/>
    </w:pPr>
    <w:rPr>
      <w:szCs w:val="22"/>
      <w:lang w:val="en-US"/>
    </w:rPr>
  </w:style>
  <w:style w:type="paragraph" w:styleId="List">
    <w:name w:val="List"/>
    <w:basedOn w:val="Normal"/>
    <w:rsid w:val="00885D8E"/>
    <w:pPr>
      <w:ind w:left="283" w:hanging="283"/>
      <w:contextualSpacing/>
    </w:pPr>
  </w:style>
  <w:style w:type="paragraph" w:customStyle="1" w:styleId="TableParagraph">
    <w:name w:val="Table Paragraph"/>
    <w:basedOn w:val="Normal"/>
    <w:uiPriority w:val="1"/>
    <w:qFormat/>
    <w:rsid w:val="00C34895"/>
    <w:pPr>
      <w:widowControl w:val="0"/>
    </w:pPr>
    <w:rPr>
      <w:rFonts w:ascii="Calibri" w:eastAsia="Calibri" w:hAnsi="Calibri"/>
      <w:szCs w:val="22"/>
      <w:lang w:val="en-US"/>
    </w:rPr>
  </w:style>
  <w:style w:type="character" w:customStyle="1" w:styleId="Heading8Char">
    <w:name w:val="Heading 8 Char"/>
    <w:link w:val="Heading8"/>
    <w:semiHidden/>
    <w:rsid w:val="008606BB"/>
    <w:rPr>
      <w:rFonts w:ascii="Cambria" w:hAnsi="Cambria"/>
      <w:color w:val="404040"/>
      <w:lang w:eastAsia="en-US"/>
    </w:rPr>
  </w:style>
  <w:style w:type="paragraph" w:styleId="Revision">
    <w:name w:val="Revision"/>
    <w:hidden/>
    <w:uiPriority w:val="99"/>
    <w:semiHidden/>
    <w:rsid w:val="00E85D48"/>
    <w:rPr>
      <w:sz w:val="24"/>
      <w:szCs w:val="24"/>
      <w:lang w:eastAsia="en-US"/>
    </w:rPr>
  </w:style>
  <w:style w:type="paragraph" w:styleId="NoSpacing">
    <w:name w:val="No Spacing"/>
    <w:link w:val="NoSpacingChar"/>
    <w:uiPriority w:val="1"/>
    <w:qFormat/>
    <w:rsid w:val="00143D9F"/>
    <w:rPr>
      <w:rFonts w:ascii="Calibri" w:eastAsia="MS Mincho" w:hAnsi="Calibri" w:cs="Arial"/>
      <w:sz w:val="22"/>
      <w:szCs w:val="22"/>
      <w:lang w:val="en-US" w:eastAsia="ja-JP"/>
    </w:rPr>
  </w:style>
  <w:style w:type="character" w:customStyle="1" w:styleId="NoSpacingChar">
    <w:name w:val="No Spacing Char"/>
    <w:link w:val="NoSpacing"/>
    <w:uiPriority w:val="1"/>
    <w:rsid w:val="00143D9F"/>
    <w:rPr>
      <w:rFonts w:ascii="Calibri" w:eastAsia="MS Mincho" w:hAnsi="Calibri" w:cs="Arial"/>
      <w:sz w:val="22"/>
      <w:szCs w:val="22"/>
      <w:lang w:val="en-US" w:eastAsia="ja-JP"/>
    </w:rPr>
  </w:style>
  <w:style w:type="character" w:styleId="SubtleEmphasis">
    <w:name w:val="Subtle Emphasis"/>
    <w:uiPriority w:val="19"/>
    <w:qFormat/>
    <w:rsid w:val="00382BAA"/>
    <w:rPr>
      <w:rFonts w:ascii="Arial" w:hAnsi="Arial" w:cs="Arial"/>
      <w:i/>
      <w:color w:val="0000FF"/>
      <w:sz w:val="20"/>
      <w:szCs w:val="18"/>
    </w:rPr>
  </w:style>
  <w:style w:type="character" w:styleId="PlaceholderText">
    <w:name w:val="Placeholder Text"/>
    <w:basedOn w:val="DefaultParagraphFont"/>
    <w:uiPriority w:val="99"/>
    <w:semiHidden/>
    <w:rsid w:val="00826684"/>
    <w:rPr>
      <w:color w:val="808080"/>
    </w:rPr>
  </w:style>
  <w:style w:type="paragraph" w:customStyle="1" w:styleId="TableHeader">
    <w:name w:val="Table Header"/>
    <w:basedOn w:val="Normal"/>
    <w:link w:val="TableHeaderChar"/>
    <w:qFormat/>
    <w:locked/>
    <w:rsid w:val="00157D36"/>
    <w:pPr>
      <w:spacing w:line="276" w:lineRule="auto"/>
      <w:jc w:val="center"/>
    </w:pPr>
    <w:rPr>
      <w:rFonts w:eastAsia="SimSun" w:cs="Arial"/>
      <w:b/>
      <w:bCs/>
      <w:color w:val="D9272E"/>
      <w:szCs w:val="22"/>
    </w:rPr>
  </w:style>
  <w:style w:type="character" w:customStyle="1" w:styleId="TableHeaderChar">
    <w:name w:val="Table Header Char"/>
    <w:basedOn w:val="DefaultParagraphFont"/>
    <w:link w:val="TableHeader"/>
    <w:rsid w:val="00157D36"/>
    <w:rPr>
      <w:rFonts w:ascii="Arial" w:eastAsia="SimSun" w:hAnsi="Arial" w:cs="Arial"/>
      <w:b/>
      <w:bCs/>
      <w:color w:val="D9272E"/>
      <w:sz w:val="22"/>
      <w:szCs w:val="22"/>
      <w:lang w:eastAsia="en-US"/>
    </w:rPr>
  </w:style>
  <w:style w:type="table" w:customStyle="1" w:styleId="TableGrid3">
    <w:name w:val="Table Grid3"/>
    <w:basedOn w:val="TableNormal"/>
    <w:next w:val="TableGrid"/>
    <w:uiPriority w:val="59"/>
    <w:rsid w:val="003007CA"/>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8211D3"/>
    <w:rPr>
      <w:rFonts w:ascii="Arial" w:hAnsi="Arial" w:cs="Arial"/>
      <w:b/>
      <w:lang w:eastAsia="en-US"/>
    </w:rPr>
  </w:style>
  <w:style w:type="character" w:customStyle="1" w:styleId="Heading4Char">
    <w:name w:val="Heading 4 Char"/>
    <w:basedOn w:val="DefaultParagraphFont"/>
    <w:link w:val="Heading4"/>
    <w:rsid w:val="008211D3"/>
    <w:rPr>
      <w:rFonts w:ascii="Arial" w:hAnsi="Arial" w:cs="Arial"/>
      <w:b/>
      <w:bCs/>
      <w:lang w:eastAsia="en-US"/>
    </w:rPr>
  </w:style>
  <w:style w:type="character" w:customStyle="1" w:styleId="Heading3Char">
    <w:name w:val="Heading 3 Char"/>
    <w:basedOn w:val="DefaultParagraphFont"/>
    <w:link w:val="Heading3"/>
    <w:rsid w:val="00E2227E"/>
    <w:rPr>
      <w:rFonts w:ascii="Arial" w:hAnsi="Arial" w:cs="Arial"/>
      <w:b/>
      <w:bCs/>
      <w:lang w:eastAsia="en-US"/>
    </w:rPr>
  </w:style>
  <w:style w:type="character" w:customStyle="1" w:styleId="Heading6Char">
    <w:name w:val="Heading 6 Char"/>
    <w:basedOn w:val="DefaultParagraphFont"/>
    <w:link w:val="Heading6"/>
    <w:rsid w:val="008211D3"/>
    <w:rPr>
      <w:rFonts w:ascii="Arial" w:eastAsia="Calibri" w:hAnsi="Arial" w:cs="Arial"/>
      <w:sz w:val="22"/>
      <w:szCs w:val="22"/>
      <w:lang w:eastAsia="en-US"/>
    </w:rPr>
  </w:style>
  <w:style w:type="paragraph" w:styleId="ListContinue">
    <w:name w:val="List Continue"/>
    <w:basedOn w:val="Normal"/>
    <w:semiHidden/>
    <w:unhideWhenUsed/>
    <w:rsid w:val="005940C6"/>
    <w:pPr>
      <w:spacing w:after="120"/>
      <w:ind w:left="283"/>
      <w:contextualSpacing/>
    </w:pPr>
  </w:style>
  <w:style w:type="paragraph" w:styleId="ListNumber">
    <w:name w:val="List Number"/>
    <w:basedOn w:val="Normal"/>
    <w:semiHidden/>
    <w:unhideWhenUsed/>
    <w:rsid w:val="00105177"/>
    <w:pPr>
      <w:numPr>
        <w:numId w:val="37"/>
      </w:numPr>
      <w:contextualSpacing/>
    </w:pPr>
  </w:style>
  <w:style w:type="paragraph" w:styleId="ListBullet2">
    <w:name w:val="List Bullet 2"/>
    <w:basedOn w:val="ListBullet"/>
    <w:unhideWhenUsed/>
    <w:rsid w:val="00DC5E26"/>
    <w:pPr>
      <w:ind w:left="584"/>
    </w:pPr>
  </w:style>
  <w:style w:type="paragraph" w:styleId="ListBullet3">
    <w:name w:val="List Bullet 3"/>
    <w:basedOn w:val="ListBullet2"/>
    <w:autoRedefine/>
    <w:unhideWhenUsed/>
    <w:rsid w:val="00DC5E26"/>
    <w:pPr>
      <w:ind w:left="86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
      <w:marLeft w:val="0"/>
      <w:marRight w:val="0"/>
      <w:marTop w:val="0"/>
      <w:marBottom w:val="0"/>
      <w:divBdr>
        <w:top w:val="none" w:sz="0" w:space="0" w:color="auto"/>
        <w:left w:val="none" w:sz="0" w:space="0" w:color="auto"/>
        <w:bottom w:val="none" w:sz="0" w:space="0" w:color="auto"/>
        <w:right w:val="none" w:sz="0" w:space="0" w:color="auto"/>
      </w:divBdr>
    </w:div>
    <w:div w:id="156181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www.training.gov.au" TargetMode="External"/><Relationship Id="rId22" Type="http://schemas.openxmlformats.org/officeDocument/2006/relationships/footer" Target="footer4.xml"/><Relationship Id="rId26" Type="http://schemas.openxmlformats.org/officeDocument/2006/relationships/hyperlink" Target="https://www.goodreads.com/book/show/277658.The_Pattern_on_the_Stone" TargetMode="External"/><Relationship Id="rId27" Type="http://schemas.openxmlformats.org/officeDocument/2006/relationships/hyperlink" Target="https://www.youtube.com/watch?v=UZDiGooFs54" TargetMode="External"/><Relationship Id="rId28" Type="http://schemas.openxmlformats.org/officeDocument/2006/relationships/hyperlink" Target="https://academic.oup.com/mind/article/LIX/236/433/986238" TargetMode="External"/><Relationship Id="rId29" Type="http://schemas.openxmlformats.org/officeDocument/2006/relationships/hyperlink" Target="https://course.fast.ai/" TargetMode="External"/><Relationship Id="rId30" Type="http://schemas.openxmlformats.org/officeDocument/2006/relationships/hyperlink" Target="https://docs.oracle.com/en/database/oracle/machine-learning/oml4sql/23/dmprg/about-attributes.html" TargetMode="External"/><Relationship Id="rId31" Type="http://schemas.openxmlformats.org/officeDocument/2006/relationships/hyperlink" Target="https://www.wa.gov.au/system/files/2024-03/wagovernmentaiassuranceform_0.pdf" TargetMode="External"/><Relationship Id="rId32" Type="http://schemas.openxmlformats.org/officeDocument/2006/relationships/hyperlink" Target="https://www.wa.gov.au/system/files/2024-03/wagovaipolicy_0.pdf" TargetMode="External"/><Relationship Id="rId33" Type="http://schemas.openxmlformats.org/officeDocument/2006/relationships/hyperlink" Target="https://www.industry.gov.au/publications/australias-artificial-intelligence-ethics-framework" TargetMode="External"/><Relationship Id="rId34" Type="http://schemas.openxmlformats.org/officeDocument/2006/relationships/hyperlink" Target="https://www.digital.nsw.gov.au/policy/artificial-intelligence/artificial-intelligence-ethics-policy" TargetMode="External"/><Relationship Id="rId35" Type="http://schemas.openxmlformats.org/officeDocument/2006/relationships/hyperlink" Target="https://www.youtube.com/watch?v=Kdsp6soqA7o" TargetMode="External"/><Relationship Id="rId36" Type="http://schemas.openxmlformats.org/officeDocument/2006/relationships/hyperlink" Target="https://www.youtube.com/watch?v=fSytzGwwBVw&amp;list=PLblh5JKOoLUICTaGLRoHQDuF_7q2GfuJF&amp;index=2" TargetMode="External"/><Relationship Id="rId37" Type="http://schemas.openxmlformats.org/officeDocument/2006/relationships/hyperlink" Target="https://www.youtube.com/watch?v=IHZwWFHWa-w" TargetMode="External"/><Relationship Id="rId38" Type="http://schemas.openxmlformats.org/officeDocument/2006/relationships/hyperlink" Target="https://www.youtube.com/watch?v=IN2XmBhILt4&amp;t=0s" TargetMode="External"/><Relationship Id="rId39" Type="http://schemas.openxmlformats.org/officeDocument/2006/relationships/hyperlink" Target="https://www.youtube.com/playlist?list=PLZHQObOWTQDNU6R1_67000Dx_ZCJB-3pi" TargetMode="External"/><Relationship Id="rId40" Type="http://schemas.openxmlformats.org/officeDocument/2006/relationships/hyperlink" Target="https://www.3blue1brown.com/topics/neural-networks" TargetMode="External"/><Relationship Id="rId41" Type="http://schemas.openxmlformats.org/officeDocument/2006/relationships/hyperlink" Target="https://www.youtube.com/watch?v=aircAruvnKk" TargetMode="External"/><Relationship Id="rId42" Type="http://schemas.openxmlformats.org/officeDocument/2006/relationships/hyperlink" Target="https://www.youtube.com/watch?v=Ilg3gGewQ5U" TargetMode="External"/><Relationship Id="rId43" Type="http://schemas.openxmlformats.org/officeDocument/2006/relationships/hyperlink" Target="https://www.youtube.com/watch?v=KuXjwB4LzSA" TargetMode="External"/><Relationship Id="rId44" Type="http://schemas.openxmlformats.org/officeDocument/2006/relationships/hyperlink" Target="https://writings.stephenwolfram.com/2024/08/whats-really-going-on-in-machine-learning-some-minimal-models/" TargetMode="External"/><Relationship Id="rId45" Type="http://schemas.openxmlformats.org/officeDocument/2006/relationships/hyperlink" Target="https://www.youtube.com/watch?v=FHdlXe1bSe4&amp;list=PLblh5JKOoLUICTaGLRoHQDuF_7q2GfuJF&amp;index=95" TargetMode="External"/><Relationship Id="rId46" Type="http://schemas.openxmlformats.org/officeDocument/2006/relationships/hyperlink" Target="https://lightning.ai/lightning-ai/studios/statquest-introduction-to-coding-neural-networks-with-pytorch?view=public&amp;section=all" TargetMode="External"/><Relationship Id="rId47" Type="http://schemas.openxmlformats.org/officeDocument/2006/relationships/hyperlink" Target="https://www.kaggle.com/competitions/digit-recognizer" TargetMode="External"/><Relationship Id="rId48" Type="http://schemas.openxmlformats.org/officeDocument/2006/relationships/hyperlink" Target="https://www.kaggle.com/code/abhinand05/mnist-introduction-to-computervision-with-pytorch#Define-Network-Architecture" TargetMode="External"/><Relationship Id="rId49" Type="http://schemas.openxmlformats.org/officeDocument/2006/relationships/hyperlink" Target="https://www.3blue1brown.com/lessons/neural-networks" TargetMode="External"/><Relationship Id="rId50" Type="http://schemas.openxmlformats.org/officeDocument/2006/relationships/hyperlink" Target="https://www.youtube.com/watch?v=fNk_zzaMoSs" TargetMode="External"/><Relationship Id="rId51" Type="http://schemas.openxmlformats.org/officeDocument/2006/relationships/hyperlink" Target="https://youtu.be/f5liqUk0ZTw?si=Kbu-3dZr6AUp-5W0" TargetMode="External"/><Relationship Id="rId52" Type="http://schemas.openxmlformats.org/officeDocument/2006/relationships/hyperlink" Target="https://www.youtube.com/watch?v=-P28LKWTzrI" TargetMode="External"/><Relationship Id="rId53" Type="http://schemas.openxmlformats.org/officeDocument/2006/relationships/hyperlink" Target="https://www.youtube.com/watch?v=hBKcL8fNZ18" TargetMode="External"/><Relationship Id="rId54" Type="http://schemas.openxmlformats.org/officeDocument/2006/relationships/hyperlink" Target="https://www.youtube.com/watch?v=YiX9p8A7LqE" TargetMode="External"/><Relationship Id="rId55" Type="http://schemas.openxmlformats.org/officeDocument/2006/relationships/hyperlink" Target="https://www.kaggle.com/code/abhinand05/in-depth-guide-to-convolutional-neural-networks" TargetMode="External"/><Relationship Id="rId56" Type="http://schemas.openxmlformats.org/officeDocument/2006/relationships/hyperlink" Target="https://www.3blue1brown.com/topics/linear-algebra" TargetMode="External"/><Relationship Id="rId57" Type="http://schemas.openxmlformats.org/officeDocument/2006/relationships/hyperlink" Target="https://www.3blue1brown.com/topics/calculus" TargetMode="External"/><Relationship Id="rId58" Type="http://schemas.openxmlformats.org/officeDocument/2006/relationships/hyperlink" Target="https://www.3blue1brown.com/lessons/vectors" TargetMode="External"/><Relationship Id="rId59" Type="http://schemas.openxmlformats.org/officeDocument/2006/relationships/hyperlink" Target="https://www.3blue1brown.com/lessons/chain-rule-and-product-rule" TargetMode="External"/><Relationship Id="rId60" Type="http://schemas.openxmlformats.org/officeDocument/2006/relationships/hyperlink" Target="https://www.3blue1brown.com/lessons/abstract-vector-spaces" TargetMode="External"/><Relationship Id="rId61" Type="http://schemas.openxmlformats.org/officeDocument/2006/relationships/hyperlink" Target="https://www.youtube.com/watch?v=q_okDS2RtzY" TargetMode="External"/><Relationship Id="rId62" Type="http://schemas.openxmlformats.org/officeDocument/2006/relationships/hyperlink" Target="https://www.datascience-pm.com/crisp-dm-2/" TargetMode="External"/><Relationship Id="rId63" Type="http://schemas.openxmlformats.org/officeDocument/2006/relationships/hyperlink" Target="https://www.ibm.com/docs/en/spss-modeler/saas?topic=dm-crisp-help-overview" TargetMode="External"/><Relationship Id="rId64" Type="http://schemas.openxmlformats.org/officeDocument/2006/relationships/hyperlink" Target="https://learning.oreilly.com/library/view/r-data-mining/9781787124462/05ec6eb6-bd0b-4180-ac01-21f83d8afcc7.xhtml" TargetMode="External"/><Relationship Id="rId65" Type="http://schemas.openxmlformats.org/officeDocument/2006/relationships/hyperlink" Target="https://learning.oreilly.com/library/view/machine-learning-pocket/9781492047537/ch02.html" TargetMode="External"/><Relationship Id="rId66" Type="http://schemas.openxmlformats.org/officeDocument/2006/relationships/hyperlink" Target="https://www.youtube.com/watch?v=tHL5STNJKag" TargetMode="External"/><Relationship Id="rId67" Type="http://schemas.openxmlformats.org/officeDocument/2006/relationships/hyperlink" Target="https://www.kaggle.com/code/robikscube/train-your-first-pytorch-model-card-classifier" TargetMode="External"/><Relationship Id="rId68" Type="http://schemas.openxmlformats.org/officeDocument/2006/relationships/hyperlink" Target="https://huggingface.co/learn/nlp-course/chapter1/1?fw=pt" TargetMode="External"/><Relationship Id="rId69" Type="http://schemas.openxmlformats.org/officeDocument/2006/relationships/hyperlink" Target="https://www.youtube.com/watch?v=eMlx5fFNoYc" TargetMode="External"/><Relationship Id="rId70" Type="http://schemas.openxmlformats.org/officeDocument/2006/relationships/hyperlink" Target="https://arxiv.org/abs/1706.03762" TargetMode="External"/><Relationship Id="rId71" Type="http://schemas.openxmlformats.org/officeDocument/2006/relationships/hyperlink" Target="https://arxiv.org/pdf/1301.3781" TargetMode="External"/><Relationship Id="rId72" Type="http://schemas.openxmlformats.org/officeDocument/2006/relationships/hyperlink" Target="https://ai.stackexchange.com/questions/40179/how-does-the-decoder-only-transformer-architecture-work" TargetMode="External"/><Relationship Id="rId73" Type="http://schemas.openxmlformats.org/officeDocument/2006/relationships/hyperlink" Target="https://arxiv.org/abs/2106.09685" TargetMode="External"/><Relationship Id="rId74" Type="http://schemas.openxmlformats.org/officeDocument/2006/relationships/hyperlink" Target="https://www.goodreads.com/book/show/70535.2001?ref=nav_sb_ss_1_20" TargetMode="External"/><Relationship Id="rId75" Type="http://schemas.openxmlformats.org/officeDocument/2006/relationships/hyperlink" Target="https://www.goodreads.com/book/show/36402034-do-androids-dream-of-electric-sheep?from_search=true&amp;from_srp=true&amp;qid=MOgdPJZLho&amp;rank=1" TargetMode="External"/><Relationship Id="rId76" Type="http://schemas.openxmlformats.org/officeDocument/2006/relationships/hyperlink" Target="https://www.goodreads.com/book/show/6088007-neuromancer?ref=rae_0" TargetMode="External"/><Relationship Id="rId77" Type="http://schemas.openxmlformats.org/officeDocument/2006/relationships/hyperlink" Target="https://situational-awareness.ai/" TargetMode="External"/><Relationship Id="rId78" Type="http://schemas.openxmlformats.org/officeDocument/2006/relationships/hyperlink" Target="https://situational-awareness.ai/from-gpt-4-to-agi/" TargetMode="External"/><Relationship Id="rId79" Type="http://schemas.openxmlformats.org/officeDocument/2006/relationships/hyperlink" Target="https://situational-awareness.ai/from-agi-to-superintelligence/" TargetMode="External"/><Relationship Id="rId80" Type="http://schemas.openxmlformats.org/officeDocument/2006/relationships/hyperlink" Target="https://situational-awareness.ai/racing-to-the-trillion-dollar-cluster/" TargetMode="External"/><Relationship Id="rId81" Type="http://schemas.openxmlformats.org/officeDocument/2006/relationships/hyperlink" Target="https://situational-awareness.ai/lock-down-the-labs/" TargetMode="External"/><Relationship Id="rId82" Type="http://schemas.openxmlformats.org/officeDocument/2006/relationships/hyperlink" Target="https://situational-awareness.ai/superalignment/" TargetMode="External"/><Relationship Id="rId83" Type="http://schemas.openxmlformats.org/officeDocument/2006/relationships/hyperlink" Target="https://situational-awareness.ai/the-free-world-must-prevail/" TargetMode="External"/><Relationship Id="rId84" Type="http://schemas.openxmlformats.org/officeDocument/2006/relationships/hyperlink" Target="https://situational-awareness.ai/the-project/" TargetMode="External"/><Relationship Id="rId85" Type="http://schemas.openxmlformats.org/officeDocument/2006/relationships/hyperlink" Target="https://situational-awareness.ai/parting-though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7E5AC7B2C144D1FB78C4CD50EA93035"/>
        <w:category>
          <w:name w:val="General"/>
          <w:gallery w:val="placeholder"/>
        </w:category>
        <w:types>
          <w:type w:val="bbPlcHdr"/>
        </w:types>
        <w:behaviors>
          <w:behavior w:val="content"/>
        </w:behaviors>
        <w:guid w:val="{453CB482-E166-44C2-A696-9DDF733ED7FD}"/>
      </w:docPartPr>
      <w:docPartBody>
        <w:p w:rsidR="00AD231E" w:rsidRDefault="002B70DB" w:rsidP="002B70DB">
          <w:pPr>
            <w:pStyle w:val="97E5AC7B2C144D1FB78C4CD50EA93035"/>
          </w:pPr>
          <w:r w:rsidRPr="00304BBB">
            <w:rPr>
              <w:rStyle w:val="PlaceholderText"/>
              <w:sz w:val="16"/>
              <w:szCs w:val="16"/>
            </w:rPr>
            <w:t xml:space="preserve">Click here to </w:t>
          </w:r>
          <w:r>
            <w:rPr>
              <w:rStyle w:val="PlaceholderText"/>
              <w:sz w:val="16"/>
              <w:szCs w:val="16"/>
            </w:rPr>
            <w:t>select</w:t>
          </w:r>
          <w:r w:rsidRPr="00304BBB">
            <w:rPr>
              <w:rStyle w:val="PlaceholderText"/>
              <w:sz w:val="16"/>
              <w:szCs w:val="16"/>
            </w:rPr>
            <w:t xml:space="preserve"> a date.</w:t>
          </w:r>
        </w:p>
      </w:docPartBody>
    </w:docPart>
    <w:docPart>
      <w:docPartPr>
        <w:name w:val="FE4A20FE380A42BEBAC7917A4F391653"/>
        <w:category>
          <w:name w:val="General"/>
          <w:gallery w:val="placeholder"/>
        </w:category>
        <w:types>
          <w:type w:val="bbPlcHdr"/>
        </w:types>
        <w:behaviors>
          <w:behavior w:val="content"/>
        </w:behaviors>
        <w:guid w:val="{D9308D75-AC64-48C1-92A6-B472744C8E66}"/>
      </w:docPartPr>
      <w:docPartBody>
        <w:p w:rsidR="00AD231E" w:rsidRDefault="002B70DB" w:rsidP="002B70DB">
          <w:pPr>
            <w:pStyle w:val="FE4A20FE380A42BEBAC7917A4F391653"/>
          </w:pPr>
          <w:r w:rsidRPr="00823F90">
            <w:rPr>
              <w:rStyle w:val="PlaceholderText"/>
              <w:rFonts w:ascii="Arial" w:hAnsi="Arial" w:cs="Arial"/>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0DB"/>
    <w:rsid w:val="00053F60"/>
    <w:rsid w:val="0021448E"/>
    <w:rsid w:val="002B70DB"/>
    <w:rsid w:val="003B5F5A"/>
    <w:rsid w:val="00462E70"/>
    <w:rsid w:val="004B733C"/>
    <w:rsid w:val="00586EBC"/>
    <w:rsid w:val="00631C17"/>
    <w:rsid w:val="007A6F19"/>
    <w:rsid w:val="00917174"/>
    <w:rsid w:val="00943479"/>
    <w:rsid w:val="00984DA1"/>
    <w:rsid w:val="00992E87"/>
    <w:rsid w:val="00AD231E"/>
    <w:rsid w:val="00AE33CD"/>
    <w:rsid w:val="00B12CD4"/>
    <w:rsid w:val="00BD4AB6"/>
    <w:rsid w:val="00BE0DF8"/>
    <w:rsid w:val="00BF299B"/>
    <w:rsid w:val="00C423D7"/>
    <w:rsid w:val="00CE57C8"/>
    <w:rsid w:val="00F363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70DB"/>
    <w:rPr>
      <w:color w:val="808080"/>
    </w:rPr>
  </w:style>
  <w:style w:type="paragraph" w:customStyle="1" w:styleId="97E5AC7B2C144D1FB78C4CD50EA93035">
    <w:name w:val="97E5AC7B2C144D1FB78C4CD50EA93035"/>
    <w:rsid w:val="002B70DB"/>
  </w:style>
  <w:style w:type="paragraph" w:customStyle="1" w:styleId="FE4A20FE380A42BEBAC7917A4F391653">
    <w:name w:val="FE4A20FE380A42BEBAC7917A4F391653"/>
    <w:rsid w:val="002B70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haredContentType xmlns="Microsoft.SharePoint.Taxonomy.ContentTypeSync" SourceId="598972e7-4f0e-48c0-bb56-a9f22e25d3ec" ContentTypeId="0x0101000E64A23F1383D74E9A471A69050FD18B" PreviousValue="false" LastSyncTimeStamp="2021-09-09T00:35:20.36Z"/>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6" ma:contentTypeDescription="" ma:contentTypeScope="" ma:versionID="7ac75fd8954c72a475c5885d0212f2e8">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4cef5e3fcee5aa5c4f5f40fa61eef601"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People, Culture and Safety"/>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2020-08-20T16:00:00+00:00</Next_Review_Due>
    <approval_status_previous xmlns="5ae04d3c-143d-44b1-9de7-bd4bbc3b5a14">Approved</approval_status_previous>
    <bul_approve_control xmlns="54903c2b-d745-4d4d-852a-5f37568ebb60">Bulk approved</bul_approve_control>
    <file_mapping_id xmlns="5ae04d3c-143d-44b1-9de7-bd4bbc3b5a14">453</file_mapping_id>
    <Published_Version xmlns="5ae04d3c-143d-44b1-9de7-bd4bbc3b5a14">4</Published_Version>
    <name_previous xmlns="5ae04d3c-143d-44b1-9de7-bd4bbc3b5a14">Learning and Assessment Plan (F122A14).docx</name_previous>
    <Document_Owner xmlns="54903c2b-d745-4d4d-852a-5f37568ebb60">
      <UserInfo>
        <DisplayName>Vivienne Scott</DisplayName>
        <AccountId>835</AccountId>
        <AccountType/>
      </UserInfo>
    </Document_Owner>
    <Latest_Comment xmlns="5ae04d3c-143d-44b1-9de7-bd4bbc3b5a14">Reinstate substantive Director as document owner.  No action require
</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 xmlns="54903c2b-d745-4d4d-852a-5f37568ebb60">NMTCDMS-474321762-742</_dlc_DocId>
    <_dlc_DocIdUrl xmlns="54903c2b-d745-4d4d-852a-5f37568ebb60">
      <Url>https://tafewa.sharepoint.com/sites/NMT_Controlled_Documents/Controlled_Documents/_layouts/15/DocIdRedir.aspx?ID=NMTCDMS-474321762-742</Url>
      <Description>NMTCDMS-474321762-742</Description>
    </_dlc_DocIdUrl>
  </documentManagement>
</p:properties>
</file>

<file path=customXml/item6.xml><?xml version="1.0" encoding="utf-8"?>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ED8D32-1A41-4830-9976-77B71B3EF787}">
  <ds:schemaRefs>
    <ds:schemaRef ds:uri="Microsoft.SharePoint.Taxonomy.ContentTypeSync"/>
  </ds:schemaRefs>
</ds:datastoreItem>
</file>

<file path=customXml/itemProps2.xml><?xml version="1.0" encoding="utf-8"?>
<ds:datastoreItem xmlns:ds="http://schemas.openxmlformats.org/officeDocument/2006/customXml" ds:itemID="{75AA7996-99EB-4C55-887E-2594A8E9F051}">
  <ds:schemaRefs>
    <ds:schemaRef ds:uri="http://schemas.microsoft.com/office/2006/metadata/longProperties"/>
  </ds:schemaRefs>
</ds:datastoreItem>
</file>

<file path=customXml/itemProps3.xml><?xml version="1.0" encoding="utf-8"?>
<ds:datastoreItem xmlns:ds="http://schemas.openxmlformats.org/officeDocument/2006/customXml" ds:itemID="{840C00E9-DBD2-4A2B-BE60-9C27F3E39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8BFDAA-2330-44E0-B85E-4F1A96AFA5BE}">
  <ds:schemaRefs>
    <ds:schemaRef ds:uri="http://schemas.microsoft.com/sharepoint/v3/contenttype/forms"/>
  </ds:schemaRefs>
</ds:datastoreItem>
</file>

<file path=customXml/itemProps5.xml><?xml version="1.0" encoding="utf-8"?>
<ds:datastoreItem xmlns:ds="http://schemas.openxmlformats.org/officeDocument/2006/customXml" ds:itemID="{C6636395-F9D3-4927-80A9-66E02008421C}">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6.xml><?xml version="1.0" encoding="utf-8"?>
<ds:datastoreItem xmlns:ds="http://schemas.openxmlformats.org/officeDocument/2006/customXml" ds:itemID="{1A541837-1ECE-416C-B1E7-6C518D25BE2E}">
  <ds:schemaRefs>
    <ds:schemaRef ds:uri="http://schemas.microsoft.com/sharepoint/events"/>
  </ds:schemaRefs>
</ds:datastoreItem>
</file>

<file path=customXml/itemProps7.xml><?xml version="1.0" encoding="utf-8"?>
<ds:datastoreItem xmlns:ds="http://schemas.openxmlformats.org/officeDocument/2006/customXml" ds:itemID="{9BBBA466-869C-4CF6-9DA9-049A89955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Learning and Assessment Plan (F122A14)</vt:lpstr>
    </vt:vector>
  </TitlesOfParts>
  <Manager>Mike Bezaud</Manager>
  <Company>North Metropolitan TAFE</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Assessment Plan (F122A14)</dc:title>
  <dc:subject>Learning and Assessment Plan (F122A14)</dc:subject>
  <dc:creator>North Metropolitan TAFE</dc:creator>
  <cp:keywords>Learning Assessment Plan form structure guide adapted needs students RPL</cp:keywords>
  <cp:lastModifiedBy>Jordan Hill</cp:lastModifiedBy>
  <cp:revision>44</cp:revision>
  <cp:lastPrinted>2016-08-12T04:24:00Z</cp:lastPrinted>
  <dcterms:created xsi:type="dcterms:W3CDTF">2022-07-11T02:39:00Z</dcterms:created>
  <dcterms:modified xsi:type="dcterms:W3CDTF">2024-09-09T08:15:00Z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0x0101000E64A23F1383D74E9A471A69050FD18B0046577A75227F17439BBA8F713A650313</vt:lpwstr>
  </property>
  <property fmtid="{D5CDD505-2E9C-101B-9397-08002B2CF9AE}" pid="3" name="CostCentre">
    <vt:lpwstr/>
  </property>
  <property fmtid="{D5CDD505-2E9C-101B-9397-08002B2CF9AE}" pid="4" name="Tag">
    <vt:lpwstr/>
  </property>
  <property fmtid="{D5CDD505-2E9C-101B-9397-08002B2CF9AE}" pid="5" name="Suffix">
    <vt:lpwstr/>
  </property>
  <property fmtid="{D5CDD505-2E9C-101B-9397-08002B2CF9AE}" pid="6" name="NameKeywords">
    <vt:lpwstr/>
  </property>
  <property fmtid="{D5CDD505-2E9C-101B-9397-08002B2CF9AE}" pid="7" name="Corpex">
    <vt:lpwstr/>
  </property>
  <property fmtid="{D5CDD505-2E9C-101B-9397-08002B2CF9AE}" pid="8" name="ByWhom">
    <vt:lpwstr/>
  </property>
  <property fmtid="{D5CDD505-2E9C-101B-9397-08002B2CF9AE}" pid="9" name="Prefix">
    <vt:lpwstr>Checklist</vt:lpwstr>
  </property>
  <property fmtid="{D5CDD505-2E9C-101B-9397-08002B2CF9AE}" pid="10" name="ActionRequired">
    <vt:lpwstr/>
  </property>
  <property fmtid="{D5CDD505-2E9C-101B-9397-08002B2CF9AE}" pid="11" name="Links">
    <vt:lpwstr/>
  </property>
  <property fmtid="{D5CDD505-2E9C-101B-9397-08002B2CF9AE}" pid="12" name="IssueNum">
    <vt:lpwstr/>
  </property>
  <property fmtid="{D5CDD505-2E9C-101B-9397-08002B2CF9AE}" pid="13" name="Division">
    <vt:lpwstr/>
  </property>
  <property fmtid="{D5CDD505-2E9C-101B-9397-08002B2CF9AE}" pid="14" name="Pathway">
    <vt:lpwstr>Academic</vt:lpwstr>
  </property>
  <property fmtid="{D5CDD505-2E9C-101B-9397-08002B2CF9AE}" pid="15" name="CentralStatus">
    <vt:lpwstr/>
  </property>
  <property fmtid="{D5CDD505-2E9C-101B-9397-08002B2CF9AE}" pid="16" name="ProposedTitle">
    <vt:lpwstr/>
  </property>
  <property fmtid="{D5CDD505-2E9C-101B-9397-08002B2CF9AE}" pid="17" name="Frequently">
    <vt:lpwstr/>
  </property>
  <property fmtid="{D5CDD505-2E9C-101B-9397-08002B2CF9AE}" pid="18" name="OtherReferences">
    <vt:lpwstr/>
  </property>
  <property fmtid="{D5CDD505-2E9C-101B-9397-08002B2CF9AE}" pid="19" name="CergDate">
    <vt:lpwstr/>
  </property>
  <property fmtid="{D5CDD505-2E9C-101B-9397-08002B2CF9AE}" pid="20" name="International">
    <vt:lpwstr/>
  </property>
  <property fmtid="{D5CDD505-2E9C-101B-9397-08002B2CF9AE}" pid="21" name="Portal">
    <vt:lpwstr/>
  </property>
  <property fmtid="{D5CDD505-2E9C-101B-9397-08002B2CF9AE}" pid="22" name="PolicyNum">
    <vt:lpwstr/>
  </property>
  <property fmtid="{D5CDD505-2E9C-101B-9397-08002B2CF9AE}" pid="23" name="CorpexDate">
    <vt:lpwstr/>
  </property>
  <property fmtid="{D5CDD505-2E9C-101B-9397-08002B2CF9AE}" pid="24" name="ReviewDate">
    <vt:lpwstr/>
  </property>
  <property fmtid="{D5CDD505-2E9C-101B-9397-08002B2CF9AE}" pid="25" name="Comments">
    <vt:lpwstr/>
  </property>
  <property fmtid="{D5CDD505-2E9C-101B-9397-08002B2CF9AE}" pid="26" name="Cerg">
    <vt:lpwstr/>
  </property>
  <property fmtid="{D5CDD505-2E9C-101B-9397-08002B2CF9AE}" pid="27" name="IssueDate">
    <vt:lpwstr/>
  </property>
  <property fmtid="{D5CDD505-2E9C-101B-9397-08002B2CF9AE}" pid="28" name="UploadDate">
    <vt:lpwstr/>
  </property>
  <property fmtid="{D5CDD505-2E9C-101B-9397-08002B2CF9AE}" pid="29" name="Order">
    <vt:r8>145600</vt:r8>
  </property>
  <property fmtid="{D5CDD505-2E9C-101B-9397-08002B2CF9AE}" pid="30" name="MSIP_Label_f3ac7e5b-5da2-46c7-8677-8a6b50f7d886_Enabled">
    <vt:lpwstr>true</vt:lpwstr>
  </property>
  <property fmtid="{D5CDD505-2E9C-101B-9397-08002B2CF9AE}" pid="31" name="MSIP_Label_f3ac7e5b-5da2-46c7-8677-8a6b50f7d886_SetDate">
    <vt:lpwstr>2022-07-11T02:39:15Z</vt:lpwstr>
  </property>
  <property fmtid="{D5CDD505-2E9C-101B-9397-08002B2CF9AE}" pid="32" name="MSIP_Label_f3ac7e5b-5da2-46c7-8677-8a6b50f7d886_Method">
    <vt:lpwstr>Standard</vt:lpwstr>
  </property>
  <property fmtid="{D5CDD505-2E9C-101B-9397-08002B2CF9AE}" pid="33" name="MSIP_Label_f3ac7e5b-5da2-46c7-8677-8a6b50f7d886_Name">
    <vt:lpwstr>Official</vt:lpwstr>
  </property>
  <property fmtid="{D5CDD505-2E9C-101B-9397-08002B2CF9AE}" pid="34" name="MSIP_Label_f3ac7e5b-5da2-46c7-8677-8a6b50f7d886_SiteId">
    <vt:lpwstr>218881e8-07ad-4142-87d7-f6b90d17009b</vt:lpwstr>
  </property>
  <property fmtid="{D5CDD505-2E9C-101B-9397-08002B2CF9AE}" pid="35" name="MSIP_Label_f3ac7e5b-5da2-46c7-8677-8a6b50f7d886_ActionId">
    <vt:lpwstr>d0c7d30a-6b40-4824-acee-f34c845fd42a</vt:lpwstr>
  </property>
  <property fmtid="{D5CDD505-2E9C-101B-9397-08002B2CF9AE}" pid="36" name="MSIP_Label_f3ac7e5b-5da2-46c7-8677-8a6b50f7d886_ContentBits">
    <vt:lpwstr>1</vt:lpwstr>
  </property>
  <property fmtid="{D5CDD505-2E9C-101B-9397-08002B2CF9AE}" pid="37" name="_dlc_DocIdItemGuid">
    <vt:lpwstr>b0f939e3-4861-492b-94d2-c1e1a2708396</vt:lpwstr>
  </property>
  <property fmtid="{D5CDD505-2E9C-101B-9397-08002B2CF9AE}" pid="38" name="IconOverlay">
    <vt:lpwstr/>
  </property>
  <property fmtid="{D5CDD505-2E9C-101B-9397-08002B2CF9AE}" pid="39" name="title">
    <vt:lpwstr>My Document Title</vt:lpwstr>
  </property>
  <property fmtid="{D5CDD505-2E9C-101B-9397-08002B2CF9AE}" pid="40" name="author">
    <vt:lpwstr>John Doe</vt:lpwstr>
  </property>
  <property fmtid="{D5CDD505-2E9C-101B-9397-08002B2CF9AE}" pid="41" name="revision">
    <vt:lpwstr>1</vt:lpwstr>
  </property>
</Properties>
</file>