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343" w:type="dxa"/>
        <w:shd w:val="clear" w:color="auto" w:fill="FFC000" w:themeFill="accent4"/>
        <w:tblLook w:val="04A0" w:firstRow="1" w:lastRow="0" w:firstColumn="1" w:lastColumn="0" w:noHBand="0" w:noVBand="1"/>
      </w:tblPr>
      <w:tblGrid>
        <w:gridCol w:w="10343"/>
      </w:tblGrid>
      <w:tr w:rsidR="00B472D9" w:rsidRPr="00B472D9" w:rsidTr="00533F9B">
        <w:tc>
          <w:tcPr>
            <w:tcW w:w="10343"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E80FBC">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4106"/>
      </w:tblGrid>
      <w:tr w:rsidR="00B472D9" w:rsidTr="00533F9B">
        <w:tc>
          <w:tcPr>
            <w:tcW w:w="4106"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E80FBC">
        <w:rPr>
          <w:rFonts w:ascii="Arial" w:hAnsi="Arial" w:cs="Arial"/>
          <w:b/>
          <w:sz w:val="20"/>
        </w:rPr>
        <w:t>“#STUDENT_NAME</w:t>
      </w:r>
      <w:proofErr w:type="gramStart"/>
      <w:r w:rsidR="00E80FBC">
        <w:rPr>
          <w:rFonts w:ascii="Arial" w:hAnsi="Arial" w:cs="Arial"/>
          <w:b/>
          <w:sz w:val="20"/>
        </w:rPr>
        <w:t>“</w:t>
      </w:r>
      <w:r w:rsidRPr="00B472D9">
        <w:rPr>
          <w:rFonts w:ascii="Arial" w:hAnsi="Arial" w:cs="Arial"/>
          <w:b/>
          <w:sz w:val="20"/>
        </w:rPr>
        <w:t xml:space="preserve"> was</w:t>
      </w:r>
      <w:proofErr w:type="gramEnd"/>
      <w:r w:rsidRPr="00B472D9">
        <w:rPr>
          <w:rFonts w:ascii="Arial" w:hAnsi="Arial" w:cs="Arial"/>
          <w:b/>
          <w:sz w:val="20"/>
        </w:rPr>
        <w:t>:</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A24147" w:rsidRPr="00955E7A" w:rsidRDefault="00A24147" w:rsidP="00A24147">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4106"/>
      </w:tblGrid>
      <w:tr w:rsidR="00A24147" w:rsidTr="00533F9B">
        <w:tc>
          <w:tcPr>
            <w:tcW w:w="4106" w:type="dxa"/>
            <w:shd w:val="clear" w:color="auto" w:fill="B4C6E7" w:themeFill="accent1" w:themeFillTint="66"/>
          </w:tcPr>
          <w:p w:rsidR="00A24147" w:rsidRDefault="00A24147" w:rsidP="00767D59">
            <w:pPr>
              <w:rPr>
                <w:rFonts w:ascii="Arial" w:hAnsi="Arial" w:cs="Arial"/>
              </w:rPr>
            </w:pPr>
            <w:r>
              <w:rPr>
                <w:rFonts w:ascii="Arial" w:hAnsi="Arial" w:cs="Arial"/>
              </w:rPr>
              <w:t>#ALL_SUMS_2 %</w:t>
            </w:r>
          </w:p>
        </w:tc>
      </w:tr>
    </w:tbl>
    <w:p w:rsidR="00A24147" w:rsidRPr="00B70908" w:rsidRDefault="00A24147" w:rsidP="00A24147">
      <w:pPr>
        <w:rPr>
          <w:rFonts w:ascii="Arial" w:hAnsi="Arial" w:cs="Arial"/>
          <w:b/>
          <w:sz w:val="20"/>
        </w:rPr>
      </w:pPr>
      <w:r w:rsidRPr="00B70908">
        <w:rPr>
          <w:rFonts w:ascii="Arial" w:hAnsi="Arial" w:cs="Arial"/>
          <w:b/>
          <w:sz w:val="20"/>
        </w:rPr>
        <w:t xml:space="preserve">How well did </w:t>
      </w:r>
      <w:r w:rsidR="00F91D61">
        <w:rPr>
          <w:rFonts w:ascii="Arial" w:hAnsi="Arial" w:cs="Arial"/>
          <w:b/>
          <w:sz w:val="20"/>
        </w:rPr>
        <w:t>“#STUDENT_NAME”</w:t>
      </w:r>
      <w:r w:rsidRPr="00B70908">
        <w:rPr>
          <w:rFonts w:ascii="Arial" w:hAnsi="Arial" w:cs="Arial"/>
          <w:b/>
          <w:sz w:val="20"/>
        </w:rPr>
        <w:t xml:space="preserve"> use “his</w:t>
      </w:r>
      <w:proofErr w:type="gramStart"/>
      <w:r w:rsidRPr="00B70908">
        <w:rPr>
          <w:rFonts w:ascii="Arial" w:hAnsi="Arial" w:cs="Arial"/>
          <w:b/>
          <w:sz w:val="20"/>
        </w:rPr>
        <w:t>“ calculator</w:t>
      </w:r>
      <w:proofErr w:type="gramEnd"/>
      <w:r w:rsidRPr="00B70908">
        <w:rPr>
          <w:rFonts w:ascii="Arial" w:hAnsi="Arial" w:cs="Arial"/>
          <w:b/>
          <w:sz w:val="20"/>
        </w:rPr>
        <w:t xml:space="preserve"> during the assessment:</w:t>
      </w:r>
    </w:p>
    <w:p w:rsidR="00A24147" w:rsidRDefault="00A24147" w:rsidP="00A24147">
      <w:pPr>
        <w:rPr>
          <w:rFonts w:ascii="Arial" w:hAnsi="Arial" w:cs="Arial"/>
          <w:sz w:val="20"/>
        </w:rPr>
      </w:pPr>
      <w:r>
        <w:rPr>
          <w:rFonts w:ascii="Arial" w:hAnsi="Arial" w:cs="Arial" w:hint="eastAsia"/>
          <w:sz w:val="20"/>
        </w:rPr>
        <w:t>T</w:t>
      </w:r>
      <w:r>
        <w:rPr>
          <w:rFonts w:ascii="Arial" w:hAnsi="Arial" w:cs="Arial"/>
          <w:sz w:val="20"/>
        </w:rPr>
        <w:t>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w:t>
      </w:r>
      <w:r w:rsidR="00F91D61">
        <w:rPr>
          <w:rFonts w:ascii="Arial" w:hAnsi="Arial" w:cs="Arial"/>
          <w:sz w:val="20"/>
        </w:rPr>
        <w:t xml:space="preserve"> increase in marks, the better “#STUDENT_NAME” </w:t>
      </w:r>
      <w:r>
        <w:rPr>
          <w:rFonts w:ascii="Arial" w:hAnsi="Arial" w:cs="Arial"/>
          <w:sz w:val="20"/>
        </w:rPr>
        <w:t>masters “his” calculator.</w:t>
      </w:r>
    </w:p>
    <w:p w:rsidR="00FA1077" w:rsidRPr="00A24147" w:rsidRDefault="00FA1077">
      <w:pPr>
        <w:rPr>
          <w:rFonts w:ascii="Arial" w:hAnsi="Arial" w:cs="Arial"/>
          <w:sz w:val="20"/>
        </w:rPr>
      </w:pPr>
    </w:p>
    <w:tbl>
      <w:tblPr>
        <w:tblStyle w:val="TableGrid"/>
        <w:tblpPr w:leftFromText="180" w:rightFromText="180" w:vertAnchor="text" w:horzAnchor="margin" w:tblpXSpec="right" w:tblpY="48"/>
        <w:tblW w:w="0" w:type="auto"/>
        <w:shd w:val="clear" w:color="auto" w:fill="B4C6E7" w:themeFill="accent1" w:themeFillTint="66"/>
        <w:tblLook w:val="04A0" w:firstRow="1" w:lastRow="0" w:firstColumn="1" w:lastColumn="0" w:noHBand="0" w:noVBand="1"/>
      </w:tblPr>
      <w:tblGrid>
        <w:gridCol w:w="3975"/>
      </w:tblGrid>
      <w:tr w:rsidR="00E04E20" w:rsidTr="00533F9B">
        <w:tc>
          <w:tcPr>
            <w:tcW w:w="3975" w:type="dxa"/>
            <w:shd w:val="clear" w:color="auto" w:fill="B4C6E7" w:themeFill="accent1" w:themeFillTint="66"/>
          </w:tcPr>
          <w:p w:rsidR="00E04E20" w:rsidRDefault="00E04E20" w:rsidP="00E04E20">
            <w:pPr>
              <w:rPr>
                <w:rFonts w:ascii="Arial" w:hAnsi="Arial" w:cs="Arial"/>
              </w:rPr>
            </w:pPr>
            <w:r>
              <w:rPr>
                <w:rFonts w:ascii="Arial" w:hAnsi="Arial" w:cs="Arial"/>
              </w:rPr>
              <w:t>#ALL_SUMS_</w:t>
            </w:r>
            <w:r w:rsidR="006D4F02">
              <w:rPr>
                <w:rFonts w:ascii="Arial" w:hAnsi="Arial" w:cs="Arial"/>
              </w:rPr>
              <w:t>3</w:t>
            </w:r>
            <w:r>
              <w:rPr>
                <w:rFonts w:ascii="Arial" w:hAnsi="Arial" w:cs="Arial"/>
              </w:rPr>
              <w:t xml:space="preserve"> %</w:t>
            </w:r>
          </w:p>
        </w:tc>
      </w:tr>
    </w:tbl>
    <w:p w:rsidR="00311D78" w:rsidRPr="00E04E20" w:rsidRDefault="00E04E20">
      <w:pPr>
        <w:rPr>
          <w:rFonts w:ascii="Arial" w:hAnsi="Arial" w:cs="Arial"/>
          <w:b/>
          <w:sz w:val="20"/>
        </w:rPr>
      </w:pPr>
      <w:r w:rsidRPr="00E04E20">
        <w:rPr>
          <w:rFonts w:ascii="Arial" w:hAnsi="Arial" w:cs="Arial" w:hint="eastAsia"/>
          <w:b/>
          <w:sz w:val="20"/>
        </w:rPr>
        <w:t>L</w:t>
      </w:r>
      <w:r w:rsidRPr="00E04E20">
        <w:rPr>
          <w:rFonts w:ascii="Arial" w:hAnsi="Arial" w:cs="Arial"/>
          <w:b/>
          <w:sz w:val="20"/>
        </w:rPr>
        <w:t xml:space="preserve">et’s talk “advanced thinking” and see how much did </w:t>
      </w:r>
      <w:r w:rsidR="00F91D61">
        <w:rPr>
          <w:rFonts w:ascii="Arial" w:hAnsi="Arial" w:cs="Arial"/>
          <w:b/>
          <w:kern w:val="0"/>
          <w:sz w:val="20"/>
        </w:rPr>
        <w:t>“#STUDENT_NAME</w:t>
      </w:r>
      <w:proofErr w:type="gramStart"/>
      <w:r w:rsidR="00E80FBC">
        <w:rPr>
          <w:rFonts w:ascii="Arial" w:hAnsi="Arial" w:cs="Arial"/>
          <w:b/>
          <w:kern w:val="0"/>
          <w:sz w:val="20"/>
        </w:rPr>
        <w:t>“</w:t>
      </w:r>
      <w:r w:rsidRPr="00E04E20">
        <w:rPr>
          <w:rFonts w:ascii="Arial" w:hAnsi="Arial" w:cs="Arial"/>
          <w:b/>
          <w:sz w:val="20"/>
        </w:rPr>
        <w:t xml:space="preserve"> score</w:t>
      </w:r>
      <w:proofErr w:type="gramEnd"/>
      <w:r w:rsidRPr="00E04E20">
        <w:rPr>
          <w:rFonts w:ascii="Arial" w:hAnsi="Arial" w:cs="Arial"/>
          <w:b/>
          <w:sz w:val="20"/>
        </w:rPr>
        <w:t xml:space="preserve"> in extra difficult sums:</w:t>
      </w:r>
    </w:p>
    <w:p w:rsidR="00DF4776" w:rsidRDefault="00E04E20">
      <w:pPr>
        <w:rPr>
          <w:rFonts w:ascii="Arial" w:hAnsi="Arial" w:cs="Arial"/>
          <w:sz w:val="20"/>
        </w:rPr>
      </w:pPr>
      <w:r>
        <w:rPr>
          <w:rFonts w:ascii="Arial" w:hAnsi="Arial" w:cs="Arial" w:hint="eastAsia"/>
          <w:sz w:val="20"/>
        </w:rPr>
        <w:t>C</w:t>
      </w:r>
      <w:r>
        <w:rPr>
          <w:rFonts w:ascii="Arial" w:hAnsi="Arial" w:cs="Arial"/>
          <w:sz w:val="20"/>
        </w:rPr>
        <w:t>ontrary to popular belief, it is not a fixed trait how well one will perform in extra difficult sums. Instead, this is a skill, combined with a manner of thinking, that can be trained and exercises. It works similar to a phy</w:t>
      </w:r>
      <w:r w:rsidR="00F91D61">
        <w:rPr>
          <w:rFonts w:ascii="Arial" w:hAnsi="Arial" w:cs="Arial"/>
          <w:sz w:val="20"/>
        </w:rPr>
        <w:t>sical muscle. Please encourage “#STUDENT_NAME”</w:t>
      </w:r>
      <w:bookmarkStart w:id="0" w:name="_GoBack"/>
      <w:bookmarkEnd w:id="0"/>
      <w:r>
        <w:rPr>
          <w:rFonts w:ascii="Arial" w:hAnsi="Arial" w:cs="Arial"/>
          <w:sz w:val="20"/>
        </w:rPr>
        <w:t xml:space="preserve"> to grow an open mindset for advanced sums, and to practice them more frequently than easy ones. The higher the grade in Mathematics, the more advanced sums there will be in the question papers.</w:t>
      </w:r>
    </w:p>
    <w:p w:rsidR="00E703FE" w:rsidRPr="00E703FE" w:rsidRDefault="00DF4776" w:rsidP="00DF4776">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533F9B">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E80FBC">
              <w:rPr>
                <w:rFonts w:ascii="Arial" w:hAnsi="Arial" w:cs="Arial"/>
                <w:color w:val="FFFFFF" w:themeColor="background1"/>
                <w:sz w:val="32"/>
                <w:szCs w:val="32"/>
              </w:rPr>
              <w:t>““#STUDENT_NAME”</w:t>
            </w:r>
            <w:proofErr w:type="gramStart"/>
            <w:r w:rsidR="00E80FBC">
              <w:rPr>
                <w:rFonts w:ascii="Arial" w:hAnsi="Arial" w:cs="Arial"/>
                <w:color w:val="FFFFFF" w:themeColor="background1"/>
                <w:sz w:val="32"/>
                <w:szCs w:val="32"/>
              </w:rPr>
              <w:t>“</w:t>
            </w:r>
            <w:r w:rsidRPr="00EF5AFA">
              <w:rPr>
                <w:rFonts w:ascii="Arial" w:hAnsi="Arial" w:cs="Arial"/>
                <w:color w:val="FFFFFF" w:themeColor="background1"/>
                <w:sz w:val="32"/>
                <w:szCs w:val="32"/>
              </w:rPr>
              <w:t xml:space="preserve"> Score</w:t>
            </w:r>
            <w:proofErr w:type="gramEnd"/>
            <w:r w:rsidRPr="00EF5AFA">
              <w:rPr>
                <w:rFonts w:ascii="Arial" w:hAnsi="Arial" w:cs="Arial"/>
                <w:color w:val="FFFFFF" w:themeColor="background1"/>
                <w:sz w:val="32"/>
                <w:szCs w:val="32"/>
              </w:rPr>
              <w:t xml:space="preserve"> Per Topic?</w:t>
            </w:r>
          </w:p>
        </w:tc>
      </w:tr>
    </w:tbl>
    <w:p w:rsidR="000D7C54" w:rsidRDefault="000D7C54" w:rsidP="000D7C54">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533F9B" w:rsidTr="00533F9B">
        <w:tc>
          <w:tcPr>
            <w:tcW w:w="4673" w:type="dxa"/>
            <w:hideMark/>
          </w:tcPr>
          <w:p w:rsidR="00533F9B" w:rsidRDefault="00533F9B">
            <w:pPr>
              <w:ind w:leftChars="-43" w:left="-103" w:rightChars="-49" w:right="-118"/>
              <w:rPr>
                <w:rFonts w:ascii="Arial" w:hAnsi="Arial" w:cs="Arial"/>
                <w:sz w:val="20"/>
              </w:rPr>
            </w:pPr>
            <w:r>
              <w:rPr>
                <w:rFonts w:ascii="Arial" w:hAnsi="Arial" w:cs="Arial"/>
                <w:sz w:val="20"/>
              </w:rPr>
              <w:t>#TABLE</w:t>
            </w:r>
          </w:p>
        </w:tc>
        <w:tc>
          <w:tcPr>
            <w:tcW w:w="5522" w:type="dxa"/>
            <w:hideMark/>
          </w:tcPr>
          <w:p w:rsidR="00533F9B" w:rsidRDefault="00533F9B">
            <w:pPr>
              <w:ind w:leftChars="-44" w:left="-106" w:rightChars="-52" w:right="-125"/>
              <w:rPr>
                <w:rFonts w:ascii="Arial" w:hAnsi="Arial" w:cs="Arial"/>
                <w:sz w:val="20"/>
              </w:rPr>
            </w:pPr>
            <w:r>
              <w:rPr>
                <w:rFonts w:ascii="Arial" w:hAnsi="Arial" w:cs="Arial"/>
                <w:sz w:val="20"/>
              </w:rPr>
              <w:t>#CHART</w:t>
            </w:r>
          </w:p>
        </w:tc>
      </w:tr>
    </w:tbl>
    <w:p w:rsidR="00934454" w:rsidRDefault="00934454" w:rsidP="00934454">
      <w:pPr>
        <w:rPr>
          <w:rFonts w:ascii="Arial" w:hAnsi="Arial" w:cs="Arial"/>
          <w:sz w:val="20"/>
        </w:rPr>
      </w:pPr>
    </w:p>
    <w:p w:rsidR="00EF5AFA" w:rsidRPr="00EF5AFA" w:rsidRDefault="00EF5AFA">
      <w:pPr>
        <w:rPr>
          <w:rFonts w:ascii="Arial" w:hAnsi="Arial" w:cs="Arial"/>
          <w:sz w:val="20"/>
        </w:rPr>
      </w:pPr>
    </w:p>
    <w:sectPr w:rsidR="00EF5AFA" w:rsidRPr="00EF5AFA" w:rsidSect="00533F9B">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altName w:val="Arial Unicode MS"/>
    <w:charset w:val="88"/>
    <w:family w:val="modern"/>
    <w:pitch w:val="fixed"/>
    <w:sig w:usb0="00000000"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D9"/>
    <w:rsid w:val="00084CFA"/>
    <w:rsid w:val="000D7C54"/>
    <w:rsid w:val="0011449E"/>
    <w:rsid w:val="002D632E"/>
    <w:rsid w:val="00311D78"/>
    <w:rsid w:val="00391D76"/>
    <w:rsid w:val="003F71FB"/>
    <w:rsid w:val="00445463"/>
    <w:rsid w:val="0053024E"/>
    <w:rsid w:val="00533F9B"/>
    <w:rsid w:val="00550259"/>
    <w:rsid w:val="006D4F02"/>
    <w:rsid w:val="00934454"/>
    <w:rsid w:val="00955E7A"/>
    <w:rsid w:val="00992771"/>
    <w:rsid w:val="00A24147"/>
    <w:rsid w:val="00B472D9"/>
    <w:rsid w:val="00B70908"/>
    <w:rsid w:val="00DF4776"/>
    <w:rsid w:val="00E04E20"/>
    <w:rsid w:val="00E703FE"/>
    <w:rsid w:val="00E80FBC"/>
    <w:rsid w:val="00EF5AFA"/>
    <w:rsid w:val="00F91D61"/>
    <w:rsid w:val="00FA1077"/>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5651">
      <w:bodyDiv w:val="1"/>
      <w:marLeft w:val="0"/>
      <w:marRight w:val="0"/>
      <w:marTop w:val="0"/>
      <w:marBottom w:val="0"/>
      <w:divBdr>
        <w:top w:val="none" w:sz="0" w:space="0" w:color="auto"/>
        <w:left w:val="none" w:sz="0" w:space="0" w:color="auto"/>
        <w:bottom w:val="none" w:sz="0" w:space="0" w:color="auto"/>
        <w:right w:val="none" w:sz="0" w:space="0" w:color="auto"/>
      </w:divBdr>
    </w:div>
    <w:div w:id="1129513407">
      <w:bodyDiv w:val="1"/>
      <w:marLeft w:val="0"/>
      <w:marRight w:val="0"/>
      <w:marTop w:val="0"/>
      <w:marBottom w:val="0"/>
      <w:divBdr>
        <w:top w:val="none" w:sz="0" w:space="0" w:color="auto"/>
        <w:left w:val="none" w:sz="0" w:space="0" w:color="auto"/>
        <w:bottom w:val="none" w:sz="0" w:space="0" w:color="auto"/>
        <w:right w:val="none" w:sz="0" w:space="0" w:color="auto"/>
      </w:divBdr>
    </w:div>
    <w:div w:id="19848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31</cp:revision>
  <dcterms:created xsi:type="dcterms:W3CDTF">2022-08-29T22:28:00Z</dcterms:created>
  <dcterms:modified xsi:type="dcterms:W3CDTF">2022-09-18T11:40:00Z</dcterms:modified>
</cp:coreProperties>
</file>