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40"/>
          <w:szCs w:val="40"/>
          <w:rtl w:val="0"/>
        </w:rPr>
        <w:t xml:space="preserve">HYBRID VACATIONS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70cfcb" w:space="1" w:sz="16" w:val="single"/>
        </w:pBdr>
        <w:spacing w:after="140" w:lineRule="auto"/>
        <w:jc w:val="center"/>
        <w:rPr/>
      </w:pPr>
      <w:r w:rsidDel="00000000" w:rsidR="00000000" w:rsidRPr="00000000">
        <w:rPr>
          <w:sz w:val="6"/>
          <w:szCs w:val="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2272f"/>
          <w:sz w:val="28"/>
          <w:szCs w:val="28"/>
          <w:rtl w:val="0"/>
        </w:rPr>
        <w:t xml:space="preserve">Voice &amp; Rules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c85"/>
          <w:sz w:val="18"/>
          <w:szCs w:val="18"/>
          <w:rtl w:val="0"/>
        </w:rPr>
        <w:t xml:space="preserve">+ Website Content Checklist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0cfcb" w:space="0" w:sz="4" w:val="single"/>
              <w:left w:color="70cfcb" w:space="0" w:sz="4" w:val="single"/>
              <w:bottom w:color="70cfcb" w:space="0" w:sz="4" w:val="single"/>
              <w:right w:color="70cfcb" w:space="0" w:sz="4" w:val="single"/>
            </w:tcBorders>
            <w:shd w:fill="e8f7f6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272f"/>
                <w:sz w:val="18"/>
                <w:szCs w:val="18"/>
                <w:rtl w:val="0"/>
              </w:rPr>
              <w:t xml:space="preserve">How to 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Part 1 is the voice and rules brief for humans and any future AI tools.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Part 2 is a practical website content checklist for the next update.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Match the Instagram style: energetic, community-first, clear, never corporate-stiff.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32"/>
          <w:szCs w:val="32"/>
          <w:rtl w:val="0"/>
        </w:rPr>
        <w:t xml:space="preserve">Part 1 — Hybrid Voice &amp;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Who we are in one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10" w:line="276" w:lineRule="auto"/>
        <w:rPr/>
      </w:pPr>
      <w:r w:rsidDel="00000000" w:rsidR="00000000" w:rsidRPr="00000000">
        <w:rPr>
          <w:rFonts w:ascii="Arial" w:cs="Arial" w:eastAsia="Arial" w:hAnsi="Arial"/>
          <w:color w:val="12272f"/>
          <w:sz w:val="20"/>
          <w:szCs w:val="20"/>
          <w:rtl w:val="0"/>
        </w:rPr>
        <w:t xml:space="preserve">Hybrid is where serious sport meets real travel and real community. We build experiences that feel like a holiday and train like they mean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Core narrative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Travel Through What You Love.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Sport × Travel ×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Train hard. Explore the place. Connect with good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Tone (match Instagram)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Warm, energetic, slightly playful — never corporate or salesy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Direct and clear on details (dates, what’s included, who’s coaching)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Community language: “you”, “we”, “the group”, “solo players welcome”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Confident about coaching quality without bragging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Short sentences and scannable structure work best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Words we like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Train · Play · Explore · Connect · Camp · Community · Levels · Session · Sand / Court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Same coach all week · Progressive · Solo-friendly · Island · Coastline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Words / styles we avoid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Corporate jargon, empty superlatives (“world-class luxury experience”), hard-sell urgency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Anything that feels like a brochure from a big tour operator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45309" w:space="0" w:sz="12" w:val="single"/>
              <w:left w:color="b45309" w:space="0" w:sz="12" w:val="single"/>
              <w:bottom w:color="b45309" w:space="0" w:sz="12" w:val="single"/>
              <w:right w:color="b45309" w:space="0" w:sz="12" w:val="single"/>
            </w:tcBorders>
            <w:shd w:fill="fff7ed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45309"/>
                <w:sz w:val="18"/>
                <w:szCs w:val="18"/>
                <w:rtl w:val="0"/>
              </w:rPr>
              <w:t xml:space="preserve">NON-NEGOTIABLE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Never mention Deep Dish (or related branding) in any Hybrid public content, website copy, social posts, coach bios, or sales materials.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Historical context belongs in internal research only. Public Hybrid messaging stays clean of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Product facts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10" w:line="276" w:lineRule="auto"/>
        <w:rPr/>
      </w:pPr>
      <w:r w:rsidDel="00000000" w:rsidR="00000000" w:rsidRPr="00000000">
        <w:rPr>
          <w:rFonts w:ascii="Arial" w:cs="Arial" w:eastAsia="Arial" w:hAnsi="Arial"/>
          <w:color w:val="12272f"/>
          <w:sz w:val="20"/>
          <w:szCs w:val="20"/>
          <w:rtl w:val="0"/>
        </w:rPr>
        <w:t xml:space="preserve">Only publish confirmed prices, dates and inclusions. Tennis and Padel can stay on “Pre-register” until exact pricing is locked. Do not invent or estimate prices in public.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Coach &amp; social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Use approved short bios and confirmed Instagram handles only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Tag coaches with permission; prefer @hybridvacations + coach handles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Referral codes (e.g. Dave15, Martha15, Katya15) only when the system is documented and live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4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For AI / social support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Voice = Instagram Hybrid style: energetic, clear, community-first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Source of truth = curated Hybrid documents only (not raw historical research)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Never invent testimonials, prices, or coach affiliations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Escalate to Mark anything that involves commitment, pricing disputes, or sensitive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Human approval before anything posts or goes to a customer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70cfcb" w:space="8" w:sz="12" w:val="single"/>
        </w:pBdr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32"/>
          <w:szCs w:val="32"/>
          <w:rtl w:val="0"/>
        </w:rPr>
        <w:t xml:space="preserve">Part 2 — Website Content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10" w:line="276" w:lineRule="auto"/>
        <w:rPr/>
      </w:pPr>
      <w:r w:rsidDel="00000000" w:rsidR="00000000" w:rsidRPr="00000000">
        <w:rPr>
          <w:rFonts w:ascii="Arial" w:cs="Arial" w:eastAsia="Arial" w:hAnsi="Arial"/>
          <w:color w:val="12272f"/>
          <w:sz w:val="20"/>
          <w:szCs w:val="20"/>
          <w:rtl w:val="0"/>
        </w:rPr>
        <w:t xml:space="preserve">Use this as a page-by-page pass for the next update. Tick as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Global / site-wide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Brand narrative consistent: Travel Through What You Love / Sport × Travel ×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No Deep Dish (or related) mentions anywhere public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Clear primary CTAs: Book / Pre-register / Enquire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Mobile-friendly, fast, consistent Fresh Mint + Obsidian Black styling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Instagram + key coach handles linked where appropriate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Homepage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Hero line + short sub that matches Instagram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Upcoming experiences block (Lanzarote live, Tennis/Padel pre-register, Golf 2028 signal)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1–2 real or approved example testimonials visible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Link to Coaching / Enquire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Lanzarote Beach Volleyball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Dates, packages, pricing, inclusions, not-included (flights) all accurate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Coach names + short bios or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Solo-friendly and level guidance clear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Partner notes (beachvolleycamps.ch, Playa Grande Volley, accommodation) accurate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2–3 proof points / testimonials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Mallorca Tennis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Pre-register CTA until exact pricing locked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Location, surface, modular training idea clear without inventing prices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Mallorca Padel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Pre-register only until package finalised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Date signal (e.g. April 2027) if confirmed; no invented inclusions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Coaching / Clinics (UK)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Simple page: headline, short Mark bio, “Enquire” form/CTA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Optional: private / clinic / mini-camp framing without fixed prices if not ready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Coaches /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Short approved bios for Mark, Martha, Issa (and others as ready)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Photos + Instagram handles where confirmed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No restricted organisation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4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Practical / 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Contact / support email clear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T&amp;Cs, deposits, balance dates consistent with live booking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272f"/>
          <w:sz w:val="20"/>
          <w:szCs w:val="20"/>
          <w:u w:val="none"/>
          <w:shd w:fill="auto" w:val="clear"/>
          <w:vertAlign w:val="baseline"/>
          <w:rtl w:val="0"/>
        </w:rPr>
        <w:t xml:space="preserve">Instagram linked; visual assets from existing Hybrid Instagram where rights allow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70cfcb" w:space="0" w:sz="4" w:val="single"/>
              <w:left w:color="70cfcb" w:space="0" w:sz="4" w:val="single"/>
              <w:bottom w:color="70cfcb" w:space="0" w:sz="4" w:val="single"/>
              <w:right w:color="70cfcb" w:space="0" w:sz="4" w:val="single"/>
            </w:tcBorders>
            <w:shd w:fill="e8f7f6" w:val="clear"/>
            <w:tcMar>
              <w:top w:w="110.0" w:type="dxa"/>
              <w:left w:w="150.0" w:type="dxa"/>
              <w:bottom w:w="110.0" w:type="dxa"/>
              <w:right w:w="150.0" w:type="dxa"/>
            </w:tcMar>
          </w:tcPr>
          <w:p w:rsidR="00000000" w:rsidDel="00000000" w:rsidP="00000000" w:rsidRDefault="00000000" w:rsidRPr="00000000" w14:paraId="00000056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2272f"/>
                <w:sz w:val="18"/>
                <w:szCs w:val="18"/>
                <w:rtl w:val="0"/>
              </w:rPr>
              <w:t xml:space="preserve">Assets note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Hybrid Instagram already holds a strong bank of stills and short video. Prefer those for website and social before commissioning new shoots.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25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2272f"/>
                <w:sz w:val="17"/>
                <w:szCs w:val="17"/>
                <w:rtl w:val="0"/>
              </w:rPr>
              <w:t xml:space="preserve">Always check usage rights / model consent if faces are prominent.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2272f"/>
          <w:sz w:val="26"/>
          <w:szCs w:val="26"/>
          <w:rtl w:val="0"/>
        </w:rPr>
        <w:t xml:space="preserve">HYBRID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6b7c85"/>
          <w:sz w:val="16"/>
          <w:szCs w:val="16"/>
          <w:rtl w:val="0"/>
        </w:rPr>
        <w:t xml:space="preserve">Travel Through What You Love.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Bdr>
        <w:top w:color="70cfcb" w:space="4" w:sz="6" w:val="single"/>
      </w:pBdr>
      <w:spacing w:before="60" w:lineRule="auto"/>
      <w:jc w:val="center"/>
      <w:rPr/>
    </w:pPr>
    <w:r w:rsidDel="00000000" w:rsidR="00000000" w:rsidRPr="00000000">
      <w:rPr>
        <w:rFonts w:ascii="Arial" w:cs="Arial" w:eastAsia="Arial" w:hAnsi="Arial"/>
        <w:color w:val="6b7c85"/>
        <w:sz w:val="15"/>
        <w:szCs w:val="15"/>
        <w:rtl w:val="0"/>
      </w:rPr>
      <w:t xml:space="preserve">Working brief  ·  20 August 2026  ·  Page </w:t>
    </w:r>
    <w:r w:rsidDel="00000000" w:rsidR="00000000" w:rsidRPr="00000000">
      <w:rPr>
        <w:rFonts w:ascii="Arial" w:cs="Arial" w:eastAsia="Arial" w:hAnsi="Arial"/>
        <w:color w:val="6b7c85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bottom w:color="70cfcb" w:space="4" w:sz="6" w:val="single"/>
      </w:pBdr>
      <w:spacing w:after="80" w:lineRule="auto"/>
      <w:rPr/>
    </w:pPr>
    <w:r w:rsidDel="00000000" w:rsidR="00000000" w:rsidRPr="00000000">
      <w:rPr>
        <w:rFonts w:ascii="Arial" w:cs="Arial" w:eastAsia="Arial" w:hAnsi="Arial"/>
        <w:b w:val="1"/>
        <w:bCs w:val="1"/>
        <w:color w:val="12272f"/>
        <w:sz w:val="15"/>
        <w:szCs w:val="15"/>
        <w:rtl w:val="0"/>
      </w:rPr>
      <w:t xml:space="preserve">HYBRID VACATIONS</w:t>
    </w:r>
    <w:r w:rsidDel="00000000" w:rsidR="00000000" w:rsidRPr="00000000">
      <w:rPr>
        <w:rFonts w:ascii="Arial" w:cs="Arial" w:eastAsia="Arial" w:hAnsi="Arial"/>
        <w:color w:val="6b7c85"/>
        <w:sz w:val="15"/>
        <w:szCs w:val="15"/>
        <w:rtl w:val="0"/>
      </w:rPr>
      <w:t xml:space="preserve">  ·  Voice, Rules &amp; Website Checklist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☐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2272f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2272f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oU31o9BBWmL9naxTInRCsG/Gdw==">CgMxLjA4AHIhMWVmR2NSWmhmQjNkcWRhQmFlRG9HUU1iNW50a3kyc2Nx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2026-08-20T12:00:05.582Z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