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Minutes: Sprint 2 - 2/10/2017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Laing, Yogeswaran Umasankar, Vishal Chopade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3:20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4:17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185 - Connect Android app to BLE device.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186 - Display data on Android app.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The app must show the raw data collected from the device for example: temperature, humidity, voltage, etc.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Minutes: Sprint 3 - 2/24/2017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Laing, Yogeswaran Umasankar, </w:t>
      </w:r>
      <w:r w:rsidDel="00000000" w:rsidR="00000000" w:rsidRPr="00000000">
        <w:rPr>
          <w:rtl w:val="0"/>
        </w:rPr>
        <w:t xml:space="preserve">Renny Edwin Fernandez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4:15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199 - Extract data from Android app.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203 - Display line graph on app.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Minutes: Sprint 4 - 3/10/2017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Laing, Yogeswaran Umasankar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207 - </w:t>
      </w:r>
      <w:r w:rsidDel="00000000" w:rsidR="00000000" w:rsidRPr="00000000">
        <w:rPr>
          <w:rtl w:val="0"/>
        </w:rPr>
        <w:t xml:space="preserve">Integrate MS SQL Server with R services.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208 - Format gathered data from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Minutes: Sprint 5 - 3/24/2017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Laing, Yogeswaran Umasankar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216 - Pull data from server and display in graph.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220 - Add current equation to the app.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224 - Merge modules for a complete app.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The User Story was moved back to the product backlog because the Biosensing app would not run on Android version 6.0.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Minutes: Sprint 6 - 4/7/2017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Laing, Yogeswaran Umasankar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229 - Merge modules into finished app.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225 - Add capability to gather and display data from Sunny device.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233 - Make sensors send data to server on BLE connection.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234 - Fix disconnections and crashing errors.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Both of these user stories were moved to the Product Backlog.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