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240" w:lineRule="auto"/>
        <w:contextualSpacing w:val="0"/>
        <w:jc w:val="center"/>
        <w:rPr/>
      </w:pPr>
      <w:r w:rsidDel="00000000" w:rsidR="00000000" w:rsidRPr="00000000">
        <w:rPr>
          <w:i w:val="1"/>
          <w:sz w:val="32"/>
          <w:szCs w:val="32"/>
          <w:rtl w:val="0"/>
        </w:rPr>
        <w:t xml:space="preserve">Florida International University</w:t>
      </w:r>
      <w:r w:rsidDel="00000000" w:rsidR="00000000" w:rsidRPr="00000000">
        <w:rPr>
          <w:rtl w:val="0"/>
        </w:rPr>
      </w:r>
    </w:p>
    <w:p w:rsidR="00000000" w:rsidDel="00000000" w:rsidP="00000000" w:rsidRDefault="00000000" w:rsidRPr="00000000">
      <w:pPr>
        <w:pBdr/>
        <w:spacing w:line="240" w:lineRule="auto"/>
        <w:contextualSpacing w:val="0"/>
        <w:jc w:val="center"/>
        <w:rPr/>
      </w:pPr>
      <w:r w:rsidDel="00000000" w:rsidR="00000000" w:rsidRPr="00000000">
        <w:rPr>
          <w:i w:val="1"/>
          <w:sz w:val="32"/>
          <w:szCs w:val="32"/>
          <w:rtl w:val="0"/>
        </w:rPr>
        <w:t xml:space="preserve">School of Computing and Information Sciences</w:t>
      </w: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jc w:val="center"/>
        <w:rPr/>
      </w:pP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pPr>
        <w:pBdr/>
        <w:spacing w:after="240" w:line="240" w:lineRule="auto"/>
        <w:contextualSpacing w:val="0"/>
        <w:rPr/>
      </w:pPr>
      <w:r w:rsidDel="00000000" w:rsidR="00000000" w:rsidRPr="00000000">
        <w:rPr>
          <w:sz w:val="24"/>
          <w:szCs w:val="24"/>
          <w:rtl w:val="0"/>
        </w:rPr>
        <w:br w:type="textWrapping"/>
        <w:br w:type="textWrapping"/>
      </w:r>
      <w:r w:rsidDel="00000000" w:rsidR="00000000" w:rsidRPr="00000000">
        <w:rPr>
          <w:rtl w:val="0"/>
        </w:rPr>
      </w:r>
    </w:p>
    <w:p w:rsidR="00000000" w:rsidDel="00000000" w:rsidP="00000000" w:rsidRDefault="00000000" w:rsidRPr="00000000">
      <w:pPr>
        <w:pBdr/>
        <w:spacing w:line="240" w:lineRule="auto"/>
        <w:contextualSpacing w:val="0"/>
        <w:jc w:val="center"/>
        <w:rPr/>
      </w:pPr>
      <w:r w:rsidDel="00000000" w:rsidR="00000000" w:rsidRPr="00000000">
        <w:rPr>
          <w:sz w:val="56"/>
          <w:szCs w:val="56"/>
          <w:rtl w:val="0"/>
        </w:rPr>
        <w:t xml:space="preserve">Feature Document</w:t>
      </w:r>
      <w:r w:rsidDel="00000000" w:rsidR="00000000" w:rsidRPr="00000000">
        <w:rPr>
          <w:rtl w:val="0"/>
        </w:rPr>
      </w:r>
    </w:p>
    <w:p w:rsidR="00000000" w:rsidDel="00000000" w:rsidP="00000000" w:rsidRDefault="00000000" w:rsidRPr="00000000">
      <w:pPr>
        <w:pBdr/>
        <w:spacing w:after="240" w:line="240" w:lineRule="auto"/>
        <w:contextualSpacing w:val="0"/>
        <w:rPr/>
      </w:pPr>
      <w:r w:rsidDel="00000000" w:rsidR="00000000" w:rsidRPr="00000000">
        <w:rPr>
          <w:sz w:val="24"/>
          <w:szCs w:val="24"/>
          <w:rtl w:val="0"/>
        </w:rPr>
        <w:br w:type="textWrapping"/>
        <w:br w:type="textWrapping"/>
      </w:r>
      <w:r w:rsidDel="00000000" w:rsidR="00000000" w:rsidRPr="00000000">
        <w:rPr>
          <w:rtl w:val="0"/>
        </w:rPr>
      </w:r>
    </w:p>
    <w:p w:rsidR="00000000" w:rsidDel="00000000" w:rsidP="00000000" w:rsidRDefault="00000000" w:rsidRPr="00000000">
      <w:pPr>
        <w:pBdr/>
        <w:spacing w:line="240" w:lineRule="auto"/>
        <w:contextualSpacing w:val="0"/>
        <w:jc w:val="center"/>
        <w:rPr/>
      </w:pPr>
      <w:r w:rsidDel="00000000" w:rsidR="00000000" w:rsidRPr="00000000">
        <w:rPr>
          <w:sz w:val="32"/>
          <w:szCs w:val="32"/>
          <w:rtl w:val="0"/>
        </w:rPr>
        <w:t xml:space="preserve">User Story ID 207</w:t>
      </w:r>
      <w:r w:rsidDel="00000000" w:rsidR="00000000" w:rsidRPr="00000000">
        <w:rPr>
          <w:rtl w:val="0"/>
        </w:rPr>
      </w:r>
    </w:p>
    <w:p w:rsidR="00000000" w:rsidDel="00000000" w:rsidP="00000000" w:rsidRDefault="00000000" w:rsidRPr="00000000">
      <w:pPr>
        <w:pBdr/>
        <w:spacing w:after="240" w:line="240" w:lineRule="auto"/>
        <w:contextualSpacing w:val="0"/>
        <w:rPr>
          <w:b w:val="1"/>
          <w:sz w:val="24"/>
          <w:szCs w:val="24"/>
        </w:rPr>
      </w:pPr>
      <w:r w:rsidDel="00000000" w:rsidR="00000000" w:rsidRPr="00000000">
        <w:rPr>
          <w:sz w:val="24"/>
          <w:szCs w:val="24"/>
          <w:rtl w:val="0"/>
        </w:rPr>
        <w:br w:type="textWrapping"/>
        <w:br w:type="textWrapping"/>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pPr>
        <w:pBdr/>
        <w:spacing w:line="240"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240" w:lineRule="auto"/>
        <w:contextualSpacing w:val="0"/>
        <w:rPr>
          <w:b w:val="1"/>
          <w:sz w:val="24"/>
          <w:szCs w:val="24"/>
        </w:rPr>
      </w:pPr>
      <w:r w:rsidDel="00000000" w:rsidR="00000000" w:rsidRPr="00000000">
        <w:rPr>
          <w:b w:val="1"/>
          <w:sz w:val="24"/>
          <w:szCs w:val="24"/>
          <w:rtl w:val="0"/>
        </w:rPr>
        <w:t xml:space="preserve">Team Member(s): </w:t>
      </w:r>
      <w:r w:rsidDel="00000000" w:rsidR="00000000" w:rsidRPr="00000000">
        <w:rPr>
          <w:sz w:val="24"/>
          <w:szCs w:val="24"/>
          <w:rtl w:val="0"/>
        </w:rPr>
        <w:t xml:space="preserve">Jordan Laing, Galo Romero</w:t>
      </w:r>
      <w:r w:rsidDel="00000000" w:rsidR="00000000" w:rsidRPr="00000000">
        <w:rPr>
          <w:rtl w:val="0"/>
        </w:rPr>
      </w:r>
    </w:p>
    <w:p w:rsidR="00000000" w:rsidDel="00000000" w:rsidP="00000000" w:rsidRDefault="00000000" w:rsidRPr="00000000">
      <w:pPr>
        <w:pBdr/>
        <w:spacing w:line="240"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240" w:lineRule="auto"/>
        <w:contextualSpacing w:val="0"/>
        <w:rPr>
          <w:b w:val="1"/>
          <w:sz w:val="24"/>
          <w:szCs w:val="24"/>
        </w:rPr>
      </w:pPr>
      <w:r w:rsidDel="00000000" w:rsidR="00000000" w:rsidRPr="00000000">
        <w:rPr>
          <w:b w:val="1"/>
          <w:sz w:val="24"/>
          <w:szCs w:val="24"/>
          <w:rtl w:val="0"/>
        </w:rPr>
        <w:t xml:space="preserve">Project: </w:t>
      </w:r>
      <w:r w:rsidDel="00000000" w:rsidR="00000000" w:rsidRPr="00000000">
        <w:rPr>
          <w:sz w:val="24"/>
          <w:szCs w:val="24"/>
          <w:rtl w:val="0"/>
        </w:rPr>
        <w:t xml:space="preserve">Biosensing 2.0</w:t>
      </w:r>
      <w:r w:rsidDel="00000000" w:rsidR="00000000" w:rsidRPr="00000000">
        <w:rPr>
          <w:rtl w:val="0"/>
        </w:rPr>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spacing w:line="240" w:lineRule="auto"/>
        <w:contextualSpacing w:val="0"/>
        <w:rPr>
          <w:sz w:val="20"/>
          <w:szCs w:val="20"/>
          <w:highlight w:val="white"/>
        </w:rPr>
      </w:pPr>
      <w:r w:rsidDel="00000000" w:rsidR="00000000" w:rsidRPr="00000000">
        <w:rPr>
          <w:b w:val="1"/>
          <w:sz w:val="24"/>
          <w:szCs w:val="24"/>
          <w:rtl w:val="0"/>
        </w:rPr>
        <w:t xml:space="preserve">Product Owner(s)</w:t>
      </w:r>
      <w:r w:rsidDel="00000000" w:rsidR="00000000" w:rsidRPr="00000000">
        <w:rPr>
          <w:sz w:val="24"/>
          <w:szCs w:val="24"/>
          <w:rtl w:val="0"/>
        </w:rPr>
        <w:t xml:space="preserve">: Shekhar Bhansali, Yogeswaran Umasankar</w:t>
      </w: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pBdr/>
        <w:spacing w:line="240" w:lineRule="auto"/>
        <w:contextualSpacing w:val="0"/>
        <w:rPr>
          <w:sz w:val="20"/>
          <w:szCs w:val="20"/>
          <w:highlight w:val="white"/>
        </w:rPr>
      </w:pPr>
      <w:r w:rsidDel="00000000" w:rsidR="00000000" w:rsidRPr="00000000">
        <w:rPr>
          <w:b w:val="1"/>
          <w:sz w:val="24"/>
          <w:szCs w:val="24"/>
          <w:rtl w:val="0"/>
        </w:rPr>
        <w:t xml:space="preserve">Mentor(s)</w:t>
      </w:r>
      <w:r w:rsidDel="00000000" w:rsidR="00000000" w:rsidRPr="00000000">
        <w:rPr>
          <w:sz w:val="24"/>
          <w:szCs w:val="24"/>
          <w:rtl w:val="0"/>
        </w:rPr>
        <w:t xml:space="preserve">: Vishal Chopade, Apurva Sonawane</w:t>
      </w:r>
      <w:r w:rsidDel="00000000" w:rsidR="00000000" w:rsidRPr="00000000">
        <w:rPr>
          <w:rtl w:val="0"/>
        </w:rPr>
      </w:r>
    </w:p>
    <w:p w:rsidR="00000000" w:rsidDel="00000000" w:rsidP="00000000" w:rsidRDefault="00000000" w:rsidRPr="00000000">
      <w:pPr>
        <w:pBdr/>
        <w:spacing w:line="240" w:lineRule="auto"/>
        <w:contextualSpacing w:val="0"/>
        <w:rPr>
          <w:sz w:val="20"/>
          <w:szCs w:val="20"/>
          <w:highlight w:val="white"/>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b w:val="1"/>
          <w:sz w:val="24"/>
          <w:szCs w:val="24"/>
          <w:rtl w:val="0"/>
        </w:rPr>
        <w:t xml:space="preserve">Instructor</w:t>
      </w:r>
      <w:r w:rsidDel="00000000" w:rsidR="00000000" w:rsidRPr="00000000">
        <w:rPr>
          <w:sz w:val="24"/>
          <w:szCs w:val="24"/>
          <w:rtl w:val="0"/>
        </w:rPr>
        <w:t xml:space="preserve">: Masoud Sadjadi</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b w:val="1"/>
          <w:sz w:val="28"/>
          <w:szCs w:val="28"/>
          <w:rtl w:val="0"/>
        </w:rPr>
        <w:t xml:space="preserve">User Story: </w:t>
      </w:r>
      <w:r w:rsidDel="00000000" w:rsidR="00000000" w:rsidRPr="00000000">
        <w:rPr>
          <w:sz w:val="28"/>
          <w:szCs w:val="28"/>
          <w:rtl w:val="0"/>
        </w:rPr>
        <w:t xml:space="preserve">Integrate MS SQL Server</w:t>
      </w:r>
      <w:r w:rsidDel="00000000" w:rsidR="00000000" w:rsidRPr="00000000">
        <w:rPr>
          <w:rtl w:val="0"/>
        </w:rPr>
      </w:r>
    </w:p>
    <w:p w:rsidR="00000000" w:rsidDel="00000000" w:rsidP="00000000" w:rsidRDefault="00000000" w:rsidRPr="00000000">
      <w:pPr>
        <w:pStyle w:val="Heading3"/>
        <w:keepNext w:val="0"/>
        <w:keepLines w:val="0"/>
        <w:pBdr/>
        <w:spacing w:before="160" w:lineRule="auto"/>
        <w:contextualSpacing w:val="0"/>
        <w:rPr>
          <w:b w:val="1"/>
          <w:color w:val="111111"/>
          <w:sz w:val="24"/>
          <w:szCs w:val="24"/>
        </w:rPr>
      </w:pPr>
      <w:bookmarkStart w:colFirst="0" w:colLast="0" w:name="_vp5y8px94ccb" w:id="0"/>
      <w:bookmarkEnd w:id="0"/>
      <w:r w:rsidDel="00000000" w:rsidR="00000000" w:rsidRPr="00000000">
        <w:rPr>
          <w:b w:val="1"/>
          <w:color w:val="111111"/>
          <w:sz w:val="24"/>
          <w:szCs w:val="24"/>
          <w:rtl w:val="0"/>
        </w:rPr>
        <w:t xml:space="preserve">Description:</w:t>
      </w:r>
    </w:p>
    <w:p w:rsidR="00000000" w:rsidDel="00000000" w:rsidP="00000000" w:rsidRDefault="00000000" w:rsidRPr="00000000">
      <w:pPr>
        <w:numPr>
          <w:ilvl w:val="0"/>
          <w:numId w:val="4"/>
        </w:numPr>
        <w:pBdr/>
        <w:spacing w:after="240" w:before="80" w:line="320.72727272727275" w:lineRule="auto"/>
        <w:ind w:left="720" w:hanging="360"/>
        <w:contextualSpacing w:val="1"/>
        <w:rPr/>
      </w:pPr>
      <w:r w:rsidDel="00000000" w:rsidR="00000000" w:rsidRPr="00000000">
        <w:rPr>
          <w:sz w:val="21"/>
          <w:szCs w:val="21"/>
          <w:rtl w:val="0"/>
        </w:rPr>
        <w:t xml:space="preserve">As a user, I want to be able to send data that the app collects to the server.</w:t>
      </w:r>
      <w:r w:rsidDel="00000000" w:rsidR="00000000" w:rsidRPr="00000000">
        <w:rPr>
          <w:rtl w:val="0"/>
        </w:rPr>
      </w:r>
    </w:p>
    <w:p w:rsidR="00000000" w:rsidDel="00000000" w:rsidP="00000000" w:rsidRDefault="00000000" w:rsidRPr="00000000">
      <w:pPr>
        <w:pStyle w:val="Heading3"/>
        <w:keepNext w:val="0"/>
        <w:keepLines w:val="0"/>
        <w:pBdr/>
        <w:spacing w:before="160" w:lineRule="auto"/>
        <w:contextualSpacing w:val="0"/>
        <w:rPr>
          <w:b w:val="1"/>
          <w:color w:val="111111"/>
          <w:sz w:val="24"/>
          <w:szCs w:val="24"/>
        </w:rPr>
      </w:pPr>
      <w:bookmarkStart w:colFirst="0" w:colLast="0" w:name="_j5ldassxzqqv" w:id="1"/>
      <w:bookmarkEnd w:id="1"/>
      <w:r w:rsidDel="00000000" w:rsidR="00000000" w:rsidRPr="00000000">
        <w:rPr>
          <w:b w:val="1"/>
          <w:color w:val="111111"/>
          <w:sz w:val="24"/>
          <w:szCs w:val="24"/>
          <w:rtl w:val="0"/>
        </w:rPr>
        <w:t xml:space="preserve">Acceptance Criteria:</w:t>
      </w:r>
    </w:p>
    <w:p w:rsidR="00000000" w:rsidDel="00000000" w:rsidP="00000000" w:rsidRDefault="00000000" w:rsidRPr="00000000">
      <w:pPr>
        <w:numPr>
          <w:ilvl w:val="0"/>
          <w:numId w:val="2"/>
        </w:numPr>
        <w:pBdr/>
        <w:spacing w:after="240" w:before="80" w:line="320.72727272727275" w:lineRule="auto"/>
        <w:ind w:left="880" w:hanging="360"/>
        <w:contextualSpacing w:val="1"/>
        <w:rPr/>
      </w:pPr>
      <w:r w:rsidDel="00000000" w:rsidR="00000000" w:rsidRPr="00000000">
        <w:rPr>
          <w:sz w:val="21"/>
          <w:szCs w:val="21"/>
          <w:rtl w:val="0"/>
        </w:rPr>
        <w:t xml:space="preserve">The app connects to a database running on a locally hosted SQL Server</w:t>
      </w:r>
    </w:p>
    <w:p w:rsidR="00000000" w:rsidDel="00000000" w:rsidP="00000000" w:rsidRDefault="00000000" w:rsidRPr="00000000">
      <w:pPr>
        <w:numPr>
          <w:ilvl w:val="0"/>
          <w:numId w:val="2"/>
        </w:numPr>
        <w:pBdr/>
        <w:spacing w:after="240" w:before="80" w:line="320.72727272727275" w:lineRule="auto"/>
        <w:ind w:left="880" w:hanging="360"/>
        <w:contextualSpacing w:val="1"/>
        <w:rPr/>
      </w:pPr>
      <w:r w:rsidDel="00000000" w:rsidR="00000000" w:rsidRPr="00000000">
        <w:rPr>
          <w:sz w:val="21"/>
          <w:szCs w:val="21"/>
          <w:rtl w:val="0"/>
        </w:rPr>
        <w:t xml:space="preserve">The app successfully sends data to the database</w:t>
      </w:r>
      <w:r w:rsidDel="00000000" w:rsidR="00000000" w:rsidRPr="00000000">
        <w:rPr>
          <w:rtl w:val="0"/>
        </w:rPr>
      </w:r>
    </w:p>
    <w:p w:rsidR="00000000" w:rsidDel="00000000" w:rsidP="00000000" w:rsidRDefault="00000000" w:rsidRPr="00000000">
      <w:pPr>
        <w:pBdr/>
        <w:spacing w:after="240" w:before="80" w:line="320.72727272727275" w:lineRule="auto"/>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b w:val="1"/>
          <w:sz w:val="28"/>
          <w:szCs w:val="28"/>
          <w:rtl w:val="0"/>
        </w:rPr>
        <w:t xml:space="preserve">Use Case: </w:t>
      </w:r>
      <w:r w:rsidDel="00000000" w:rsidR="00000000" w:rsidRPr="00000000">
        <w:rPr>
          <w:rtl w:val="0"/>
        </w:rPr>
      </w:r>
    </w:p>
    <w:p w:rsidR="00000000" w:rsidDel="00000000" w:rsidP="00000000" w:rsidRDefault="00000000" w:rsidRPr="00000000">
      <w:pPr>
        <w:numPr>
          <w:ilvl w:val="0"/>
          <w:numId w:val="3"/>
        </w:numPr>
        <w:pBdr/>
        <w:ind w:left="720" w:hanging="360"/>
        <w:contextualSpacing w:val="1"/>
        <w:rPr/>
      </w:pPr>
      <w:r w:rsidDel="00000000" w:rsidR="00000000" w:rsidRPr="00000000">
        <w:rPr>
          <w:b w:val="1"/>
          <w:rtl w:val="0"/>
        </w:rPr>
        <w:t xml:space="preserve">I</w:t>
      </w:r>
      <w:r w:rsidDel="00000000" w:rsidR="00000000" w:rsidRPr="00000000">
        <w:rPr>
          <w:rtl w:val="0"/>
        </w:rPr>
        <w:t xml:space="preserve">D: 207-01 - Push temperature data to database</w:t>
      </w:r>
    </w:p>
    <w:p w:rsidR="00000000" w:rsidDel="00000000" w:rsidP="00000000" w:rsidRDefault="00000000" w:rsidRPr="00000000">
      <w:pPr>
        <w:numPr>
          <w:ilvl w:val="0"/>
          <w:numId w:val="3"/>
        </w:numPr>
        <w:pBdr/>
        <w:ind w:left="720" w:hanging="360"/>
        <w:contextualSpacing w:val="1"/>
        <w:rPr/>
      </w:pPr>
      <w:r w:rsidDel="00000000" w:rsidR="00000000" w:rsidRPr="00000000">
        <w:rPr>
          <w:b w:val="1"/>
          <w:rtl w:val="0"/>
        </w:rPr>
        <w:t xml:space="preserve">Actor:</w:t>
      </w:r>
      <w:r w:rsidDel="00000000" w:rsidR="00000000" w:rsidRPr="00000000">
        <w:rPr>
          <w:rtl w:val="0"/>
        </w:rPr>
        <w:t xml:space="preserve"> User</w:t>
      </w:r>
    </w:p>
    <w:p w:rsidR="00000000" w:rsidDel="00000000" w:rsidP="00000000" w:rsidRDefault="00000000" w:rsidRPr="00000000">
      <w:pPr>
        <w:numPr>
          <w:ilvl w:val="0"/>
          <w:numId w:val="3"/>
        </w:numPr>
        <w:pBdr/>
        <w:ind w:left="720" w:hanging="360"/>
        <w:contextualSpacing w:val="1"/>
        <w:rPr/>
      </w:pPr>
      <w:r w:rsidDel="00000000" w:rsidR="00000000" w:rsidRPr="00000000">
        <w:rPr>
          <w:b w:val="1"/>
          <w:rtl w:val="0"/>
        </w:rPr>
        <w:t xml:space="preserve">Entry Condition: </w:t>
      </w:r>
      <w:r w:rsidDel="00000000" w:rsidR="00000000" w:rsidRPr="00000000">
        <w:rPr>
          <w:rtl w:val="0"/>
        </w:rPr>
        <w:t xml:space="preserve">This use case starts when the user opens the  app.</w:t>
      </w:r>
    </w:p>
    <w:p w:rsidR="00000000" w:rsidDel="00000000" w:rsidP="00000000" w:rsidRDefault="00000000" w:rsidRPr="00000000">
      <w:pPr>
        <w:numPr>
          <w:ilvl w:val="0"/>
          <w:numId w:val="3"/>
        </w:numPr>
        <w:pBdr/>
        <w:ind w:left="720" w:hanging="360"/>
        <w:contextualSpacing w:val="1"/>
        <w:rPr/>
      </w:pPr>
      <w:r w:rsidDel="00000000" w:rsidR="00000000" w:rsidRPr="00000000">
        <w:rPr>
          <w:b w:val="1"/>
          <w:rtl w:val="0"/>
        </w:rPr>
        <w:t xml:space="preserve">Flow of Events:</w:t>
      </w:r>
      <w:r w:rsidDel="00000000" w:rsidR="00000000" w:rsidRPr="00000000">
        <w:rPr>
          <w:rtl w:val="0"/>
        </w:rPr>
        <w:t xml:space="preserve"> </w:t>
      </w:r>
    </w:p>
    <w:p w:rsidR="00000000" w:rsidDel="00000000" w:rsidP="00000000" w:rsidRDefault="00000000" w:rsidRPr="00000000">
      <w:pPr>
        <w:numPr>
          <w:ilvl w:val="1"/>
          <w:numId w:val="3"/>
        </w:numPr>
        <w:pBdr/>
        <w:ind w:left="1440" w:hanging="360"/>
        <w:contextualSpacing w:val="1"/>
        <w:rPr/>
      </w:pPr>
      <w:r w:rsidDel="00000000" w:rsidR="00000000" w:rsidRPr="00000000">
        <w:rPr>
          <w:rtl w:val="0"/>
        </w:rPr>
        <w:t xml:space="preserve">The user opens the app.</w:t>
      </w:r>
    </w:p>
    <w:p w:rsidR="00000000" w:rsidDel="00000000" w:rsidP="00000000" w:rsidRDefault="00000000" w:rsidRPr="00000000">
      <w:pPr>
        <w:numPr>
          <w:ilvl w:val="1"/>
          <w:numId w:val="3"/>
        </w:numPr>
        <w:pBdr/>
        <w:ind w:left="1440" w:hanging="360"/>
        <w:contextualSpacing w:val="1"/>
        <w:rPr/>
      </w:pPr>
      <w:r w:rsidDel="00000000" w:rsidR="00000000" w:rsidRPr="00000000">
        <w:rPr>
          <w:rtl w:val="0"/>
        </w:rPr>
        <w:t xml:space="preserve">The system begins monitoring the sensors in the biosensing device.</w:t>
      </w:r>
    </w:p>
    <w:p w:rsidR="00000000" w:rsidDel="00000000" w:rsidP="00000000" w:rsidRDefault="00000000" w:rsidRPr="00000000">
      <w:pPr>
        <w:numPr>
          <w:ilvl w:val="1"/>
          <w:numId w:val="3"/>
        </w:numPr>
        <w:pBdr/>
        <w:ind w:left="1440" w:hanging="360"/>
        <w:contextualSpacing w:val="1"/>
        <w:rPr/>
      </w:pPr>
      <w:r w:rsidDel="00000000" w:rsidR="00000000" w:rsidRPr="00000000">
        <w:rPr>
          <w:rtl w:val="0"/>
        </w:rPr>
        <w:t xml:space="preserve">The system sends the current temperature to the database</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When the temperature changes, the system sends the new one to the database</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The user closes the app.</w:t>
      </w:r>
    </w:p>
    <w:p w:rsidR="00000000" w:rsidDel="00000000" w:rsidP="00000000" w:rsidRDefault="00000000" w:rsidRPr="00000000">
      <w:pPr>
        <w:numPr>
          <w:ilvl w:val="0"/>
          <w:numId w:val="3"/>
        </w:numPr>
        <w:pBdr/>
        <w:ind w:left="720" w:hanging="360"/>
        <w:contextualSpacing w:val="1"/>
        <w:rPr/>
      </w:pPr>
      <w:r w:rsidDel="00000000" w:rsidR="00000000" w:rsidRPr="00000000">
        <w:rPr>
          <w:b w:val="1"/>
          <w:rtl w:val="0"/>
        </w:rPr>
        <w:t xml:space="preserve">Exit Condition:</w:t>
      </w:r>
      <w:r w:rsidDel="00000000" w:rsidR="00000000" w:rsidRPr="00000000">
        <w:rPr>
          <w:rtl w:val="0"/>
        </w:rPr>
        <w:t xml:space="preserve"> This use case ends when the user closes the app.</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Use Case Diagram</w:t>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9050" distT="19050" distL="19050" distR="19050">
            <wp:extent cx="5143500" cy="2171700"/>
            <wp:effectExtent b="0" l="0" r="0" t="0"/>
            <wp:docPr id="4" name="image8.png"/>
            <a:graphic>
              <a:graphicData uri="http://schemas.openxmlformats.org/drawingml/2006/picture">
                <pic:pic>
                  <pic:nvPicPr>
                    <pic:cNvPr id="0" name="image8.png"/>
                    <pic:cNvPicPr preferRelativeResize="0"/>
                  </pic:nvPicPr>
                  <pic:blipFill>
                    <a:blip r:embed="rId5"/>
                    <a:srcRect b="0" l="0" r="0" t="0"/>
                    <a:stretch>
                      <a:fillRect/>
                    </a:stretch>
                  </pic:blipFill>
                  <pic:spPr>
                    <a:xfrm>
                      <a:off x="0" y="0"/>
                      <a:ext cx="5143500" cy="21717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widowControl w:val="0"/>
        <w:pBdr/>
        <w:contextualSpacing w:val="0"/>
        <w:rPr>
          <w:b w:val="1"/>
        </w:rPr>
      </w:pPr>
      <w:r w:rsidDel="00000000" w:rsidR="00000000" w:rsidRPr="00000000">
        <w:rPr>
          <w:b w:val="1"/>
          <w:sz w:val="28"/>
          <w:szCs w:val="28"/>
          <w:rtl w:val="0"/>
        </w:rPr>
        <w:t xml:space="preserve">Sequence Diagram</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9050" distT="19050" distL="19050" distR="19050">
            <wp:extent cx="5829300" cy="295910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829300" cy="29591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widowControl w:val="0"/>
        <w:pBdr/>
        <w:contextualSpacing w:val="0"/>
        <w:rPr>
          <w:b w:val="1"/>
          <w:sz w:val="28"/>
          <w:szCs w:val="28"/>
        </w:rPr>
      </w:pPr>
      <w:r w:rsidDel="00000000" w:rsidR="00000000" w:rsidRPr="00000000">
        <w:rPr>
          <w:b w:val="1"/>
          <w:sz w:val="28"/>
          <w:szCs w:val="28"/>
          <w:rtl w:val="0"/>
        </w:rPr>
        <w:t xml:space="preserve">Testing</w:t>
      </w:r>
    </w:p>
    <w:p w:rsidR="00000000" w:rsidDel="00000000" w:rsidP="00000000" w:rsidRDefault="00000000" w:rsidRPr="00000000">
      <w:pPr>
        <w:widowControl w:val="0"/>
        <w:pBdr/>
        <w:contextualSpacing w:val="0"/>
        <w:rPr>
          <w:sz w:val="28"/>
          <w:szCs w:val="28"/>
        </w:rPr>
      </w:pPr>
      <w:r w:rsidDel="00000000" w:rsidR="00000000" w:rsidRPr="00000000">
        <w:rPr>
          <w:rtl w:val="0"/>
        </w:rPr>
      </w:r>
    </w:p>
    <w:p w:rsidR="00000000" w:rsidDel="00000000" w:rsidP="00000000" w:rsidRDefault="00000000" w:rsidRPr="00000000">
      <w:pPr>
        <w:widowControl w:val="0"/>
        <w:numPr>
          <w:ilvl w:val="0"/>
          <w:numId w:val="1"/>
        </w:numPr>
        <w:pBdr/>
        <w:ind w:left="720" w:hanging="360"/>
        <w:contextualSpacing w:val="1"/>
        <w:rPr/>
      </w:pPr>
      <w:r w:rsidDel="00000000" w:rsidR="00000000" w:rsidRPr="00000000">
        <w:rPr>
          <w:rtl w:val="0"/>
        </w:rPr>
        <w:t xml:space="preserve">Test Case ID: 207-001</w:t>
      </w:r>
    </w:p>
    <w:p w:rsidR="00000000" w:rsidDel="00000000" w:rsidP="00000000" w:rsidRDefault="00000000" w:rsidRPr="00000000">
      <w:pPr>
        <w:widowControl w:val="0"/>
        <w:numPr>
          <w:ilvl w:val="0"/>
          <w:numId w:val="1"/>
        </w:numPr>
        <w:pBdr/>
        <w:ind w:left="720" w:hanging="360"/>
        <w:contextualSpacing w:val="1"/>
        <w:rPr/>
      </w:pPr>
      <w:r w:rsidDel="00000000" w:rsidR="00000000" w:rsidRPr="00000000">
        <w:rPr>
          <w:rtl w:val="0"/>
        </w:rPr>
        <w:t xml:space="preserve">Purpose: To test if the mobile app can send temperature data to the server.</w:t>
      </w:r>
    </w:p>
    <w:p w:rsidR="00000000" w:rsidDel="00000000" w:rsidP="00000000" w:rsidRDefault="00000000" w:rsidRPr="00000000">
      <w:pPr>
        <w:widowControl w:val="0"/>
        <w:numPr>
          <w:ilvl w:val="0"/>
          <w:numId w:val="1"/>
        </w:numPr>
        <w:pBdr/>
        <w:ind w:left="720" w:hanging="360"/>
        <w:contextualSpacing w:val="1"/>
        <w:rPr/>
      </w:pPr>
      <w:r w:rsidDel="00000000" w:rsidR="00000000" w:rsidRPr="00000000">
        <w:rPr>
          <w:rtl w:val="0"/>
        </w:rPr>
        <w:t xml:space="preserve">Preconditions: </w:t>
      </w:r>
    </w:p>
    <w:p w:rsidR="00000000" w:rsidDel="00000000" w:rsidP="00000000" w:rsidRDefault="00000000" w:rsidRPr="00000000">
      <w:pPr>
        <w:widowControl w:val="0"/>
        <w:numPr>
          <w:ilvl w:val="1"/>
          <w:numId w:val="1"/>
        </w:numPr>
        <w:pBdr/>
        <w:ind w:left="1440" w:hanging="360"/>
        <w:contextualSpacing w:val="1"/>
        <w:rPr/>
      </w:pPr>
      <w:r w:rsidDel="00000000" w:rsidR="00000000" w:rsidRPr="00000000">
        <w:rPr>
          <w:rtl w:val="0"/>
        </w:rPr>
        <w:t xml:space="preserve">Android application package installed on mobile device</w:t>
      </w:r>
    </w:p>
    <w:p w:rsidR="00000000" w:rsidDel="00000000" w:rsidP="00000000" w:rsidRDefault="00000000" w:rsidRPr="00000000">
      <w:pPr>
        <w:widowControl w:val="0"/>
        <w:numPr>
          <w:ilvl w:val="1"/>
          <w:numId w:val="1"/>
        </w:numPr>
        <w:pBdr/>
        <w:ind w:left="1440" w:hanging="360"/>
        <w:contextualSpacing w:val="1"/>
        <w:rPr>
          <w:u w:val="none"/>
        </w:rPr>
      </w:pPr>
      <w:r w:rsidDel="00000000" w:rsidR="00000000" w:rsidRPr="00000000">
        <w:rPr>
          <w:rtl w:val="0"/>
        </w:rPr>
        <w:t xml:space="preserve">SQL Server running on same local network as mobile device</w:t>
      </w:r>
    </w:p>
    <w:p w:rsidR="00000000" w:rsidDel="00000000" w:rsidP="00000000" w:rsidRDefault="00000000" w:rsidRPr="00000000">
      <w:pPr>
        <w:widowControl w:val="0"/>
        <w:numPr>
          <w:ilvl w:val="0"/>
          <w:numId w:val="1"/>
        </w:numPr>
        <w:pBdr/>
        <w:ind w:left="720" w:hanging="360"/>
        <w:contextualSpacing w:val="1"/>
        <w:rPr/>
      </w:pPr>
      <w:r w:rsidDel="00000000" w:rsidR="00000000" w:rsidRPr="00000000">
        <w:rPr>
          <w:rtl w:val="0"/>
        </w:rPr>
        <w:t xml:space="preserve">Expected Result: Whenever the app detects a temperature change, it sends the current temperature to the server, which adds a timestamp to it</w:t>
      </w:r>
    </w:p>
    <w:p w:rsidR="00000000" w:rsidDel="00000000" w:rsidP="00000000" w:rsidRDefault="00000000" w:rsidRPr="00000000">
      <w:pPr>
        <w:widowControl w:val="0"/>
        <w:numPr>
          <w:ilvl w:val="0"/>
          <w:numId w:val="1"/>
        </w:numPr>
        <w:pBdr/>
        <w:ind w:left="720" w:hanging="360"/>
        <w:contextualSpacing w:val="1"/>
        <w:rPr/>
      </w:pPr>
      <w:r w:rsidDel="00000000" w:rsidR="00000000" w:rsidRPr="00000000">
        <w:rPr>
          <w:rtl w:val="0"/>
        </w:rPr>
        <w:t xml:space="preserve">Actual Result: The app fails to start successfully (android version problem)</w:t>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b w:val="1"/>
          <w:sz w:val="28"/>
          <w:szCs w:val="28"/>
        </w:rPr>
      </w:pPr>
      <w:r w:rsidDel="00000000" w:rsidR="00000000" w:rsidRPr="00000000">
        <w:rPr>
          <w:b w:val="1"/>
          <w:sz w:val="28"/>
          <w:szCs w:val="28"/>
          <w:rtl w:val="0"/>
        </w:rPr>
        <w:t xml:space="preserve">User Guide</w:t>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t xml:space="preserve">In this particular case, the only actions the user must take are opening the app and selecting the device the app will connect to. Once the user has selected the biosensing device, the app will connect to it using Bluetooth and begin monitoring the sensors the device contains.  At the beginning, and whenever the sensor detects a change in temperature, the device sends the temperature data to the server.</w:t>
      </w:r>
    </w:p>
    <w:p w:rsidR="00000000" w:rsidDel="00000000" w:rsidP="00000000" w:rsidRDefault="00000000" w:rsidRPr="00000000">
      <w:pPr>
        <w:widowControl w:val="0"/>
        <w:pBdr/>
        <w:contextualSpacing w:val="0"/>
        <w:rP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3181350</wp:posOffset>
            </wp:positionH>
            <wp:positionV relativeFrom="paragraph">
              <wp:posOffset>106891</wp:posOffset>
            </wp:positionV>
            <wp:extent cx="2433638" cy="4327716"/>
            <wp:effectExtent b="0" l="0" r="0" t="0"/>
            <wp:wrapSquare wrapText="bothSides" distB="114300" distT="114300" distL="114300" distR="114300"/>
            <wp:docPr descr="device-2017-03-11-235349.png" id="3" name="image7.png"/>
            <a:graphic>
              <a:graphicData uri="http://schemas.openxmlformats.org/drawingml/2006/picture">
                <pic:pic>
                  <pic:nvPicPr>
                    <pic:cNvPr descr="device-2017-03-11-235349.png" id="0" name="image7.png"/>
                    <pic:cNvPicPr preferRelativeResize="0"/>
                  </pic:nvPicPr>
                  <pic:blipFill>
                    <a:blip r:embed="rId7"/>
                    <a:srcRect b="0" l="0" r="0" t="0"/>
                    <a:stretch>
                      <a:fillRect/>
                    </a:stretch>
                  </pic:blipFill>
                  <pic:spPr>
                    <a:xfrm>
                      <a:off x="0" y="0"/>
                      <a:ext cx="2433638" cy="4327716"/>
                    </a:xfrm>
                    <a:prstGeom prst="rect"/>
                    <a:ln/>
                  </pic:spPr>
                </pic:pic>
              </a:graphicData>
            </a:graphic>
          </wp:anchor>
        </w:drawing>
      </w:r>
    </w:p>
    <w:p w:rsidR="00000000" w:rsidDel="00000000" w:rsidP="00000000" w:rsidRDefault="00000000" w:rsidRPr="00000000">
      <w:pPr>
        <w:pBdr/>
        <w:contextualSpacing w:val="0"/>
        <w:rPr/>
      </w:pPr>
      <w:r w:rsidDel="00000000" w:rsidR="00000000" w:rsidRPr="00000000">
        <w:drawing>
          <wp:inline distB="114300" distT="114300" distL="114300" distR="114300">
            <wp:extent cx="2533650" cy="3971925"/>
            <wp:effectExtent b="0" l="0" r="0" t="0"/>
            <wp:docPr id="2" name="image6.png"/>
            <a:graphic>
              <a:graphicData uri="http://schemas.openxmlformats.org/drawingml/2006/picture">
                <pic:pic>
                  <pic:nvPicPr>
                    <pic:cNvPr id="0" name="image6.png"/>
                    <pic:cNvPicPr preferRelativeResize="0"/>
                  </pic:nvPicPr>
                  <pic:blipFill>
                    <a:blip r:embed="rId8"/>
                    <a:srcRect b="5227" l="0" r="0" t="0"/>
                    <a:stretch>
                      <a:fillRect/>
                    </a:stretch>
                  </pic:blipFill>
                  <pic:spPr>
                    <a:xfrm>
                      <a:off x="0" y="0"/>
                      <a:ext cx="2533650" cy="39719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sz w:val="21"/>
        <w:szCs w:val="21"/>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rFonts w:ascii="Arial" w:cs="Arial" w:eastAsia="Arial" w:hAnsi="Arial"/>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8.png"/><Relationship Id="rId6" Type="http://schemas.openxmlformats.org/officeDocument/2006/relationships/image" Target="media/image4.png"/><Relationship Id="rId7" Type="http://schemas.openxmlformats.org/officeDocument/2006/relationships/image" Target="media/image7.png"/><Relationship Id="rId8" Type="http://schemas.openxmlformats.org/officeDocument/2006/relationships/image" Target="media/image6.png"/></Relationships>
</file>