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03D55" w14:textId="4E3A0B54" w:rsidR="00C94859" w:rsidRPr="00C567B4" w:rsidRDefault="006543D9" w:rsidP="00707089">
      <w:pPr>
        <w:spacing w:after="0"/>
        <w:jc w:val="center"/>
        <w:rPr>
          <w:b/>
          <w:bCs/>
          <w:sz w:val="32"/>
          <w:szCs w:val="32"/>
        </w:rPr>
      </w:pPr>
      <w:r w:rsidRPr="00C567B4">
        <w:rPr>
          <w:b/>
          <w:bCs/>
          <w:sz w:val="32"/>
          <w:szCs w:val="32"/>
        </w:rPr>
        <w:t xml:space="preserve"> </w:t>
      </w:r>
    </w:p>
    <w:p w14:paraId="1E7DC005" w14:textId="77777777" w:rsidR="00C94859" w:rsidRPr="00C567B4" w:rsidRDefault="00C94859" w:rsidP="00707089">
      <w:pPr>
        <w:spacing w:after="0"/>
        <w:jc w:val="center"/>
        <w:rPr>
          <w:b/>
          <w:bCs/>
          <w:sz w:val="32"/>
          <w:szCs w:val="32"/>
        </w:rPr>
      </w:pPr>
    </w:p>
    <w:p w14:paraId="5E42FB01" w14:textId="2606B4B5" w:rsidR="00C94859" w:rsidRPr="00C567B4" w:rsidRDefault="007451D8" w:rsidP="00B94666">
      <w:pPr>
        <w:pStyle w:val="Title"/>
      </w:pPr>
      <w:r w:rsidRPr="0021787A">
        <w:rPr>
          <w:rFonts w:cs="Gill Sans"/>
          <w:b/>
          <w:bCs/>
          <w:iCs/>
          <w:noProof/>
          <w:color w:val="4F81BD" w:themeColor="accent1"/>
          <w:spacing w:val="15"/>
          <w:sz w:val="32"/>
          <w:szCs w:val="32"/>
        </w:rPr>
        <w:drawing>
          <wp:anchor distT="0" distB="0" distL="114300" distR="114300" simplePos="0" relativeHeight="251659264" behindDoc="1" locked="0" layoutInCell="1" allowOverlap="1" wp14:anchorId="70E4773D" wp14:editId="07BF442B">
            <wp:simplePos x="0" y="0"/>
            <wp:positionH relativeFrom="column">
              <wp:posOffset>698500</wp:posOffset>
            </wp:positionH>
            <wp:positionV relativeFrom="paragraph">
              <wp:posOffset>29210</wp:posOffset>
            </wp:positionV>
            <wp:extent cx="4468495" cy="3210560"/>
            <wp:effectExtent l="0" t="0" r="1905" b="0"/>
            <wp:wrapThrough wrapText="bothSides">
              <wp:wrapPolygon edited="0">
                <wp:start x="0" y="0"/>
                <wp:lineTo x="0" y="21361"/>
                <wp:lineTo x="21486" y="21361"/>
                <wp:lineTo x="21486" y="0"/>
                <wp:lineTo x="0" y="0"/>
              </wp:wrapPolygon>
            </wp:wrapThrough>
            <wp:docPr id="22" name="Picture 22" descr="LENS-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NS-E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8495" cy="321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43964" w14:textId="77777777" w:rsidR="007451D8" w:rsidRPr="00C567B4" w:rsidRDefault="007451D8" w:rsidP="00B94666">
      <w:pPr>
        <w:pStyle w:val="Title"/>
      </w:pPr>
    </w:p>
    <w:p w14:paraId="193A9DFA" w14:textId="77777777" w:rsidR="007451D8" w:rsidRPr="00C567B4" w:rsidRDefault="007451D8" w:rsidP="00B94666">
      <w:pPr>
        <w:pStyle w:val="Title"/>
      </w:pPr>
    </w:p>
    <w:p w14:paraId="78CB41D4" w14:textId="77777777" w:rsidR="007451D8" w:rsidRPr="00C567B4" w:rsidRDefault="007451D8" w:rsidP="00B94666">
      <w:pPr>
        <w:pStyle w:val="Title"/>
      </w:pPr>
    </w:p>
    <w:p w14:paraId="28A96332" w14:textId="77777777" w:rsidR="007451D8" w:rsidRPr="00C567B4" w:rsidRDefault="007451D8" w:rsidP="00B94666">
      <w:pPr>
        <w:pStyle w:val="Title"/>
      </w:pPr>
    </w:p>
    <w:p w14:paraId="054F2E57" w14:textId="6A4F5BCB" w:rsidR="007451D8" w:rsidRPr="00C567B4" w:rsidRDefault="007451D8" w:rsidP="00B94666">
      <w:pPr>
        <w:pStyle w:val="Title"/>
      </w:pPr>
    </w:p>
    <w:p w14:paraId="49B1636C" w14:textId="77777777" w:rsidR="007451D8" w:rsidRPr="00C567B4" w:rsidRDefault="007451D8" w:rsidP="00B94666">
      <w:pPr>
        <w:pStyle w:val="Title"/>
      </w:pPr>
    </w:p>
    <w:p w14:paraId="353FF955" w14:textId="77777777" w:rsidR="007451D8" w:rsidRPr="00C567B4" w:rsidRDefault="007451D8" w:rsidP="00B94666">
      <w:pPr>
        <w:pStyle w:val="Title"/>
      </w:pPr>
    </w:p>
    <w:p w14:paraId="724CF636" w14:textId="77777777" w:rsidR="007451D8" w:rsidRPr="00C567B4" w:rsidRDefault="007451D8" w:rsidP="00B94666">
      <w:pPr>
        <w:pStyle w:val="Title"/>
      </w:pPr>
    </w:p>
    <w:p w14:paraId="0D8E68A3" w14:textId="77777777" w:rsidR="007451D8" w:rsidRPr="00C567B4" w:rsidRDefault="007451D8" w:rsidP="00B94666">
      <w:pPr>
        <w:pStyle w:val="Title"/>
      </w:pPr>
    </w:p>
    <w:p w14:paraId="2B50E1CC" w14:textId="77777777" w:rsidR="00C94859" w:rsidRPr="00C567B4" w:rsidRDefault="007451D8" w:rsidP="00B94666">
      <w:pPr>
        <w:pStyle w:val="Title"/>
        <w:rPr>
          <w:b/>
        </w:rPr>
      </w:pPr>
      <w:r w:rsidRPr="00C567B4">
        <w:rPr>
          <w:b/>
        </w:rPr>
        <w:t>M</w:t>
      </w:r>
      <w:r w:rsidR="00C94859" w:rsidRPr="00C567B4">
        <w:rPr>
          <w:b/>
        </w:rPr>
        <w:t>icro and Small Enterprise (MSE) Survey</w:t>
      </w:r>
    </w:p>
    <w:p w14:paraId="58F32BDF" w14:textId="77777777" w:rsidR="00C94859" w:rsidRPr="0021787A" w:rsidRDefault="00C94859" w:rsidP="00B94666">
      <w:pPr>
        <w:pStyle w:val="Subtitle"/>
        <w:rPr>
          <w:rFonts w:ascii="Gill Sans MT" w:hAnsi="Gill Sans MT"/>
        </w:rPr>
      </w:pPr>
    </w:p>
    <w:p w14:paraId="03E6DEE9" w14:textId="77777777" w:rsidR="007451D8" w:rsidRPr="0021787A" w:rsidRDefault="007451D8" w:rsidP="00B94666">
      <w:pPr>
        <w:pStyle w:val="Subtitle"/>
        <w:rPr>
          <w:rFonts w:ascii="Gill Sans MT" w:hAnsi="Gill Sans MT"/>
        </w:rPr>
      </w:pPr>
    </w:p>
    <w:p w14:paraId="2FD41841" w14:textId="4E097B38" w:rsidR="00C94859" w:rsidRPr="0021787A" w:rsidRDefault="0031160B" w:rsidP="00B94666">
      <w:pPr>
        <w:pStyle w:val="Subtitle"/>
        <w:rPr>
          <w:rFonts w:ascii="Gill Sans MT" w:hAnsi="Gill Sans MT"/>
        </w:rPr>
      </w:pPr>
      <w:r w:rsidRPr="0021787A">
        <w:rPr>
          <w:rFonts w:ascii="Gill Sans MT" w:hAnsi="Gill Sans MT"/>
        </w:rPr>
        <w:t xml:space="preserve">Results for </w:t>
      </w:r>
      <w:r w:rsidR="00763F86" w:rsidRPr="0021787A">
        <w:rPr>
          <w:rFonts w:ascii="Gill Sans MT" w:hAnsi="Gill Sans MT"/>
        </w:rPr>
        <w:t xml:space="preserve">Tafilah </w:t>
      </w:r>
      <w:r w:rsidR="00D07ECA" w:rsidRPr="0021787A">
        <w:rPr>
          <w:rFonts w:ascii="Gill Sans MT" w:hAnsi="Gill Sans MT"/>
        </w:rPr>
        <w:t>Governorate</w:t>
      </w:r>
    </w:p>
    <w:p w14:paraId="2B4FFB02" w14:textId="5CC8FD4A" w:rsidR="002D2439" w:rsidRPr="00C567B4" w:rsidRDefault="000B2BB9" w:rsidP="002D2439">
      <w:pPr>
        <w:spacing w:after="0"/>
        <w:jc w:val="center"/>
        <w:rPr>
          <w:b/>
          <w:bCs/>
          <w:sz w:val="32"/>
          <w:szCs w:val="32"/>
        </w:rPr>
      </w:pPr>
      <w:r>
        <w:t xml:space="preserve"> Tue</w:t>
      </w:r>
      <w:r w:rsidR="005A45B2">
        <w:t>s</w:t>
      </w:r>
      <w:r>
        <w:t>day, March 15, 2016</w:t>
      </w:r>
    </w:p>
    <w:p w14:paraId="701953FB" w14:textId="78C7FD5E" w:rsidR="00EE1EA1" w:rsidRPr="00C567B4" w:rsidRDefault="00EE1EA1" w:rsidP="00EE1EA1">
      <w:pPr>
        <w:spacing w:after="0"/>
        <w:jc w:val="center"/>
        <w:rPr>
          <w:b/>
          <w:bCs/>
          <w:sz w:val="32"/>
          <w:szCs w:val="32"/>
        </w:rPr>
      </w:pPr>
    </w:p>
    <w:p w14:paraId="13E8B0E0" w14:textId="77777777" w:rsidR="00C94859" w:rsidRPr="00C567B4" w:rsidRDefault="00C94859" w:rsidP="00707089">
      <w:pPr>
        <w:spacing w:after="0"/>
        <w:jc w:val="center"/>
        <w:rPr>
          <w:b/>
          <w:bCs/>
          <w:sz w:val="32"/>
          <w:szCs w:val="32"/>
        </w:rPr>
      </w:pPr>
    </w:p>
    <w:p w14:paraId="2C357ACA" w14:textId="77777777" w:rsidR="00890F0F" w:rsidRPr="00C567B4" w:rsidRDefault="00890F0F">
      <w:pPr>
        <w:rPr>
          <w:rFonts w:eastAsiaTheme="majorEastAsia" w:cstheme="majorBidi"/>
          <w:b/>
          <w:color w:val="365F91" w:themeColor="accent1" w:themeShade="BF"/>
          <w:sz w:val="32"/>
          <w:szCs w:val="32"/>
        </w:rPr>
      </w:pPr>
      <w:bookmarkStart w:id="0" w:name="_Toc291242412"/>
      <w:r w:rsidRPr="00C567B4">
        <w:br w:type="page"/>
      </w:r>
    </w:p>
    <w:p w14:paraId="61BEA46D" w14:textId="77777777" w:rsidR="0020078D" w:rsidRPr="0021787A" w:rsidRDefault="0020078D" w:rsidP="0020078D">
      <w:pPr>
        <w:jc w:val="both"/>
        <w:rPr>
          <w:rFonts w:cs="Helvetica"/>
          <w:b/>
        </w:rPr>
      </w:pPr>
      <w:r w:rsidRPr="0021787A">
        <w:rPr>
          <w:rFonts w:cs="Helvetica"/>
          <w:b/>
        </w:rPr>
        <w:lastRenderedPageBreak/>
        <w:t>DISCLAIMER</w:t>
      </w:r>
    </w:p>
    <w:p w14:paraId="69B6DC3C" w14:textId="77777777" w:rsidR="0020078D" w:rsidRPr="0021787A" w:rsidRDefault="0020078D" w:rsidP="0020078D">
      <w:pPr>
        <w:jc w:val="both"/>
        <w:rPr>
          <w:rFonts w:cs="Helvetica"/>
        </w:rPr>
      </w:pPr>
      <w:r w:rsidRPr="0021787A">
        <w:rPr>
          <w:rFonts w:cs="Helvetica"/>
        </w:rPr>
        <w:t>The USAID Jordan Local Enterprise Support (LENS) Project is funded by the United States Agency for International Development (USAID) and implemented by FHI 360. This report is made possible by the generous support of the American people through the United States Agency for International Development (USAID). The contents are the responsibility of FHI 360 and do not necessarily reflect the views of USAID or the United States Government.</w:t>
      </w:r>
    </w:p>
    <w:p w14:paraId="272BE68E" w14:textId="77777777" w:rsidR="0020078D" w:rsidRPr="0021787A" w:rsidRDefault="0020078D" w:rsidP="0020078D">
      <w:pPr>
        <w:jc w:val="both"/>
        <w:rPr>
          <w:rFonts w:cs="Helvetica"/>
        </w:rPr>
      </w:pPr>
    </w:p>
    <w:p w14:paraId="5A38999F" w14:textId="77777777" w:rsidR="0020078D" w:rsidRPr="0021787A" w:rsidRDefault="0020078D" w:rsidP="0020078D">
      <w:pPr>
        <w:jc w:val="both"/>
        <w:rPr>
          <w:rFonts w:cs="Helvetica"/>
          <w:b/>
        </w:rPr>
      </w:pPr>
      <w:r w:rsidRPr="0021787A">
        <w:rPr>
          <w:rFonts w:cs="Helvetica"/>
          <w:b/>
        </w:rPr>
        <w:t>ACKNOWLEDGEMENTS</w:t>
      </w:r>
    </w:p>
    <w:p w14:paraId="486A3FE7" w14:textId="0AAC8F72" w:rsidR="00206381" w:rsidRDefault="0020078D" w:rsidP="00206381">
      <w:pPr>
        <w:jc w:val="both"/>
        <w:rPr>
          <w:rFonts w:cs="Helvetica"/>
        </w:rPr>
      </w:pPr>
      <w:r w:rsidRPr="0021787A">
        <w:rPr>
          <w:rFonts w:cs="Helvetica"/>
        </w:rPr>
        <w:t>This report was written by Bryanna Millis and Rafael Pilliard-Hellwig, with contributions from Faisal Awartani, Muin Khoury, Edmund Morris, and Jonathan Peters. The report was translated by Dania Mousa and Shadi Al Rawashdeh.</w:t>
      </w:r>
    </w:p>
    <w:p w14:paraId="104CBE4F" w14:textId="77777777" w:rsidR="0040626D" w:rsidRDefault="0040626D" w:rsidP="00206381">
      <w:pPr>
        <w:jc w:val="both"/>
        <w:rPr>
          <w:rFonts w:cs="Helvetica"/>
        </w:rPr>
      </w:pPr>
    </w:p>
    <w:p w14:paraId="3BC54928" w14:textId="77777777" w:rsidR="0040626D" w:rsidRDefault="0040626D">
      <w:pPr>
        <w:rPr>
          <w:rFonts w:eastAsiaTheme="majorEastAsia" w:cstheme="majorBidi"/>
          <w:b/>
          <w:color w:val="365F91" w:themeColor="accent1" w:themeShade="BF"/>
          <w:sz w:val="32"/>
          <w:szCs w:val="32"/>
        </w:rPr>
      </w:pPr>
      <w:r>
        <w:br w:type="page"/>
      </w:r>
    </w:p>
    <w:p w14:paraId="772DDC70" w14:textId="1C1A65EF" w:rsidR="0040626D" w:rsidRPr="00C567B4" w:rsidRDefault="0040626D" w:rsidP="0021787A">
      <w:pPr>
        <w:pStyle w:val="Heading1"/>
      </w:pPr>
      <w:bookmarkStart w:id="1" w:name="_Toc446320484"/>
      <w:r w:rsidRPr="00C567B4">
        <w:lastRenderedPageBreak/>
        <w:t>Highlights</w:t>
      </w:r>
      <w:bookmarkEnd w:id="1"/>
    </w:p>
    <w:p w14:paraId="356EB8F0" w14:textId="77777777" w:rsidR="0040626D" w:rsidRPr="00C567B4" w:rsidRDefault="0040626D" w:rsidP="0040626D"/>
    <w:tbl>
      <w:tblPr>
        <w:tblStyle w:val="TableGrid"/>
        <w:tblW w:w="921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0"/>
        <w:gridCol w:w="270"/>
        <w:gridCol w:w="6609"/>
      </w:tblGrid>
      <w:tr w:rsidR="0040626D" w:rsidRPr="00C567B4" w14:paraId="44DBD066" w14:textId="77777777" w:rsidTr="0040626D">
        <w:trPr>
          <w:trHeight w:val="610"/>
        </w:trPr>
        <w:tc>
          <w:tcPr>
            <w:tcW w:w="2340" w:type="dxa"/>
            <w:shd w:val="clear" w:color="auto" w:fill="B70C35"/>
            <w:vAlign w:val="center"/>
          </w:tcPr>
          <w:p w14:paraId="73B99997" w14:textId="77777777" w:rsidR="0040626D" w:rsidRPr="003C3911" w:rsidRDefault="0040626D" w:rsidP="0040626D">
            <w:pPr>
              <w:jc w:val="center"/>
              <w:rPr>
                <w:rFonts w:eastAsia="Times New Roman" w:cs="Gill Sans"/>
                <w:bCs/>
                <w:color w:val="000000" w:themeColor="text1"/>
                <w:sz w:val="52"/>
                <w:szCs w:val="18"/>
              </w:rPr>
            </w:pPr>
            <w:r w:rsidRPr="003C3911">
              <w:rPr>
                <w:rFonts w:eastAsia="Times New Roman" w:cs="Gill Sans"/>
                <w:bCs/>
                <w:color w:val="FFFFFF" w:themeColor="background1"/>
                <w:sz w:val="52"/>
                <w:szCs w:val="18"/>
              </w:rPr>
              <w:t>2,120</w:t>
            </w:r>
          </w:p>
          <w:p w14:paraId="32461DDB" w14:textId="77777777" w:rsidR="0040626D" w:rsidRPr="00C567B4" w:rsidRDefault="0040626D" w:rsidP="0040626D">
            <w:pPr>
              <w:jc w:val="center"/>
              <w:rPr>
                <w:color w:val="FFFFFF" w:themeColor="background1"/>
                <w:sz w:val="96"/>
              </w:rPr>
            </w:pPr>
            <w:r w:rsidRPr="003C3911">
              <w:rPr>
                <w:rFonts w:eastAsia="Times New Roman" w:cs="Gill Sans"/>
                <w:bCs/>
                <w:color w:val="FFFFFF" w:themeColor="background1"/>
                <w:sz w:val="52"/>
                <w:szCs w:val="18"/>
              </w:rPr>
              <w:t>MSEs</w:t>
            </w:r>
          </w:p>
        </w:tc>
        <w:tc>
          <w:tcPr>
            <w:tcW w:w="270" w:type="dxa"/>
            <w:vAlign w:val="center"/>
          </w:tcPr>
          <w:p w14:paraId="46F438E5" w14:textId="77777777" w:rsidR="0040626D" w:rsidRPr="00C567B4" w:rsidRDefault="0040626D" w:rsidP="0040626D">
            <w:pPr>
              <w:rPr>
                <w:sz w:val="18"/>
                <w:szCs w:val="18"/>
              </w:rPr>
            </w:pPr>
          </w:p>
        </w:tc>
        <w:tc>
          <w:tcPr>
            <w:tcW w:w="6609" w:type="dxa"/>
            <w:shd w:val="clear" w:color="auto" w:fill="D9D9D9" w:themeFill="background1" w:themeFillShade="D9"/>
            <w:vAlign w:val="center"/>
          </w:tcPr>
          <w:p w14:paraId="223776F8" w14:textId="5E157167" w:rsidR="0040626D" w:rsidRPr="00C567B4" w:rsidRDefault="0040626D" w:rsidP="0040626D">
            <w:pPr>
              <w:jc w:val="both"/>
              <w:rPr>
                <w:color w:val="7F7F7F" w:themeColor="text1" w:themeTint="80"/>
              </w:rPr>
            </w:pPr>
            <w:r w:rsidRPr="003C3911">
              <w:rPr>
                <w:rFonts w:cs="Gill Sans"/>
              </w:rPr>
              <w:t>MSES ARE THE MAJORITY &gt;</w:t>
            </w:r>
            <w:r w:rsidRPr="00C567B4">
              <w:t xml:space="preserve"> </w:t>
            </w:r>
            <w:r w:rsidRPr="00C567B4">
              <w:rPr>
                <w:color w:val="7F7F7F" w:themeColor="text1" w:themeTint="80"/>
              </w:rPr>
              <w:t>There are an estimated 2,120</w:t>
            </w:r>
            <w:r w:rsidRPr="00C567B4" w:rsidDel="00D57AD1">
              <w:rPr>
                <w:color w:val="7F7F7F" w:themeColor="text1" w:themeTint="80"/>
              </w:rPr>
              <w:t xml:space="preserve"> </w:t>
            </w:r>
            <w:r w:rsidR="00646EE8">
              <w:rPr>
                <w:color w:val="7F7F7F" w:themeColor="text1" w:themeTint="80"/>
              </w:rPr>
              <w:t>m</w:t>
            </w:r>
            <w:r w:rsidRPr="00C567B4">
              <w:rPr>
                <w:color w:val="7F7F7F" w:themeColor="text1" w:themeTint="80"/>
              </w:rPr>
              <w:t xml:space="preserve">icro and </w:t>
            </w:r>
            <w:r w:rsidR="00646EE8">
              <w:rPr>
                <w:color w:val="7F7F7F" w:themeColor="text1" w:themeTint="80"/>
              </w:rPr>
              <w:t>s</w:t>
            </w:r>
            <w:r w:rsidRPr="00C567B4">
              <w:rPr>
                <w:color w:val="7F7F7F" w:themeColor="text1" w:themeTint="80"/>
              </w:rPr>
              <w:t xml:space="preserve">mall </w:t>
            </w:r>
            <w:r w:rsidR="00646EE8">
              <w:rPr>
                <w:color w:val="7F7F7F" w:themeColor="text1" w:themeTint="80"/>
              </w:rPr>
              <w:t>e</w:t>
            </w:r>
            <w:r w:rsidRPr="00C567B4">
              <w:rPr>
                <w:color w:val="7F7F7F" w:themeColor="text1" w:themeTint="80"/>
              </w:rPr>
              <w:t>nterprises in Tafilah. Roughly three in four MSEs are single-person businesses, and two thirds operate in retail and trade.</w:t>
            </w:r>
          </w:p>
        </w:tc>
      </w:tr>
      <w:tr w:rsidR="0040626D" w:rsidRPr="00C567B4" w14:paraId="5E1A0F79" w14:textId="77777777" w:rsidTr="0040626D">
        <w:trPr>
          <w:trHeight w:val="199"/>
        </w:trPr>
        <w:tc>
          <w:tcPr>
            <w:tcW w:w="2340" w:type="dxa"/>
            <w:vAlign w:val="center"/>
          </w:tcPr>
          <w:p w14:paraId="3FD6BDC2" w14:textId="77777777" w:rsidR="0040626D" w:rsidRPr="00C567B4" w:rsidRDefault="0040626D" w:rsidP="0040626D">
            <w:pPr>
              <w:jc w:val="center"/>
              <w:rPr>
                <w:color w:val="FFFFFF" w:themeColor="background1"/>
                <w:sz w:val="18"/>
                <w:szCs w:val="18"/>
              </w:rPr>
            </w:pPr>
          </w:p>
        </w:tc>
        <w:tc>
          <w:tcPr>
            <w:tcW w:w="270" w:type="dxa"/>
            <w:vAlign w:val="center"/>
          </w:tcPr>
          <w:p w14:paraId="2C3A9A1D" w14:textId="77777777" w:rsidR="0040626D" w:rsidRPr="00C567B4" w:rsidRDefault="0040626D" w:rsidP="0040626D">
            <w:pPr>
              <w:rPr>
                <w:sz w:val="18"/>
                <w:szCs w:val="18"/>
              </w:rPr>
            </w:pPr>
          </w:p>
        </w:tc>
        <w:tc>
          <w:tcPr>
            <w:tcW w:w="6609" w:type="dxa"/>
            <w:vAlign w:val="center"/>
          </w:tcPr>
          <w:p w14:paraId="5F370DD2" w14:textId="77777777" w:rsidR="0040626D" w:rsidRPr="00C567B4" w:rsidRDefault="0040626D" w:rsidP="0040626D">
            <w:pPr>
              <w:jc w:val="both"/>
              <w:rPr>
                <w:color w:val="7F7F7F" w:themeColor="text1" w:themeTint="80"/>
                <w:sz w:val="18"/>
                <w:szCs w:val="18"/>
              </w:rPr>
            </w:pPr>
          </w:p>
        </w:tc>
      </w:tr>
      <w:tr w:rsidR="0040626D" w:rsidRPr="00C567B4" w14:paraId="743DA733" w14:textId="77777777" w:rsidTr="0040626D">
        <w:trPr>
          <w:trHeight w:val="1039"/>
        </w:trPr>
        <w:tc>
          <w:tcPr>
            <w:tcW w:w="2340" w:type="dxa"/>
            <w:shd w:val="clear" w:color="auto" w:fill="0B3066"/>
            <w:vAlign w:val="center"/>
          </w:tcPr>
          <w:p w14:paraId="28D07B29" w14:textId="77777777" w:rsidR="0040626D" w:rsidRPr="00C567B4" w:rsidRDefault="0040626D" w:rsidP="0040626D">
            <w:pPr>
              <w:jc w:val="center"/>
              <w:rPr>
                <w:color w:val="FFFFFF" w:themeColor="background1"/>
                <w:sz w:val="72"/>
                <w:szCs w:val="72"/>
              </w:rPr>
            </w:pPr>
            <w:r w:rsidRPr="00C567B4">
              <w:rPr>
                <w:color w:val="FFFFFF" w:themeColor="background1"/>
                <w:sz w:val="72"/>
                <w:szCs w:val="72"/>
              </w:rPr>
              <w:t>10 %</w:t>
            </w:r>
          </w:p>
          <w:p w14:paraId="6111A471" w14:textId="77777777" w:rsidR="0040626D" w:rsidRPr="00C567B4" w:rsidRDefault="0040626D" w:rsidP="0040626D">
            <w:pPr>
              <w:jc w:val="center"/>
              <w:rPr>
                <w:color w:val="FFFFFF" w:themeColor="background1"/>
                <w:sz w:val="40"/>
              </w:rPr>
            </w:pPr>
            <w:r w:rsidRPr="00C567B4">
              <w:rPr>
                <w:color w:val="FFFFFF" w:themeColor="background1"/>
                <w:sz w:val="40"/>
              </w:rPr>
              <w:t>WOMEN</w:t>
            </w:r>
          </w:p>
        </w:tc>
        <w:tc>
          <w:tcPr>
            <w:tcW w:w="270" w:type="dxa"/>
            <w:vAlign w:val="center"/>
          </w:tcPr>
          <w:p w14:paraId="7CDE6700" w14:textId="77777777" w:rsidR="0040626D" w:rsidRPr="00C567B4" w:rsidRDefault="0040626D" w:rsidP="0040626D">
            <w:pPr>
              <w:rPr>
                <w:sz w:val="18"/>
                <w:szCs w:val="18"/>
              </w:rPr>
            </w:pPr>
          </w:p>
        </w:tc>
        <w:tc>
          <w:tcPr>
            <w:tcW w:w="6609" w:type="dxa"/>
            <w:shd w:val="clear" w:color="auto" w:fill="D9D9D9" w:themeFill="background1" w:themeFillShade="D9"/>
            <w:vAlign w:val="center"/>
          </w:tcPr>
          <w:p w14:paraId="7B22770A" w14:textId="77777777" w:rsidR="0040626D" w:rsidRPr="00C567B4" w:rsidRDefault="0040626D" w:rsidP="0040626D">
            <w:pPr>
              <w:jc w:val="both"/>
              <w:rPr>
                <w:color w:val="7F7F7F" w:themeColor="text1" w:themeTint="80"/>
              </w:rPr>
            </w:pPr>
            <w:r w:rsidRPr="003C3911">
              <w:rPr>
                <w:rFonts w:cs="Gill Sans"/>
              </w:rPr>
              <w:t>MSES ARE MALE-DOMINATED &gt;</w:t>
            </w:r>
            <w:r w:rsidRPr="00C567B4">
              <w:t xml:space="preserve"> </w:t>
            </w:r>
            <w:r w:rsidRPr="00C567B4">
              <w:rPr>
                <w:color w:val="7F7F7F" w:themeColor="text1" w:themeTint="80"/>
              </w:rPr>
              <w:t xml:space="preserve">Only 9.8% of Tafilah’s MSEs are woman-owned. Women who have MSEs are more likely than men to earn less, to operate out of home locations, and to work out of necessity. </w:t>
            </w:r>
          </w:p>
        </w:tc>
      </w:tr>
      <w:tr w:rsidR="0040626D" w:rsidRPr="00C567B4" w14:paraId="5B9F20B2" w14:textId="77777777" w:rsidTr="0040626D">
        <w:tc>
          <w:tcPr>
            <w:tcW w:w="2340" w:type="dxa"/>
            <w:vAlign w:val="center"/>
          </w:tcPr>
          <w:p w14:paraId="7C44575E" w14:textId="77777777" w:rsidR="0040626D" w:rsidRPr="00C567B4" w:rsidRDefault="0040626D" w:rsidP="0040626D">
            <w:pPr>
              <w:jc w:val="center"/>
              <w:rPr>
                <w:color w:val="FFFFFF" w:themeColor="background1"/>
                <w:sz w:val="18"/>
                <w:szCs w:val="18"/>
              </w:rPr>
            </w:pPr>
          </w:p>
        </w:tc>
        <w:tc>
          <w:tcPr>
            <w:tcW w:w="270" w:type="dxa"/>
            <w:vAlign w:val="center"/>
          </w:tcPr>
          <w:p w14:paraId="64D8BD7D" w14:textId="77777777" w:rsidR="0040626D" w:rsidRPr="00C567B4" w:rsidRDefault="0040626D" w:rsidP="0040626D">
            <w:pPr>
              <w:rPr>
                <w:sz w:val="18"/>
                <w:szCs w:val="18"/>
              </w:rPr>
            </w:pPr>
          </w:p>
        </w:tc>
        <w:tc>
          <w:tcPr>
            <w:tcW w:w="6609" w:type="dxa"/>
            <w:vAlign w:val="center"/>
          </w:tcPr>
          <w:p w14:paraId="69EA467D" w14:textId="77777777" w:rsidR="0040626D" w:rsidRPr="00C567B4" w:rsidRDefault="0040626D" w:rsidP="0040626D">
            <w:pPr>
              <w:jc w:val="both"/>
              <w:rPr>
                <w:color w:val="7F7F7F" w:themeColor="text1" w:themeTint="80"/>
                <w:sz w:val="18"/>
                <w:szCs w:val="18"/>
              </w:rPr>
            </w:pPr>
          </w:p>
        </w:tc>
      </w:tr>
      <w:tr w:rsidR="0040626D" w:rsidRPr="00C567B4" w14:paraId="13E425C9" w14:textId="77777777" w:rsidTr="0040626D">
        <w:tc>
          <w:tcPr>
            <w:tcW w:w="2340" w:type="dxa"/>
            <w:shd w:val="clear" w:color="auto" w:fill="B70C35"/>
            <w:vAlign w:val="center"/>
          </w:tcPr>
          <w:p w14:paraId="02B62D1A" w14:textId="77777777" w:rsidR="0040626D" w:rsidRPr="00C567B4" w:rsidRDefault="0040626D" w:rsidP="0040626D">
            <w:pPr>
              <w:jc w:val="center"/>
              <w:rPr>
                <w:color w:val="FFFFFF" w:themeColor="background1"/>
                <w:sz w:val="72"/>
              </w:rPr>
            </w:pPr>
            <w:r w:rsidRPr="00C567B4">
              <w:rPr>
                <w:color w:val="FFFFFF" w:themeColor="background1"/>
                <w:sz w:val="72"/>
              </w:rPr>
              <w:t>6/10</w:t>
            </w:r>
          </w:p>
          <w:p w14:paraId="21ECE928" w14:textId="77777777" w:rsidR="0040626D" w:rsidRPr="00C567B4" w:rsidRDefault="0040626D" w:rsidP="0040626D">
            <w:pPr>
              <w:jc w:val="center"/>
              <w:rPr>
                <w:color w:val="FFFFFF" w:themeColor="background1"/>
                <w:sz w:val="96"/>
              </w:rPr>
            </w:pPr>
            <w:r w:rsidRPr="00C567B4">
              <w:rPr>
                <w:color w:val="FFFFFF" w:themeColor="background1"/>
                <w:sz w:val="28"/>
              </w:rPr>
              <w:t>ARE REGISTERED</w:t>
            </w:r>
          </w:p>
        </w:tc>
        <w:tc>
          <w:tcPr>
            <w:tcW w:w="270" w:type="dxa"/>
            <w:vAlign w:val="center"/>
          </w:tcPr>
          <w:p w14:paraId="18B96B8B" w14:textId="77777777" w:rsidR="0040626D" w:rsidRPr="00C567B4" w:rsidRDefault="0040626D" w:rsidP="0040626D">
            <w:pPr>
              <w:rPr>
                <w:sz w:val="18"/>
                <w:szCs w:val="18"/>
              </w:rPr>
            </w:pPr>
          </w:p>
        </w:tc>
        <w:tc>
          <w:tcPr>
            <w:tcW w:w="6609" w:type="dxa"/>
            <w:shd w:val="clear" w:color="auto" w:fill="D9D9D9" w:themeFill="background1" w:themeFillShade="D9"/>
            <w:vAlign w:val="center"/>
          </w:tcPr>
          <w:p w14:paraId="1C5F6CF8" w14:textId="77777777" w:rsidR="0040626D" w:rsidRPr="00C567B4" w:rsidRDefault="0040626D" w:rsidP="0040626D">
            <w:pPr>
              <w:jc w:val="both"/>
              <w:rPr>
                <w:color w:val="7F7F7F" w:themeColor="text1" w:themeTint="80"/>
              </w:rPr>
            </w:pPr>
            <w:r w:rsidRPr="003C3911">
              <w:rPr>
                <w:rFonts w:cs="Gill Sans"/>
              </w:rPr>
              <w:t>MSES EXIST ON PAPER  &gt;</w:t>
            </w:r>
            <w:r w:rsidRPr="00C567B4">
              <w:t xml:space="preserve"> </w:t>
            </w:r>
            <w:r w:rsidRPr="00C567B4">
              <w:rPr>
                <w:color w:val="7F7F7F" w:themeColor="text1" w:themeTint="80"/>
              </w:rPr>
              <w:t>Despite the fact that most MSEs do not pay tax and few have employees, 59.5% are nonetheless registered with the Ministry of Industry and Trade.</w:t>
            </w:r>
          </w:p>
        </w:tc>
      </w:tr>
      <w:tr w:rsidR="0040626D" w:rsidRPr="00C567B4" w14:paraId="07800E1E" w14:textId="77777777" w:rsidTr="0040626D">
        <w:tc>
          <w:tcPr>
            <w:tcW w:w="2340" w:type="dxa"/>
            <w:shd w:val="clear" w:color="auto" w:fill="auto"/>
            <w:vAlign w:val="center"/>
          </w:tcPr>
          <w:p w14:paraId="328A52A2" w14:textId="77777777" w:rsidR="0040626D" w:rsidRPr="00C567B4" w:rsidRDefault="0040626D" w:rsidP="0040626D">
            <w:pPr>
              <w:jc w:val="center"/>
              <w:rPr>
                <w:color w:val="FFFFFF" w:themeColor="background1"/>
                <w:sz w:val="18"/>
                <w:szCs w:val="18"/>
              </w:rPr>
            </w:pPr>
          </w:p>
        </w:tc>
        <w:tc>
          <w:tcPr>
            <w:tcW w:w="270" w:type="dxa"/>
            <w:shd w:val="clear" w:color="auto" w:fill="auto"/>
            <w:vAlign w:val="center"/>
          </w:tcPr>
          <w:p w14:paraId="7F90D6AE" w14:textId="77777777" w:rsidR="0040626D" w:rsidRPr="00C567B4" w:rsidRDefault="0040626D" w:rsidP="0040626D">
            <w:pPr>
              <w:rPr>
                <w:sz w:val="18"/>
                <w:szCs w:val="18"/>
              </w:rPr>
            </w:pPr>
          </w:p>
        </w:tc>
        <w:tc>
          <w:tcPr>
            <w:tcW w:w="6609" w:type="dxa"/>
            <w:shd w:val="clear" w:color="auto" w:fill="auto"/>
            <w:vAlign w:val="center"/>
          </w:tcPr>
          <w:p w14:paraId="7288DC80" w14:textId="77777777" w:rsidR="0040626D" w:rsidRPr="00C567B4" w:rsidRDefault="0040626D" w:rsidP="0040626D">
            <w:pPr>
              <w:jc w:val="both"/>
              <w:rPr>
                <w:color w:val="7F7F7F" w:themeColor="text1" w:themeTint="80"/>
                <w:sz w:val="18"/>
                <w:szCs w:val="18"/>
              </w:rPr>
            </w:pPr>
          </w:p>
        </w:tc>
      </w:tr>
      <w:tr w:rsidR="0040626D" w:rsidRPr="00C567B4" w14:paraId="406DCCBC" w14:textId="77777777" w:rsidTr="0040626D">
        <w:trPr>
          <w:trHeight w:val="1048"/>
        </w:trPr>
        <w:tc>
          <w:tcPr>
            <w:tcW w:w="2340" w:type="dxa"/>
            <w:shd w:val="clear" w:color="auto" w:fill="0B3066"/>
            <w:vAlign w:val="center"/>
          </w:tcPr>
          <w:p w14:paraId="56AA52DD" w14:textId="77777777" w:rsidR="0040626D" w:rsidRPr="00C567B4" w:rsidRDefault="0040626D" w:rsidP="0040626D">
            <w:pPr>
              <w:jc w:val="center"/>
              <w:rPr>
                <w:color w:val="FFFFFF" w:themeColor="background1"/>
                <w:sz w:val="44"/>
              </w:rPr>
            </w:pPr>
            <w:r w:rsidRPr="00C567B4">
              <w:rPr>
                <w:color w:val="FFFFFF" w:themeColor="background1"/>
                <w:sz w:val="56"/>
              </w:rPr>
              <w:t>5</w:t>
            </w:r>
            <w:r w:rsidRPr="00C567B4">
              <w:rPr>
                <w:color w:val="FFFFFF" w:themeColor="background1"/>
                <w:sz w:val="48"/>
              </w:rPr>
              <w:t xml:space="preserve"> </w:t>
            </w:r>
            <w:r w:rsidRPr="00C567B4">
              <w:rPr>
                <w:color w:val="FFFFFF" w:themeColor="background1"/>
                <w:sz w:val="44"/>
              </w:rPr>
              <w:t xml:space="preserve">YEARS </w:t>
            </w:r>
          </w:p>
          <w:p w14:paraId="5F39CA71" w14:textId="77777777" w:rsidR="0040626D" w:rsidRPr="00C567B4" w:rsidRDefault="0040626D" w:rsidP="0040626D">
            <w:pPr>
              <w:jc w:val="center"/>
              <w:rPr>
                <w:color w:val="FFFFFF" w:themeColor="background1"/>
                <w:sz w:val="44"/>
              </w:rPr>
            </w:pPr>
            <w:r w:rsidRPr="00C567B4">
              <w:rPr>
                <w:color w:val="FFFFFF" w:themeColor="background1"/>
                <w:sz w:val="32"/>
              </w:rPr>
              <w:t>IN EXISTENCE</w:t>
            </w:r>
          </w:p>
        </w:tc>
        <w:tc>
          <w:tcPr>
            <w:tcW w:w="270" w:type="dxa"/>
            <w:vAlign w:val="center"/>
          </w:tcPr>
          <w:p w14:paraId="471828F1" w14:textId="77777777" w:rsidR="0040626D" w:rsidRPr="00C567B4" w:rsidRDefault="0040626D" w:rsidP="0040626D">
            <w:pPr>
              <w:rPr>
                <w:sz w:val="18"/>
                <w:szCs w:val="18"/>
              </w:rPr>
            </w:pPr>
          </w:p>
        </w:tc>
        <w:tc>
          <w:tcPr>
            <w:tcW w:w="6609" w:type="dxa"/>
            <w:shd w:val="clear" w:color="auto" w:fill="D9D9D9" w:themeFill="background1" w:themeFillShade="D9"/>
            <w:vAlign w:val="center"/>
          </w:tcPr>
          <w:p w14:paraId="04E781DE" w14:textId="77777777" w:rsidR="0040626D" w:rsidRPr="00C567B4" w:rsidRDefault="0040626D" w:rsidP="0040626D">
            <w:pPr>
              <w:jc w:val="both"/>
              <w:rPr>
                <w:color w:val="7F7F7F" w:themeColor="text1" w:themeTint="80"/>
              </w:rPr>
            </w:pPr>
            <w:r w:rsidRPr="003C3911">
              <w:rPr>
                <w:rFonts w:cs="Gill Sans"/>
              </w:rPr>
              <w:t>MSES ARE NACENT &gt;</w:t>
            </w:r>
            <w:r w:rsidRPr="00C567B4">
              <w:t xml:space="preserve"> </w:t>
            </w:r>
            <w:r w:rsidRPr="00C567B4">
              <w:rPr>
                <w:color w:val="7F7F7F" w:themeColor="text1" w:themeTint="80"/>
              </w:rPr>
              <w:t>The typical MSE has been in business for five years. 91.8% of businesses in Tafilah believe they will continue to operate for at least 3 years.</w:t>
            </w:r>
          </w:p>
        </w:tc>
      </w:tr>
      <w:tr w:rsidR="0040626D" w:rsidRPr="00C567B4" w14:paraId="3860F47F" w14:textId="77777777" w:rsidTr="0040626D">
        <w:tc>
          <w:tcPr>
            <w:tcW w:w="2340" w:type="dxa"/>
            <w:shd w:val="clear" w:color="auto" w:fill="auto"/>
            <w:vAlign w:val="center"/>
          </w:tcPr>
          <w:p w14:paraId="4F540CC8" w14:textId="77777777" w:rsidR="0040626D" w:rsidRPr="00C567B4" w:rsidRDefault="0040626D" w:rsidP="0040626D">
            <w:pPr>
              <w:jc w:val="center"/>
              <w:rPr>
                <w:color w:val="FFFFFF" w:themeColor="background1"/>
                <w:sz w:val="18"/>
                <w:szCs w:val="18"/>
              </w:rPr>
            </w:pPr>
          </w:p>
        </w:tc>
        <w:tc>
          <w:tcPr>
            <w:tcW w:w="270" w:type="dxa"/>
            <w:shd w:val="clear" w:color="auto" w:fill="auto"/>
            <w:vAlign w:val="center"/>
          </w:tcPr>
          <w:p w14:paraId="667B2F3E" w14:textId="77777777" w:rsidR="0040626D" w:rsidRPr="00C567B4" w:rsidRDefault="0040626D" w:rsidP="0040626D">
            <w:pPr>
              <w:rPr>
                <w:sz w:val="18"/>
                <w:szCs w:val="18"/>
              </w:rPr>
            </w:pPr>
          </w:p>
        </w:tc>
        <w:tc>
          <w:tcPr>
            <w:tcW w:w="6609" w:type="dxa"/>
            <w:shd w:val="clear" w:color="auto" w:fill="auto"/>
            <w:vAlign w:val="center"/>
          </w:tcPr>
          <w:p w14:paraId="1ED04E85" w14:textId="77777777" w:rsidR="0040626D" w:rsidRPr="00C567B4" w:rsidRDefault="0040626D" w:rsidP="0040626D">
            <w:pPr>
              <w:jc w:val="both"/>
              <w:rPr>
                <w:color w:val="7F7F7F" w:themeColor="text1" w:themeTint="80"/>
                <w:sz w:val="18"/>
                <w:szCs w:val="18"/>
              </w:rPr>
            </w:pPr>
          </w:p>
        </w:tc>
      </w:tr>
      <w:tr w:rsidR="0040626D" w:rsidRPr="00C567B4" w14:paraId="38C759F2" w14:textId="77777777" w:rsidTr="0040626D">
        <w:trPr>
          <w:trHeight w:val="941"/>
        </w:trPr>
        <w:tc>
          <w:tcPr>
            <w:tcW w:w="2340" w:type="dxa"/>
            <w:shd w:val="clear" w:color="auto" w:fill="B70C35"/>
            <w:vAlign w:val="center"/>
          </w:tcPr>
          <w:p w14:paraId="7A907E1B" w14:textId="77777777" w:rsidR="0040626D" w:rsidRPr="00C567B4" w:rsidRDefault="0040626D" w:rsidP="0040626D">
            <w:pPr>
              <w:jc w:val="center"/>
              <w:rPr>
                <w:color w:val="FFFFFF" w:themeColor="background1"/>
                <w:sz w:val="48"/>
              </w:rPr>
            </w:pPr>
            <w:r w:rsidRPr="00C567B4">
              <w:rPr>
                <w:color w:val="FFFFFF" w:themeColor="background1"/>
                <w:sz w:val="56"/>
              </w:rPr>
              <w:t>300</w:t>
            </w:r>
            <w:r w:rsidRPr="00C567B4">
              <w:rPr>
                <w:color w:val="FFFFFF" w:themeColor="background1"/>
                <w:sz w:val="72"/>
              </w:rPr>
              <w:t xml:space="preserve"> </w:t>
            </w:r>
            <w:r w:rsidRPr="00C567B4">
              <w:rPr>
                <w:color w:val="FFFFFF" w:themeColor="background1"/>
                <w:sz w:val="48"/>
              </w:rPr>
              <w:t>JD</w:t>
            </w:r>
          </w:p>
          <w:p w14:paraId="1442C713" w14:textId="77777777" w:rsidR="0040626D" w:rsidRPr="00C567B4" w:rsidRDefault="0040626D" w:rsidP="0040626D">
            <w:pPr>
              <w:jc w:val="center"/>
              <w:rPr>
                <w:color w:val="FFFFFF" w:themeColor="background1"/>
                <w:sz w:val="96"/>
              </w:rPr>
            </w:pPr>
            <w:r w:rsidRPr="00C567B4">
              <w:rPr>
                <w:color w:val="FFFFFF" w:themeColor="background1"/>
                <w:sz w:val="48"/>
              </w:rPr>
              <w:t>PROFIT</w:t>
            </w:r>
          </w:p>
        </w:tc>
        <w:tc>
          <w:tcPr>
            <w:tcW w:w="270" w:type="dxa"/>
            <w:vAlign w:val="center"/>
          </w:tcPr>
          <w:p w14:paraId="60DBE1B7" w14:textId="77777777" w:rsidR="0040626D" w:rsidRPr="00C567B4" w:rsidRDefault="0040626D" w:rsidP="0040626D">
            <w:pPr>
              <w:rPr>
                <w:sz w:val="18"/>
                <w:szCs w:val="18"/>
              </w:rPr>
            </w:pPr>
          </w:p>
        </w:tc>
        <w:tc>
          <w:tcPr>
            <w:tcW w:w="6609" w:type="dxa"/>
            <w:shd w:val="clear" w:color="auto" w:fill="D9D9D9" w:themeFill="background1" w:themeFillShade="D9"/>
            <w:vAlign w:val="center"/>
          </w:tcPr>
          <w:p w14:paraId="6E6F2410" w14:textId="2939965E" w:rsidR="0040626D" w:rsidRPr="00C567B4" w:rsidRDefault="0040626D">
            <w:pPr>
              <w:jc w:val="both"/>
              <w:rPr>
                <w:color w:val="7F7F7F" w:themeColor="text1" w:themeTint="80"/>
              </w:rPr>
            </w:pPr>
            <w:r w:rsidRPr="003C3911">
              <w:rPr>
                <w:rFonts w:cs="Gill Sans"/>
              </w:rPr>
              <w:t>MSES STRUGGLE TO GET BY &gt;</w:t>
            </w:r>
            <w:r w:rsidRPr="00C567B4">
              <w:t xml:space="preserve"> </w:t>
            </w:r>
            <w:r w:rsidRPr="00C567B4">
              <w:rPr>
                <w:color w:val="7F7F7F" w:themeColor="text1" w:themeTint="80"/>
              </w:rPr>
              <w:t>MSEs that make profit report a median bottom line of 300 JD per month (</w:t>
            </w:r>
            <w:r w:rsidR="00A768CD">
              <w:rPr>
                <w:color w:val="7F7F7F" w:themeColor="text1" w:themeTint="80"/>
              </w:rPr>
              <w:t>usually excluding the MSE owner’s own salary</w:t>
            </w:r>
            <w:r w:rsidRPr="00C567B4">
              <w:rPr>
                <w:color w:val="7F7F7F" w:themeColor="text1" w:themeTint="80"/>
              </w:rPr>
              <w:t>). 60.</w:t>
            </w:r>
            <w:r w:rsidR="0077761C">
              <w:rPr>
                <w:color w:val="7F7F7F" w:themeColor="text1" w:themeTint="80"/>
              </w:rPr>
              <w:t>8</w:t>
            </w:r>
            <w:r w:rsidRPr="00C567B4">
              <w:rPr>
                <w:color w:val="7F7F7F" w:themeColor="text1" w:themeTint="80"/>
              </w:rPr>
              <w:t>% of MSEs are losing money or struggling to live comfortably.</w:t>
            </w:r>
          </w:p>
        </w:tc>
      </w:tr>
      <w:tr w:rsidR="0040626D" w:rsidRPr="00C567B4" w14:paraId="4E2AC64F" w14:textId="77777777" w:rsidTr="0040626D">
        <w:tc>
          <w:tcPr>
            <w:tcW w:w="2340" w:type="dxa"/>
            <w:shd w:val="clear" w:color="auto" w:fill="auto"/>
            <w:vAlign w:val="center"/>
          </w:tcPr>
          <w:p w14:paraId="52D2748D" w14:textId="77777777" w:rsidR="0040626D" w:rsidRPr="00C567B4" w:rsidRDefault="0040626D" w:rsidP="0040626D">
            <w:pPr>
              <w:jc w:val="center"/>
              <w:rPr>
                <w:color w:val="FFFFFF" w:themeColor="background1"/>
                <w:sz w:val="18"/>
                <w:szCs w:val="18"/>
              </w:rPr>
            </w:pPr>
          </w:p>
        </w:tc>
        <w:tc>
          <w:tcPr>
            <w:tcW w:w="270" w:type="dxa"/>
            <w:shd w:val="clear" w:color="auto" w:fill="auto"/>
            <w:vAlign w:val="center"/>
          </w:tcPr>
          <w:p w14:paraId="6ECE24AE" w14:textId="77777777" w:rsidR="0040626D" w:rsidRPr="00C567B4" w:rsidRDefault="0040626D" w:rsidP="0040626D">
            <w:pPr>
              <w:rPr>
                <w:sz w:val="18"/>
                <w:szCs w:val="18"/>
              </w:rPr>
            </w:pPr>
          </w:p>
        </w:tc>
        <w:tc>
          <w:tcPr>
            <w:tcW w:w="6609" w:type="dxa"/>
            <w:shd w:val="clear" w:color="auto" w:fill="auto"/>
            <w:vAlign w:val="center"/>
          </w:tcPr>
          <w:p w14:paraId="756210C8" w14:textId="77777777" w:rsidR="0040626D" w:rsidRPr="00C567B4" w:rsidRDefault="0040626D" w:rsidP="0040626D">
            <w:pPr>
              <w:jc w:val="both"/>
              <w:rPr>
                <w:sz w:val="18"/>
                <w:szCs w:val="18"/>
              </w:rPr>
            </w:pPr>
          </w:p>
        </w:tc>
      </w:tr>
      <w:tr w:rsidR="0040626D" w:rsidRPr="00C567B4" w14:paraId="710D6D39" w14:textId="77777777" w:rsidTr="0040626D">
        <w:tc>
          <w:tcPr>
            <w:tcW w:w="2340" w:type="dxa"/>
            <w:shd w:val="clear" w:color="auto" w:fill="0B3066"/>
            <w:vAlign w:val="center"/>
          </w:tcPr>
          <w:p w14:paraId="5A06B611" w14:textId="77777777" w:rsidR="0040626D" w:rsidRPr="00C567B4" w:rsidRDefault="0040626D" w:rsidP="0040626D">
            <w:pPr>
              <w:jc w:val="center"/>
              <w:rPr>
                <w:color w:val="FFFFFF" w:themeColor="background1"/>
                <w:sz w:val="48"/>
              </w:rPr>
            </w:pPr>
            <w:r w:rsidRPr="00C567B4">
              <w:rPr>
                <w:color w:val="FFFFFF" w:themeColor="background1"/>
                <w:sz w:val="72"/>
              </w:rPr>
              <w:t>9</w:t>
            </w:r>
            <w:r w:rsidRPr="00C567B4">
              <w:rPr>
                <w:color w:val="FFFFFF" w:themeColor="background1"/>
                <w:sz w:val="52"/>
              </w:rPr>
              <w:t xml:space="preserve">% </w:t>
            </w:r>
            <w:r w:rsidRPr="00C567B4">
              <w:rPr>
                <w:color w:val="FFFFFF" w:themeColor="background1"/>
                <w:sz w:val="44"/>
              </w:rPr>
              <w:t>USE</w:t>
            </w:r>
          </w:p>
          <w:p w14:paraId="4E837D32" w14:textId="77777777" w:rsidR="0040626D" w:rsidRPr="00C567B4" w:rsidRDefault="0040626D" w:rsidP="0040626D">
            <w:pPr>
              <w:jc w:val="center"/>
              <w:rPr>
                <w:color w:val="FFFFFF" w:themeColor="background1"/>
                <w:sz w:val="96"/>
              </w:rPr>
            </w:pPr>
            <w:r w:rsidRPr="00C567B4">
              <w:rPr>
                <w:color w:val="FFFFFF" w:themeColor="background1"/>
                <w:sz w:val="36"/>
              </w:rPr>
              <w:t>COMPUTERS</w:t>
            </w:r>
          </w:p>
        </w:tc>
        <w:tc>
          <w:tcPr>
            <w:tcW w:w="270" w:type="dxa"/>
            <w:vAlign w:val="center"/>
          </w:tcPr>
          <w:p w14:paraId="2566CAE5" w14:textId="77777777" w:rsidR="0040626D" w:rsidRPr="00C567B4" w:rsidRDefault="0040626D" w:rsidP="0040626D">
            <w:pPr>
              <w:rPr>
                <w:sz w:val="18"/>
                <w:szCs w:val="18"/>
              </w:rPr>
            </w:pPr>
          </w:p>
        </w:tc>
        <w:tc>
          <w:tcPr>
            <w:tcW w:w="6609" w:type="dxa"/>
            <w:shd w:val="clear" w:color="auto" w:fill="D9D9D9" w:themeFill="background1" w:themeFillShade="D9"/>
            <w:vAlign w:val="center"/>
          </w:tcPr>
          <w:p w14:paraId="738283F6" w14:textId="2D051B46" w:rsidR="0040626D" w:rsidRPr="00C567B4" w:rsidRDefault="0040626D">
            <w:pPr>
              <w:jc w:val="both"/>
              <w:rPr>
                <w:rFonts w:eastAsiaTheme="majorEastAsia" w:cstheme="majorBidi"/>
                <w:i/>
                <w:iCs/>
                <w:color w:val="404040" w:themeColor="text1" w:themeTint="BF"/>
              </w:rPr>
            </w:pPr>
            <w:r w:rsidRPr="003C3911">
              <w:rPr>
                <w:rFonts w:cs="Gill Sans"/>
              </w:rPr>
              <w:t>MSES ARE DIGITALLY ABSENT &gt;</w:t>
            </w:r>
            <w:r w:rsidRPr="00C567B4">
              <w:t xml:space="preserve"> </w:t>
            </w:r>
            <w:r w:rsidRPr="00C567B4">
              <w:rPr>
                <w:color w:val="7F7F7F" w:themeColor="text1" w:themeTint="80"/>
              </w:rPr>
              <w:t>Only 8.</w:t>
            </w:r>
            <w:r w:rsidR="00877758">
              <w:rPr>
                <w:color w:val="7F7F7F" w:themeColor="text1" w:themeTint="80"/>
              </w:rPr>
              <w:t>7</w:t>
            </w:r>
            <w:r w:rsidR="00FE5822">
              <w:rPr>
                <w:color w:val="7F7F7F" w:themeColor="text1" w:themeTint="80"/>
              </w:rPr>
              <w:t>%</w:t>
            </w:r>
            <w:r w:rsidRPr="00C567B4">
              <w:rPr>
                <w:color w:val="7F7F7F" w:themeColor="text1" w:themeTint="80"/>
              </w:rPr>
              <w:t xml:space="preserve"> of businesses use a computer in the course of their work. 1</w:t>
            </w:r>
            <w:r w:rsidR="006723B9">
              <w:rPr>
                <w:color w:val="7F7F7F" w:themeColor="text1" w:themeTint="80"/>
              </w:rPr>
              <w:t>4.6</w:t>
            </w:r>
            <w:r w:rsidRPr="00C567B4">
              <w:rPr>
                <w:color w:val="7F7F7F" w:themeColor="text1" w:themeTint="80"/>
              </w:rPr>
              <w:t>% use social media either for work or personal purposes.</w:t>
            </w:r>
          </w:p>
        </w:tc>
      </w:tr>
      <w:tr w:rsidR="0040626D" w:rsidRPr="00C567B4" w14:paraId="49777FD3" w14:textId="77777777" w:rsidTr="0040626D">
        <w:trPr>
          <w:trHeight w:val="237"/>
        </w:trPr>
        <w:tc>
          <w:tcPr>
            <w:tcW w:w="2340" w:type="dxa"/>
            <w:shd w:val="clear" w:color="auto" w:fill="auto"/>
            <w:vAlign w:val="center"/>
          </w:tcPr>
          <w:p w14:paraId="2B242376" w14:textId="77777777" w:rsidR="0040626D" w:rsidRPr="00C567B4" w:rsidRDefault="0040626D" w:rsidP="0040626D">
            <w:pPr>
              <w:jc w:val="center"/>
              <w:rPr>
                <w:color w:val="FFFFFF" w:themeColor="background1"/>
                <w:sz w:val="18"/>
                <w:szCs w:val="18"/>
              </w:rPr>
            </w:pPr>
          </w:p>
        </w:tc>
        <w:tc>
          <w:tcPr>
            <w:tcW w:w="270" w:type="dxa"/>
            <w:shd w:val="clear" w:color="auto" w:fill="auto"/>
            <w:vAlign w:val="center"/>
          </w:tcPr>
          <w:p w14:paraId="2471342B" w14:textId="77777777" w:rsidR="0040626D" w:rsidRPr="00C567B4" w:rsidRDefault="0040626D" w:rsidP="0040626D">
            <w:pPr>
              <w:rPr>
                <w:sz w:val="18"/>
                <w:szCs w:val="18"/>
              </w:rPr>
            </w:pPr>
          </w:p>
        </w:tc>
        <w:tc>
          <w:tcPr>
            <w:tcW w:w="6609" w:type="dxa"/>
            <w:shd w:val="clear" w:color="auto" w:fill="auto"/>
            <w:vAlign w:val="center"/>
          </w:tcPr>
          <w:p w14:paraId="25EB2858" w14:textId="77777777" w:rsidR="0040626D" w:rsidRPr="00C567B4" w:rsidRDefault="0040626D" w:rsidP="0040626D">
            <w:pPr>
              <w:jc w:val="both"/>
              <w:rPr>
                <w:sz w:val="18"/>
                <w:szCs w:val="18"/>
              </w:rPr>
            </w:pPr>
          </w:p>
        </w:tc>
      </w:tr>
      <w:tr w:rsidR="0040626D" w:rsidRPr="00C567B4" w14:paraId="79F53C2B" w14:textId="77777777" w:rsidTr="0040626D">
        <w:tc>
          <w:tcPr>
            <w:tcW w:w="2340" w:type="dxa"/>
            <w:shd w:val="clear" w:color="auto" w:fill="B70C35"/>
            <w:vAlign w:val="center"/>
          </w:tcPr>
          <w:p w14:paraId="086FA2EA" w14:textId="77777777" w:rsidR="0040626D" w:rsidRPr="00C567B4" w:rsidRDefault="0040626D" w:rsidP="0040626D">
            <w:pPr>
              <w:jc w:val="center"/>
              <w:rPr>
                <w:color w:val="FFFFFF" w:themeColor="background1"/>
                <w:sz w:val="72"/>
              </w:rPr>
            </w:pPr>
            <w:r w:rsidRPr="00C567B4">
              <w:rPr>
                <w:color w:val="FFFFFF" w:themeColor="background1"/>
                <w:sz w:val="72"/>
              </w:rPr>
              <w:t>&lt;11%</w:t>
            </w:r>
          </w:p>
          <w:p w14:paraId="3DC995A4" w14:textId="77777777" w:rsidR="0040626D" w:rsidRPr="00C567B4" w:rsidRDefault="0040626D" w:rsidP="0040626D">
            <w:pPr>
              <w:jc w:val="center"/>
              <w:rPr>
                <w:color w:val="FFFFFF" w:themeColor="background1"/>
                <w:sz w:val="96"/>
              </w:rPr>
            </w:pPr>
            <w:r w:rsidRPr="00C567B4">
              <w:rPr>
                <w:color w:val="FFFFFF" w:themeColor="background1"/>
                <w:sz w:val="28"/>
              </w:rPr>
              <w:t>PENETRATION</w:t>
            </w:r>
          </w:p>
        </w:tc>
        <w:tc>
          <w:tcPr>
            <w:tcW w:w="270" w:type="dxa"/>
            <w:vAlign w:val="center"/>
          </w:tcPr>
          <w:p w14:paraId="797E9BFA" w14:textId="77777777" w:rsidR="0040626D" w:rsidRPr="00C567B4" w:rsidRDefault="0040626D" w:rsidP="0040626D">
            <w:pPr>
              <w:rPr>
                <w:sz w:val="18"/>
                <w:szCs w:val="18"/>
              </w:rPr>
            </w:pPr>
          </w:p>
        </w:tc>
        <w:tc>
          <w:tcPr>
            <w:tcW w:w="6609" w:type="dxa"/>
            <w:shd w:val="clear" w:color="auto" w:fill="D9D9D9" w:themeFill="background1" w:themeFillShade="D9"/>
            <w:vAlign w:val="center"/>
          </w:tcPr>
          <w:p w14:paraId="0932B923" w14:textId="77777777" w:rsidR="0040626D" w:rsidRPr="00C567B4" w:rsidRDefault="0040626D" w:rsidP="0040626D">
            <w:pPr>
              <w:jc w:val="both"/>
              <w:rPr>
                <w:rFonts w:eastAsiaTheme="majorEastAsia" w:cstheme="majorBidi"/>
                <w:i/>
                <w:iCs/>
                <w:color w:val="404040" w:themeColor="text1" w:themeTint="BF"/>
              </w:rPr>
            </w:pPr>
            <w:r w:rsidRPr="003C3911">
              <w:rPr>
                <w:rFonts w:cs="Gill Sans"/>
              </w:rPr>
              <w:t xml:space="preserve">MSES LACK COLLECTIVE POWER &gt; </w:t>
            </w:r>
            <w:r w:rsidRPr="00C567B4">
              <w:rPr>
                <w:color w:val="7F7F7F" w:themeColor="text1" w:themeTint="80"/>
              </w:rPr>
              <w:t>Memberships in associations are weak. With the exception of the chambers, the penetration rate for trade associations, business groups, and cooperatives is below 11%.</w:t>
            </w:r>
          </w:p>
        </w:tc>
      </w:tr>
      <w:tr w:rsidR="0040626D" w:rsidRPr="00C567B4" w14:paraId="075667CE" w14:textId="77777777" w:rsidTr="0040626D">
        <w:tc>
          <w:tcPr>
            <w:tcW w:w="2340" w:type="dxa"/>
            <w:shd w:val="clear" w:color="auto" w:fill="auto"/>
            <w:vAlign w:val="center"/>
          </w:tcPr>
          <w:p w14:paraId="50123043" w14:textId="77777777" w:rsidR="0040626D" w:rsidRPr="00C567B4" w:rsidRDefault="0040626D" w:rsidP="0040626D">
            <w:pPr>
              <w:jc w:val="center"/>
              <w:rPr>
                <w:color w:val="FFFFFF" w:themeColor="background1"/>
                <w:sz w:val="18"/>
                <w:szCs w:val="18"/>
              </w:rPr>
            </w:pPr>
          </w:p>
        </w:tc>
        <w:tc>
          <w:tcPr>
            <w:tcW w:w="270" w:type="dxa"/>
            <w:shd w:val="clear" w:color="auto" w:fill="auto"/>
            <w:vAlign w:val="center"/>
          </w:tcPr>
          <w:p w14:paraId="64D250E1" w14:textId="77777777" w:rsidR="0040626D" w:rsidRPr="00C567B4" w:rsidRDefault="0040626D" w:rsidP="0040626D">
            <w:pPr>
              <w:rPr>
                <w:sz w:val="18"/>
                <w:szCs w:val="18"/>
              </w:rPr>
            </w:pPr>
          </w:p>
        </w:tc>
        <w:tc>
          <w:tcPr>
            <w:tcW w:w="6609" w:type="dxa"/>
            <w:shd w:val="clear" w:color="auto" w:fill="auto"/>
            <w:vAlign w:val="center"/>
          </w:tcPr>
          <w:p w14:paraId="7375C012" w14:textId="77777777" w:rsidR="0040626D" w:rsidRPr="003C3911" w:rsidRDefault="0040626D" w:rsidP="0040626D">
            <w:pPr>
              <w:jc w:val="both"/>
              <w:rPr>
                <w:rFonts w:cs="Gill Sans"/>
                <w:sz w:val="18"/>
                <w:szCs w:val="18"/>
              </w:rPr>
            </w:pPr>
          </w:p>
        </w:tc>
      </w:tr>
    </w:tbl>
    <w:p w14:paraId="72CED5BC" w14:textId="06BF137F" w:rsidR="0020078D" w:rsidRPr="00C567B4" w:rsidRDefault="0020078D"/>
    <w:sdt>
      <w:sdtPr>
        <w:rPr>
          <w:rFonts w:ascii="Gill Sans MT" w:eastAsiaTheme="minorHAnsi" w:hAnsi="Gill Sans MT" w:cstheme="minorBidi"/>
          <w:b w:val="0"/>
          <w:bCs w:val="0"/>
          <w:color w:val="auto"/>
          <w:sz w:val="22"/>
          <w:szCs w:val="22"/>
        </w:rPr>
        <w:id w:val="-1414456511"/>
        <w:docPartObj>
          <w:docPartGallery w:val="Table of Contents"/>
          <w:docPartUnique/>
        </w:docPartObj>
      </w:sdtPr>
      <w:sdtEndPr>
        <w:rPr>
          <w:noProof/>
        </w:rPr>
      </w:sdtEndPr>
      <w:sdtContent>
        <w:p w14:paraId="10CD6138" w14:textId="77777777" w:rsidR="0040626D" w:rsidRDefault="0040626D">
          <w:pPr>
            <w:pStyle w:val="TOCHeading"/>
          </w:pPr>
        </w:p>
        <w:p w14:paraId="43A23386" w14:textId="77777777" w:rsidR="0040626D" w:rsidRDefault="0040626D">
          <w:r>
            <w:rPr>
              <w:b/>
              <w:bCs/>
            </w:rPr>
            <w:br w:type="page"/>
          </w:r>
        </w:p>
        <w:p w14:paraId="6C932C6A" w14:textId="32175199" w:rsidR="008D3F7E" w:rsidRPr="0021787A" w:rsidRDefault="008D3F7E">
          <w:pPr>
            <w:pStyle w:val="TOCHeading"/>
          </w:pPr>
          <w:r w:rsidRPr="0021787A">
            <w:lastRenderedPageBreak/>
            <w:t>Table of Contents</w:t>
          </w:r>
        </w:p>
        <w:bookmarkStart w:id="2" w:name="_GoBack"/>
        <w:p w14:paraId="33F3D5A8" w14:textId="24044ECE" w:rsidR="0024139D" w:rsidRPr="0024139D" w:rsidRDefault="008D3F7E" w:rsidP="0024139D">
          <w:pPr>
            <w:pStyle w:val="TOC1"/>
            <w:rPr>
              <w:rFonts w:ascii="Gill Sans MT" w:eastAsiaTheme="minorEastAsia" w:hAnsi="Gill Sans MT" w:cstheme="minorBidi"/>
              <w:sz w:val="22"/>
              <w:szCs w:val="22"/>
            </w:rPr>
          </w:pPr>
          <w:r w:rsidRPr="0024139D">
            <w:rPr>
              <w:rFonts w:ascii="Gill Sans MT" w:hAnsi="Gill Sans MT"/>
            </w:rPr>
            <w:fldChar w:fldCharType="begin"/>
          </w:r>
          <w:r w:rsidRPr="0024139D">
            <w:rPr>
              <w:rFonts w:ascii="Gill Sans MT" w:hAnsi="Gill Sans MT"/>
            </w:rPr>
            <w:instrText xml:space="preserve"> TOC \o "1-1" </w:instrText>
          </w:r>
          <w:r w:rsidRPr="0024139D">
            <w:rPr>
              <w:rFonts w:ascii="Gill Sans MT" w:hAnsi="Gill Sans MT"/>
            </w:rPr>
            <w:fldChar w:fldCharType="separate"/>
          </w:r>
          <w:r w:rsidR="0024139D" w:rsidRPr="0024139D">
            <w:rPr>
              <w:rFonts w:ascii="Gill Sans MT" w:hAnsi="Gill Sans MT"/>
            </w:rPr>
            <w:t>Introduction</w:t>
          </w:r>
          <w:r w:rsidR="0024139D" w:rsidRPr="0024139D">
            <w:rPr>
              <w:rFonts w:ascii="Gill Sans MT" w:hAnsi="Gill Sans MT"/>
            </w:rPr>
            <w:tab/>
          </w:r>
          <w:r w:rsidR="0024139D" w:rsidRPr="0024139D">
            <w:rPr>
              <w:rFonts w:ascii="Gill Sans MT" w:hAnsi="Gill Sans MT"/>
            </w:rPr>
            <w:fldChar w:fldCharType="begin"/>
          </w:r>
          <w:r w:rsidR="0024139D" w:rsidRPr="0024139D">
            <w:rPr>
              <w:rFonts w:ascii="Gill Sans MT" w:hAnsi="Gill Sans MT"/>
            </w:rPr>
            <w:instrText xml:space="preserve"> PAGEREF _Toc446320485 \h </w:instrText>
          </w:r>
          <w:r w:rsidR="0024139D" w:rsidRPr="0024139D">
            <w:rPr>
              <w:rFonts w:ascii="Gill Sans MT" w:hAnsi="Gill Sans MT"/>
            </w:rPr>
          </w:r>
          <w:r w:rsidR="0024139D" w:rsidRPr="0024139D">
            <w:rPr>
              <w:rFonts w:ascii="Gill Sans MT" w:hAnsi="Gill Sans MT"/>
            </w:rPr>
            <w:fldChar w:fldCharType="separate"/>
          </w:r>
          <w:r w:rsidR="00550290">
            <w:rPr>
              <w:rFonts w:ascii="Gill Sans MT" w:hAnsi="Gill Sans MT"/>
            </w:rPr>
            <w:t>5</w:t>
          </w:r>
          <w:r w:rsidR="0024139D" w:rsidRPr="0024139D">
            <w:rPr>
              <w:rFonts w:ascii="Gill Sans MT" w:hAnsi="Gill Sans MT"/>
            </w:rPr>
            <w:fldChar w:fldCharType="end"/>
          </w:r>
        </w:p>
        <w:p w14:paraId="2C5852BE" w14:textId="18707829" w:rsidR="0024139D" w:rsidRPr="0024139D" w:rsidRDefault="0024139D">
          <w:pPr>
            <w:pStyle w:val="TOC1"/>
            <w:rPr>
              <w:rFonts w:ascii="Gill Sans MT" w:eastAsiaTheme="minorEastAsia" w:hAnsi="Gill Sans MT" w:cstheme="minorBidi"/>
              <w:sz w:val="22"/>
              <w:szCs w:val="22"/>
            </w:rPr>
          </w:pPr>
          <w:r w:rsidRPr="0024139D">
            <w:rPr>
              <w:rFonts w:ascii="Gill Sans MT" w:hAnsi="Gill Sans MT"/>
            </w:rPr>
            <w:t>General Demographics</w:t>
          </w:r>
          <w:r w:rsidRPr="0024139D">
            <w:rPr>
              <w:rFonts w:ascii="Gill Sans MT" w:hAnsi="Gill Sans MT"/>
            </w:rPr>
            <w:tab/>
          </w:r>
          <w:r w:rsidRPr="0024139D">
            <w:rPr>
              <w:rFonts w:ascii="Gill Sans MT" w:hAnsi="Gill Sans MT"/>
            </w:rPr>
            <w:fldChar w:fldCharType="begin"/>
          </w:r>
          <w:r w:rsidRPr="0024139D">
            <w:rPr>
              <w:rFonts w:ascii="Gill Sans MT" w:hAnsi="Gill Sans MT"/>
            </w:rPr>
            <w:instrText xml:space="preserve"> PAGEREF _Toc446320486 \h </w:instrText>
          </w:r>
          <w:r w:rsidRPr="0024139D">
            <w:rPr>
              <w:rFonts w:ascii="Gill Sans MT" w:hAnsi="Gill Sans MT"/>
            </w:rPr>
          </w:r>
          <w:r w:rsidRPr="0024139D">
            <w:rPr>
              <w:rFonts w:ascii="Gill Sans MT" w:hAnsi="Gill Sans MT"/>
            </w:rPr>
            <w:fldChar w:fldCharType="separate"/>
          </w:r>
          <w:r w:rsidR="00550290">
            <w:rPr>
              <w:rFonts w:ascii="Gill Sans MT" w:hAnsi="Gill Sans MT"/>
            </w:rPr>
            <w:t>6</w:t>
          </w:r>
          <w:r w:rsidRPr="0024139D">
            <w:rPr>
              <w:rFonts w:ascii="Gill Sans MT" w:hAnsi="Gill Sans MT"/>
            </w:rPr>
            <w:fldChar w:fldCharType="end"/>
          </w:r>
        </w:p>
        <w:p w14:paraId="536B0C27" w14:textId="7EE3D2EE" w:rsidR="0024139D" w:rsidRPr="0024139D" w:rsidRDefault="0024139D">
          <w:pPr>
            <w:pStyle w:val="TOC1"/>
            <w:rPr>
              <w:rFonts w:ascii="Gill Sans MT" w:eastAsiaTheme="minorEastAsia" w:hAnsi="Gill Sans MT" w:cstheme="minorBidi"/>
              <w:sz w:val="22"/>
              <w:szCs w:val="22"/>
            </w:rPr>
          </w:pPr>
          <w:r w:rsidRPr="0024139D">
            <w:rPr>
              <w:rFonts w:ascii="Gill Sans MT" w:hAnsi="Gill Sans MT"/>
            </w:rPr>
            <w:t>Contracts</w:t>
          </w:r>
          <w:r w:rsidRPr="0024139D">
            <w:rPr>
              <w:rFonts w:ascii="Gill Sans MT" w:hAnsi="Gill Sans MT"/>
            </w:rPr>
            <w:tab/>
          </w:r>
          <w:r w:rsidRPr="0024139D">
            <w:rPr>
              <w:rFonts w:ascii="Gill Sans MT" w:hAnsi="Gill Sans MT"/>
            </w:rPr>
            <w:fldChar w:fldCharType="begin"/>
          </w:r>
          <w:r w:rsidRPr="0024139D">
            <w:rPr>
              <w:rFonts w:ascii="Gill Sans MT" w:hAnsi="Gill Sans MT"/>
            </w:rPr>
            <w:instrText xml:space="preserve"> PAGEREF _Toc446320487 \h </w:instrText>
          </w:r>
          <w:r w:rsidRPr="0024139D">
            <w:rPr>
              <w:rFonts w:ascii="Gill Sans MT" w:hAnsi="Gill Sans MT"/>
            </w:rPr>
          </w:r>
          <w:r w:rsidRPr="0024139D">
            <w:rPr>
              <w:rFonts w:ascii="Gill Sans MT" w:hAnsi="Gill Sans MT"/>
            </w:rPr>
            <w:fldChar w:fldCharType="separate"/>
          </w:r>
          <w:r w:rsidR="00550290">
            <w:rPr>
              <w:rFonts w:ascii="Gill Sans MT" w:hAnsi="Gill Sans MT"/>
            </w:rPr>
            <w:t>18</w:t>
          </w:r>
          <w:r w:rsidRPr="0024139D">
            <w:rPr>
              <w:rFonts w:ascii="Gill Sans MT" w:hAnsi="Gill Sans MT"/>
            </w:rPr>
            <w:fldChar w:fldCharType="end"/>
          </w:r>
        </w:p>
        <w:p w14:paraId="4CBE18CC" w14:textId="33EBE719" w:rsidR="0024139D" w:rsidRPr="0024139D" w:rsidRDefault="0024139D">
          <w:pPr>
            <w:pStyle w:val="TOC1"/>
            <w:rPr>
              <w:rFonts w:ascii="Gill Sans MT" w:eastAsiaTheme="minorEastAsia" w:hAnsi="Gill Sans MT" w:cstheme="minorBidi"/>
              <w:sz w:val="22"/>
              <w:szCs w:val="22"/>
            </w:rPr>
          </w:pPr>
          <w:r w:rsidRPr="0024139D">
            <w:rPr>
              <w:rFonts w:ascii="Gill Sans MT" w:hAnsi="Gill Sans MT"/>
            </w:rPr>
            <w:t>Workforce</w:t>
          </w:r>
          <w:r w:rsidRPr="0024139D">
            <w:rPr>
              <w:rFonts w:ascii="Gill Sans MT" w:hAnsi="Gill Sans MT"/>
            </w:rPr>
            <w:tab/>
          </w:r>
          <w:r w:rsidRPr="0024139D">
            <w:rPr>
              <w:rFonts w:ascii="Gill Sans MT" w:hAnsi="Gill Sans MT"/>
            </w:rPr>
            <w:fldChar w:fldCharType="begin"/>
          </w:r>
          <w:r w:rsidRPr="0024139D">
            <w:rPr>
              <w:rFonts w:ascii="Gill Sans MT" w:hAnsi="Gill Sans MT"/>
            </w:rPr>
            <w:instrText xml:space="preserve"> PAGEREF _Toc446320488 \h </w:instrText>
          </w:r>
          <w:r w:rsidRPr="0024139D">
            <w:rPr>
              <w:rFonts w:ascii="Gill Sans MT" w:hAnsi="Gill Sans MT"/>
            </w:rPr>
          </w:r>
          <w:r w:rsidRPr="0024139D">
            <w:rPr>
              <w:rFonts w:ascii="Gill Sans MT" w:hAnsi="Gill Sans MT"/>
            </w:rPr>
            <w:fldChar w:fldCharType="separate"/>
          </w:r>
          <w:r w:rsidR="00550290">
            <w:rPr>
              <w:rFonts w:ascii="Gill Sans MT" w:hAnsi="Gill Sans MT"/>
            </w:rPr>
            <w:t>19</w:t>
          </w:r>
          <w:r w:rsidRPr="0024139D">
            <w:rPr>
              <w:rFonts w:ascii="Gill Sans MT" w:hAnsi="Gill Sans MT"/>
            </w:rPr>
            <w:fldChar w:fldCharType="end"/>
          </w:r>
        </w:p>
        <w:p w14:paraId="33CA21C7" w14:textId="2B827DD1" w:rsidR="0024139D" w:rsidRPr="0024139D" w:rsidRDefault="0024139D">
          <w:pPr>
            <w:pStyle w:val="TOC1"/>
            <w:rPr>
              <w:rFonts w:ascii="Gill Sans MT" w:eastAsiaTheme="minorEastAsia" w:hAnsi="Gill Sans MT" w:cstheme="minorBidi"/>
              <w:sz w:val="22"/>
              <w:szCs w:val="22"/>
            </w:rPr>
          </w:pPr>
          <w:r w:rsidRPr="0024139D">
            <w:rPr>
              <w:rFonts w:ascii="Gill Sans MT" w:hAnsi="Gill Sans MT"/>
            </w:rPr>
            <w:t>Firm Performance</w:t>
          </w:r>
          <w:r w:rsidRPr="0024139D">
            <w:rPr>
              <w:rFonts w:ascii="Gill Sans MT" w:hAnsi="Gill Sans MT"/>
            </w:rPr>
            <w:tab/>
          </w:r>
          <w:r w:rsidRPr="0024139D">
            <w:rPr>
              <w:rFonts w:ascii="Gill Sans MT" w:hAnsi="Gill Sans MT"/>
            </w:rPr>
            <w:fldChar w:fldCharType="begin"/>
          </w:r>
          <w:r w:rsidRPr="0024139D">
            <w:rPr>
              <w:rFonts w:ascii="Gill Sans MT" w:hAnsi="Gill Sans MT"/>
            </w:rPr>
            <w:instrText xml:space="preserve"> PAGEREF _Toc446320489 \h </w:instrText>
          </w:r>
          <w:r w:rsidRPr="0024139D">
            <w:rPr>
              <w:rFonts w:ascii="Gill Sans MT" w:hAnsi="Gill Sans MT"/>
            </w:rPr>
          </w:r>
          <w:r w:rsidRPr="0024139D">
            <w:rPr>
              <w:rFonts w:ascii="Gill Sans MT" w:hAnsi="Gill Sans MT"/>
            </w:rPr>
            <w:fldChar w:fldCharType="separate"/>
          </w:r>
          <w:r w:rsidR="00550290">
            <w:rPr>
              <w:rFonts w:ascii="Gill Sans MT" w:hAnsi="Gill Sans MT"/>
            </w:rPr>
            <w:t>22</w:t>
          </w:r>
          <w:r w:rsidRPr="0024139D">
            <w:rPr>
              <w:rFonts w:ascii="Gill Sans MT" w:hAnsi="Gill Sans MT"/>
            </w:rPr>
            <w:fldChar w:fldCharType="end"/>
          </w:r>
        </w:p>
        <w:p w14:paraId="6C7E96B2" w14:textId="48135A61" w:rsidR="0024139D" w:rsidRPr="0024139D" w:rsidRDefault="0024139D">
          <w:pPr>
            <w:pStyle w:val="TOC1"/>
            <w:rPr>
              <w:rFonts w:ascii="Gill Sans MT" w:eastAsiaTheme="minorEastAsia" w:hAnsi="Gill Sans MT" w:cstheme="minorBidi"/>
              <w:sz w:val="22"/>
              <w:szCs w:val="22"/>
            </w:rPr>
          </w:pPr>
          <w:r w:rsidRPr="0024139D">
            <w:rPr>
              <w:rFonts w:ascii="Gill Sans MT" w:hAnsi="Gill Sans MT"/>
            </w:rPr>
            <w:t>Access to Finance</w:t>
          </w:r>
          <w:r w:rsidRPr="0024139D">
            <w:rPr>
              <w:rFonts w:ascii="Gill Sans MT" w:hAnsi="Gill Sans MT"/>
            </w:rPr>
            <w:tab/>
          </w:r>
          <w:r w:rsidRPr="0024139D">
            <w:rPr>
              <w:rFonts w:ascii="Gill Sans MT" w:hAnsi="Gill Sans MT"/>
            </w:rPr>
            <w:fldChar w:fldCharType="begin"/>
          </w:r>
          <w:r w:rsidRPr="0024139D">
            <w:rPr>
              <w:rFonts w:ascii="Gill Sans MT" w:hAnsi="Gill Sans MT"/>
            </w:rPr>
            <w:instrText xml:space="preserve"> PAGEREF _Toc446320490 \h </w:instrText>
          </w:r>
          <w:r w:rsidRPr="0024139D">
            <w:rPr>
              <w:rFonts w:ascii="Gill Sans MT" w:hAnsi="Gill Sans MT"/>
            </w:rPr>
          </w:r>
          <w:r w:rsidRPr="0024139D">
            <w:rPr>
              <w:rFonts w:ascii="Gill Sans MT" w:hAnsi="Gill Sans MT"/>
            </w:rPr>
            <w:fldChar w:fldCharType="separate"/>
          </w:r>
          <w:r w:rsidR="00550290">
            <w:rPr>
              <w:rFonts w:ascii="Gill Sans MT" w:hAnsi="Gill Sans MT"/>
            </w:rPr>
            <w:t>25</w:t>
          </w:r>
          <w:r w:rsidRPr="0024139D">
            <w:rPr>
              <w:rFonts w:ascii="Gill Sans MT" w:hAnsi="Gill Sans MT"/>
            </w:rPr>
            <w:fldChar w:fldCharType="end"/>
          </w:r>
        </w:p>
        <w:p w14:paraId="4F682ED6" w14:textId="0C2768A1" w:rsidR="0024139D" w:rsidRPr="0024139D" w:rsidRDefault="0024139D">
          <w:pPr>
            <w:pStyle w:val="TOC1"/>
            <w:rPr>
              <w:rFonts w:ascii="Gill Sans MT" w:eastAsiaTheme="minorEastAsia" w:hAnsi="Gill Sans MT" w:cstheme="minorBidi"/>
              <w:sz w:val="22"/>
              <w:szCs w:val="22"/>
            </w:rPr>
          </w:pPr>
          <w:r w:rsidRPr="0024139D">
            <w:rPr>
              <w:rFonts w:ascii="Gill Sans MT" w:hAnsi="Gill Sans MT"/>
            </w:rPr>
            <w:t>Systems, Processes and Networks</w:t>
          </w:r>
          <w:r w:rsidRPr="0024139D">
            <w:rPr>
              <w:rFonts w:ascii="Gill Sans MT" w:hAnsi="Gill Sans MT"/>
            </w:rPr>
            <w:tab/>
          </w:r>
          <w:r w:rsidRPr="0024139D">
            <w:rPr>
              <w:rFonts w:ascii="Gill Sans MT" w:hAnsi="Gill Sans MT"/>
            </w:rPr>
            <w:fldChar w:fldCharType="begin"/>
          </w:r>
          <w:r w:rsidRPr="0024139D">
            <w:rPr>
              <w:rFonts w:ascii="Gill Sans MT" w:hAnsi="Gill Sans MT"/>
            </w:rPr>
            <w:instrText xml:space="preserve"> PAGEREF _Toc446320491 \h </w:instrText>
          </w:r>
          <w:r w:rsidRPr="0024139D">
            <w:rPr>
              <w:rFonts w:ascii="Gill Sans MT" w:hAnsi="Gill Sans MT"/>
            </w:rPr>
          </w:r>
          <w:r w:rsidRPr="0024139D">
            <w:rPr>
              <w:rFonts w:ascii="Gill Sans MT" w:hAnsi="Gill Sans MT"/>
            </w:rPr>
            <w:fldChar w:fldCharType="separate"/>
          </w:r>
          <w:r w:rsidR="00550290">
            <w:rPr>
              <w:rFonts w:ascii="Gill Sans MT" w:hAnsi="Gill Sans MT"/>
            </w:rPr>
            <w:t>28</w:t>
          </w:r>
          <w:r w:rsidRPr="0024139D">
            <w:rPr>
              <w:rFonts w:ascii="Gill Sans MT" w:hAnsi="Gill Sans MT"/>
            </w:rPr>
            <w:fldChar w:fldCharType="end"/>
          </w:r>
        </w:p>
        <w:p w14:paraId="6AD9B177" w14:textId="2B12D397" w:rsidR="0024139D" w:rsidRPr="0024139D" w:rsidRDefault="0024139D">
          <w:pPr>
            <w:pStyle w:val="TOC1"/>
            <w:rPr>
              <w:rFonts w:ascii="Gill Sans MT" w:eastAsiaTheme="minorEastAsia" w:hAnsi="Gill Sans MT" w:cstheme="minorBidi"/>
              <w:sz w:val="22"/>
              <w:szCs w:val="22"/>
            </w:rPr>
          </w:pPr>
          <w:r w:rsidRPr="0024139D">
            <w:rPr>
              <w:rFonts w:ascii="Gill Sans MT" w:hAnsi="Gill Sans MT"/>
            </w:rPr>
            <w:t>Policy and Regulations</w:t>
          </w:r>
          <w:r w:rsidRPr="0024139D">
            <w:rPr>
              <w:rFonts w:ascii="Gill Sans MT" w:hAnsi="Gill Sans MT"/>
            </w:rPr>
            <w:tab/>
          </w:r>
          <w:r w:rsidRPr="0024139D">
            <w:rPr>
              <w:rFonts w:ascii="Gill Sans MT" w:hAnsi="Gill Sans MT"/>
            </w:rPr>
            <w:fldChar w:fldCharType="begin"/>
          </w:r>
          <w:r w:rsidRPr="0024139D">
            <w:rPr>
              <w:rFonts w:ascii="Gill Sans MT" w:hAnsi="Gill Sans MT"/>
            </w:rPr>
            <w:instrText xml:space="preserve"> PAGEREF _Toc446320492 \h </w:instrText>
          </w:r>
          <w:r w:rsidRPr="0024139D">
            <w:rPr>
              <w:rFonts w:ascii="Gill Sans MT" w:hAnsi="Gill Sans MT"/>
            </w:rPr>
          </w:r>
          <w:r w:rsidRPr="0024139D">
            <w:rPr>
              <w:rFonts w:ascii="Gill Sans MT" w:hAnsi="Gill Sans MT"/>
            </w:rPr>
            <w:fldChar w:fldCharType="separate"/>
          </w:r>
          <w:r w:rsidR="00550290">
            <w:rPr>
              <w:rFonts w:ascii="Gill Sans MT" w:hAnsi="Gill Sans MT"/>
            </w:rPr>
            <w:t>32</w:t>
          </w:r>
          <w:r w:rsidRPr="0024139D">
            <w:rPr>
              <w:rFonts w:ascii="Gill Sans MT" w:hAnsi="Gill Sans MT"/>
            </w:rPr>
            <w:fldChar w:fldCharType="end"/>
          </w:r>
        </w:p>
        <w:p w14:paraId="2B96BF2F" w14:textId="16CE98E1" w:rsidR="008D3F7E" w:rsidRPr="00C567B4" w:rsidRDefault="008D3F7E" w:rsidP="008D3F7E">
          <w:r w:rsidRPr="0024139D">
            <w:rPr>
              <w:sz w:val="24"/>
              <w:szCs w:val="24"/>
            </w:rPr>
            <w:fldChar w:fldCharType="end"/>
          </w:r>
        </w:p>
        <w:bookmarkEnd w:id="2" w:displacedByCustomXml="next"/>
      </w:sdtContent>
    </w:sdt>
    <w:p w14:paraId="51312AC4" w14:textId="77777777" w:rsidR="008D3F7E" w:rsidRPr="00C567B4" w:rsidRDefault="008D3F7E" w:rsidP="008D3F7E">
      <w:pPr>
        <w:pStyle w:val="ListParagraph"/>
        <w:rPr>
          <w:b/>
          <w:bCs/>
          <w:sz w:val="28"/>
          <w:szCs w:val="28"/>
        </w:rPr>
      </w:pPr>
    </w:p>
    <w:p w14:paraId="66427FFC" w14:textId="77777777" w:rsidR="008D3F7E" w:rsidRPr="00C567B4" w:rsidRDefault="008D3F7E" w:rsidP="008D3F7E">
      <w:pPr>
        <w:pStyle w:val="ListParagraph"/>
        <w:rPr>
          <w:b/>
          <w:bCs/>
          <w:sz w:val="28"/>
          <w:szCs w:val="28"/>
        </w:rPr>
      </w:pPr>
    </w:p>
    <w:p w14:paraId="2034DE22" w14:textId="5D07339B" w:rsidR="008D3F7E" w:rsidRPr="00C567B4" w:rsidRDefault="008D3F7E" w:rsidP="00447AD4">
      <w:r w:rsidRPr="00C567B4">
        <w:t xml:space="preserve">Data was compiled using data file </w:t>
      </w:r>
      <w:r w:rsidR="00447AD4" w:rsidRPr="00C567B4">
        <w:rPr>
          <w:b/>
          <w:bCs/>
        </w:rPr>
        <w:t>new_lens_usa_fix_pswt.sav</w:t>
      </w:r>
      <w:r w:rsidR="00447AD4" w:rsidRPr="00C567B4">
        <w:t>” (MD5 hash: 3958a9180d) </w:t>
      </w:r>
      <w:r w:rsidR="00447AD4" w:rsidRPr="00C567B4" w:rsidDel="00447AD4">
        <w:t xml:space="preserve"> </w:t>
      </w:r>
    </w:p>
    <w:p w14:paraId="273A944C" w14:textId="03F4DD21" w:rsidR="00206381" w:rsidRPr="00C567B4" w:rsidRDefault="008D3F7E" w:rsidP="00206381">
      <w:pPr>
        <w:pStyle w:val="ListParagraph"/>
        <w:tabs>
          <w:tab w:val="left" w:pos="6000"/>
        </w:tabs>
        <w:rPr>
          <w:b/>
          <w:bCs/>
          <w:sz w:val="28"/>
          <w:szCs w:val="28"/>
        </w:rPr>
      </w:pPr>
      <w:r w:rsidRPr="00C567B4">
        <w:rPr>
          <w:b/>
          <w:bCs/>
          <w:sz w:val="28"/>
          <w:szCs w:val="28"/>
        </w:rPr>
        <w:tab/>
      </w:r>
    </w:p>
    <w:p w14:paraId="40A6E3EB" w14:textId="3C22824F" w:rsidR="00E565B6" w:rsidRPr="00C567B4" w:rsidRDefault="00206381">
      <w:pPr>
        <w:pStyle w:val="Heading1"/>
      </w:pPr>
      <w:r w:rsidRPr="00C567B4">
        <w:rPr>
          <w:bCs/>
          <w:sz w:val="28"/>
          <w:szCs w:val="28"/>
        </w:rPr>
        <w:br w:type="page"/>
      </w:r>
      <w:bookmarkStart w:id="3" w:name="_Toc446320485"/>
      <w:r w:rsidR="00E565B6" w:rsidRPr="00C567B4">
        <w:lastRenderedPageBreak/>
        <w:t>Introduction</w:t>
      </w:r>
      <w:bookmarkEnd w:id="3"/>
    </w:p>
    <w:p w14:paraId="5D82806B" w14:textId="77777777" w:rsidR="00E565B6" w:rsidRPr="00C567B4" w:rsidRDefault="00E565B6">
      <w:pPr>
        <w:pStyle w:val="Heading2"/>
      </w:pPr>
      <w:r w:rsidRPr="00C567B4">
        <w:t>About USAID LENS</w:t>
      </w:r>
    </w:p>
    <w:p w14:paraId="72855EBC" w14:textId="77777777" w:rsidR="00E565B6" w:rsidRPr="0021787A" w:rsidRDefault="00E565B6" w:rsidP="00E565B6">
      <w:pPr>
        <w:pStyle w:val="Paragraph"/>
        <w:rPr>
          <w:rFonts w:cs="Calibri"/>
        </w:rPr>
      </w:pPr>
      <w:r w:rsidRPr="00C567B4">
        <w:t>The USAID Jordan Local Enterprise Support Project (LENS) is a five-year project to encourage the long-term economic growth and development potential of underserved Jordanian communities. USAID LENS combines local economic development with private sector development initiatives to help create jobs and sustainable growth that is inclusive of women and youth.</w:t>
      </w:r>
    </w:p>
    <w:p w14:paraId="019058A6" w14:textId="77777777" w:rsidR="00E565B6" w:rsidRPr="00C567B4" w:rsidRDefault="00E565B6" w:rsidP="00E565B6">
      <w:pPr>
        <w:pStyle w:val="Paragraph"/>
      </w:pPr>
      <w:r w:rsidRPr="00C567B4">
        <w:t>LENS’ systemic approach to local economic development is meant to catalyze inclusive local and regional economic networks in a business-enabling environment, while developing the competitiveness, sustainability and growth of micro and small enterprises.</w:t>
      </w:r>
    </w:p>
    <w:p w14:paraId="19A57FA5" w14:textId="77777777" w:rsidR="00E565B6" w:rsidRPr="00C567B4" w:rsidRDefault="00E565B6">
      <w:pPr>
        <w:pStyle w:val="Heading2"/>
      </w:pPr>
      <w:r w:rsidRPr="00C567B4">
        <w:t>About the Survey</w:t>
      </w:r>
    </w:p>
    <w:p w14:paraId="7D1E9E47" w14:textId="77777777" w:rsidR="00E565B6" w:rsidRPr="00C567B4" w:rsidRDefault="00E565B6" w:rsidP="00E565B6">
      <w:pPr>
        <w:pStyle w:val="Paragraph"/>
      </w:pPr>
      <w:r w:rsidRPr="00C567B4">
        <w:t>Although Jordan’s economy is dominated by micro and small enterprises (MSEs).</w:t>
      </w:r>
      <w:r w:rsidRPr="00C567B4">
        <w:rPr>
          <w:rStyle w:val="FootnoteReference"/>
        </w:rPr>
        <w:footnoteReference w:id="1"/>
      </w:r>
      <w:r w:rsidRPr="00C567B4">
        <w:t xml:space="preserve"> relatively little is known about them. To overcome this informational gap, USAID LENS conducted a survey of MSEs in 2014-2015 to better understand Jordanian enterprises and to assess the major barriers and opportunities for growth. The study covers general demographics, workforce trends, firm performance, access to finance, processes and networks, and the impact of the Syrian refugee crisis.</w:t>
      </w:r>
    </w:p>
    <w:p w14:paraId="1AAAFE1F" w14:textId="77777777" w:rsidR="00E565B6" w:rsidRPr="00C567B4" w:rsidRDefault="00E565B6" w:rsidP="00E565B6">
      <w:pPr>
        <w:pStyle w:val="Paragraph"/>
      </w:pPr>
      <w:r w:rsidRPr="00C567B4">
        <w:t>The survey consists of 86 questions in a double sampling design with stratification. The data gathers representative information for all MSEs operating in the governorates of Amman, Zarqa, Irbid, Karak, Tafilah, and Aqaba.</w:t>
      </w:r>
      <w:r w:rsidRPr="00C567B4">
        <w:rPr>
          <w:rStyle w:val="FootnoteReference"/>
        </w:rPr>
        <w:footnoteReference w:id="2"/>
      </w:r>
      <w:r w:rsidRPr="00C567B4">
        <w:t xml:space="preserve"> Although the study is not intended to be national in scope, the target population of the six areas collectively capture 60% of the kingdom’s population.</w:t>
      </w:r>
    </w:p>
    <w:p w14:paraId="2CE3B1EC" w14:textId="77777777" w:rsidR="00E565B6" w:rsidRPr="00C567B4" w:rsidRDefault="00E565B6" w:rsidP="00E565B6">
      <w:pPr>
        <w:pStyle w:val="Paragraph"/>
      </w:pPr>
      <w:r w:rsidRPr="00C567B4">
        <w:t>As a complex survey, the research design was undertaken using probability sampling in two phases. In the first phase, 977 geographic clusters were randomly selected from districts in each area. From these clusters, 97,347 households were contacted through door-to-door interviews, of which 10,197 reported owning a business. A sub-sample of 6,385 MSEs was then drawn, stratified by sector governorate. 4,721 of these MSEs were then successfully surveyed (891 in Tafilah)</w:t>
      </w:r>
    </w:p>
    <w:p w14:paraId="362D693A" w14:textId="6B1387C6" w:rsidR="00F90BD9" w:rsidRPr="00C567B4" w:rsidRDefault="00E565B6" w:rsidP="00F90BD9">
      <w:pPr>
        <w:pStyle w:val="Paragraph"/>
      </w:pPr>
      <w:r w:rsidRPr="00C567B4">
        <w:t>This report focuses exclusively on results for the governorate of Tafilah. Findings are taken from USAID LENS’ MSE survey, and can reliably be generalized to all MSEs within this geographic boundary.</w:t>
      </w:r>
      <w:r w:rsidRPr="00C567B4">
        <w:rPr>
          <w:rStyle w:val="FootnoteReference"/>
        </w:rPr>
        <w:footnoteReference w:id="3"/>
      </w:r>
      <w:r w:rsidRPr="00C567B4">
        <w:t xml:space="preserve"> </w:t>
      </w:r>
    </w:p>
    <w:p w14:paraId="674CA7C5" w14:textId="77777777" w:rsidR="00F90BD9" w:rsidRPr="00C567B4" w:rsidRDefault="00F90BD9">
      <w:r w:rsidRPr="00C567B4">
        <w:br w:type="page"/>
      </w:r>
    </w:p>
    <w:p w14:paraId="55D0DA7C" w14:textId="2867202C" w:rsidR="00DA2F81" w:rsidRPr="00C567B4" w:rsidRDefault="009635F8">
      <w:pPr>
        <w:pStyle w:val="Heading1"/>
      </w:pPr>
      <w:bookmarkStart w:id="4" w:name="_Toc446320486"/>
      <w:bookmarkEnd w:id="0"/>
      <w:r w:rsidRPr="00C567B4">
        <w:lastRenderedPageBreak/>
        <w:t>General Demographics</w:t>
      </w:r>
      <w:bookmarkEnd w:id="4"/>
    </w:p>
    <w:p w14:paraId="485AA562" w14:textId="34C07671" w:rsidR="003A080B" w:rsidRPr="00C567B4" w:rsidRDefault="003A080B">
      <w:pPr>
        <w:pStyle w:val="Heading2"/>
      </w:pPr>
      <w:r w:rsidRPr="00C567B4">
        <w:t>Firm Characteristics</w:t>
      </w:r>
    </w:p>
    <w:p w14:paraId="58876E60" w14:textId="4387304A" w:rsidR="003A080B" w:rsidRPr="00C567B4" w:rsidRDefault="003A080B" w:rsidP="00B94666">
      <w:pPr>
        <w:pStyle w:val="Paragraph"/>
      </w:pPr>
      <w:r w:rsidRPr="00C567B4">
        <w:t xml:space="preserve">Based on the survey research, there are an estimated </w:t>
      </w:r>
      <w:r w:rsidR="00B453E1" w:rsidRPr="00C567B4">
        <w:t>2,12</w:t>
      </w:r>
      <w:r w:rsidR="00484C12" w:rsidRPr="00C567B4">
        <w:t>0</w:t>
      </w:r>
      <w:r w:rsidR="00AD54D7" w:rsidRPr="00C567B4">
        <w:t xml:space="preserve"> </w:t>
      </w:r>
      <w:r w:rsidRPr="00C567B4">
        <w:t>MS</w:t>
      </w:r>
      <w:r w:rsidR="000A5239">
        <w:t>Es</w:t>
      </w:r>
      <w:r w:rsidRPr="00C567B4">
        <w:t xml:space="preserve"> in </w:t>
      </w:r>
      <w:r w:rsidR="00AD54D7" w:rsidRPr="00C567B4">
        <w:t xml:space="preserve">Tafilah </w:t>
      </w:r>
      <w:r w:rsidR="00C322C7" w:rsidRPr="00C567B4">
        <w:t>governorate</w:t>
      </w:r>
      <w:r w:rsidRPr="00C567B4">
        <w:t>.</w:t>
      </w:r>
      <w:r w:rsidRPr="00C567B4">
        <w:rPr>
          <w:rStyle w:val="FootnoteReference"/>
        </w:rPr>
        <w:footnoteReference w:id="4"/>
      </w:r>
      <w:r w:rsidRPr="00C567B4">
        <w:t xml:space="preserve"> An overwhelming majority of these are</w:t>
      </w:r>
      <w:r w:rsidR="000A5239">
        <w:t xml:space="preserve"> owned by</w:t>
      </w:r>
      <w:r w:rsidR="00371FEF" w:rsidRPr="00C567B4">
        <w:t xml:space="preserve"> </w:t>
      </w:r>
      <w:r w:rsidR="00484C12" w:rsidRPr="00C567B4">
        <w:t xml:space="preserve">men </w:t>
      </w:r>
      <w:r w:rsidR="007F74B0" w:rsidRPr="00C567B4">
        <w:t>(</w:t>
      </w:r>
      <w:r w:rsidR="00484C12" w:rsidRPr="00C567B4">
        <w:t>90.2</w:t>
      </w:r>
      <w:r w:rsidRPr="00C567B4">
        <w:t>%</w:t>
      </w:r>
      <w:r w:rsidR="007F74B0" w:rsidRPr="00C567B4">
        <w:t>)</w:t>
      </w:r>
      <w:r w:rsidRPr="00C567B4">
        <w:t>.</w:t>
      </w:r>
      <w:r w:rsidR="003D2F5C" w:rsidRPr="00C567B4">
        <w:t xml:space="preserve"> </w:t>
      </w:r>
      <w:r w:rsidRPr="00C567B4">
        <w:t xml:space="preserve"> </w:t>
      </w:r>
    </w:p>
    <w:p w14:paraId="42B427D6" w14:textId="4B9A0280" w:rsidR="006543D9" w:rsidRPr="00C567B4" w:rsidRDefault="0031160B" w:rsidP="00B94666">
      <w:pPr>
        <w:pStyle w:val="Paragraph"/>
      </w:pPr>
      <w:r w:rsidRPr="00C567B4">
        <w:t xml:space="preserve">The proportion of </w:t>
      </w:r>
      <w:r w:rsidR="000A1066" w:rsidRPr="00C567B4">
        <w:t>man-owned</w:t>
      </w:r>
      <w:r w:rsidRPr="00C567B4">
        <w:t xml:space="preserve"> to </w:t>
      </w:r>
      <w:r w:rsidR="000A1066" w:rsidRPr="00C567B4">
        <w:t>woman-owned</w:t>
      </w:r>
      <w:r w:rsidR="003A080B" w:rsidRPr="00C567B4">
        <w:t xml:space="preserve"> businesses is </w:t>
      </w:r>
      <w:r w:rsidRPr="00C567B4">
        <w:t xml:space="preserve">generally </w:t>
      </w:r>
      <w:r w:rsidR="003A080B" w:rsidRPr="00C567B4">
        <w:t xml:space="preserve">consistent with government figures. According to the </w:t>
      </w:r>
      <w:r w:rsidR="00313C66" w:rsidRPr="00C567B4">
        <w:t>Department</w:t>
      </w:r>
      <w:r w:rsidR="003A080B" w:rsidRPr="00C567B4">
        <w:t xml:space="preserve"> of Statistics (DOS), women account for only 13.0% of the labor force nation-wide. According to the survey, </w:t>
      </w:r>
      <w:r w:rsidR="00676808" w:rsidRPr="00C567B4">
        <w:t>just under one out of</w:t>
      </w:r>
      <w:r w:rsidR="003A080B" w:rsidRPr="00C567B4">
        <w:t xml:space="preserve"> 10 businesses in</w:t>
      </w:r>
      <w:r w:rsidR="00AF4055" w:rsidRPr="00C567B4">
        <w:t xml:space="preserve"> T</w:t>
      </w:r>
      <w:r w:rsidR="00BE79DA" w:rsidRPr="00C567B4">
        <w:t>afila</w:t>
      </w:r>
      <w:r w:rsidR="00AF4055" w:rsidRPr="00C567B4">
        <w:t>h</w:t>
      </w:r>
      <w:r w:rsidR="00676808" w:rsidRPr="00C567B4">
        <w:t xml:space="preserve"> </w:t>
      </w:r>
      <w:r w:rsidR="003A080B" w:rsidRPr="00C567B4">
        <w:t>either employs women or is managed by one.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3432"/>
        <w:gridCol w:w="143"/>
        <w:gridCol w:w="757"/>
        <w:gridCol w:w="205"/>
        <w:gridCol w:w="1064"/>
        <w:gridCol w:w="1295"/>
      </w:tblGrid>
      <w:tr w:rsidR="00307D0B" w:rsidRPr="00C567B4" w14:paraId="586A980A" w14:textId="77777777" w:rsidTr="0021787A">
        <w:trPr>
          <w:cantSplit/>
          <w:trHeight w:val="216"/>
          <w:jc w:val="center"/>
        </w:trPr>
        <w:tc>
          <w:tcPr>
            <w:tcW w:w="3432" w:type="dxa"/>
            <w:tcBorders>
              <w:top w:val="single" w:sz="12" w:space="0" w:color="auto"/>
            </w:tcBorders>
            <w:shd w:val="clear" w:color="auto" w:fill="FFFFFF" w:themeFill="background1"/>
            <w:vAlign w:val="center"/>
          </w:tcPr>
          <w:p w14:paraId="129F8434" w14:textId="6E5EBBE5" w:rsidR="00307D0B" w:rsidRPr="0021787A" w:rsidRDefault="00307D0B" w:rsidP="00201E8A">
            <w:pPr>
              <w:rPr>
                <w:rFonts w:eastAsia="Times New Roman" w:cs="Gill Sans"/>
                <w:b/>
                <w:bCs/>
                <w:i/>
                <w:iCs/>
                <w:color w:val="262626" w:themeColor="text1" w:themeTint="D9"/>
                <w:sz w:val="18"/>
                <w:szCs w:val="18"/>
              </w:rPr>
            </w:pPr>
            <w:r w:rsidRPr="0021787A">
              <w:rPr>
                <w:rFonts w:eastAsia="Times New Roman" w:cs="Gill Sans"/>
                <w:b/>
                <w:bCs/>
                <w:color w:val="262626" w:themeColor="text1" w:themeTint="D9"/>
                <w:sz w:val="18"/>
                <w:szCs w:val="18"/>
              </w:rPr>
              <w:t>Demographics (</w:t>
            </w:r>
            <w:r w:rsidR="004836B6" w:rsidRPr="0021787A">
              <w:rPr>
                <w:rFonts w:eastAsia="Times New Roman" w:cs="Gill Sans"/>
                <w:b/>
                <w:bCs/>
                <w:color w:val="262626" w:themeColor="text1" w:themeTint="D9"/>
                <w:sz w:val="18"/>
                <w:szCs w:val="18"/>
              </w:rPr>
              <w:t>Tafilah</w:t>
            </w:r>
            <w:r w:rsidRPr="0021787A">
              <w:rPr>
                <w:rFonts w:eastAsia="Times New Roman" w:cs="Gill Sans"/>
                <w:b/>
                <w:bCs/>
                <w:color w:val="262626" w:themeColor="text1" w:themeTint="D9"/>
                <w:sz w:val="18"/>
                <w:szCs w:val="18"/>
              </w:rPr>
              <w:t>)</w:t>
            </w:r>
          </w:p>
        </w:tc>
        <w:tc>
          <w:tcPr>
            <w:tcW w:w="143" w:type="dxa"/>
            <w:tcBorders>
              <w:top w:val="single" w:sz="12" w:space="0" w:color="auto"/>
            </w:tcBorders>
            <w:shd w:val="clear" w:color="auto" w:fill="FFFFFF" w:themeFill="background1"/>
          </w:tcPr>
          <w:p w14:paraId="0C9F772A" w14:textId="77777777" w:rsidR="00307D0B" w:rsidRPr="0021787A" w:rsidRDefault="00307D0B" w:rsidP="00201E8A">
            <w:pPr>
              <w:spacing w:line="276" w:lineRule="auto"/>
              <w:jc w:val="center"/>
              <w:rPr>
                <w:rFonts w:eastAsia="Times New Roman" w:cs="Gill Sans"/>
                <w:bCs/>
                <w:color w:val="262626" w:themeColor="text1" w:themeTint="D9"/>
                <w:sz w:val="18"/>
                <w:szCs w:val="18"/>
              </w:rPr>
            </w:pPr>
          </w:p>
        </w:tc>
        <w:tc>
          <w:tcPr>
            <w:tcW w:w="757" w:type="dxa"/>
            <w:tcBorders>
              <w:top w:val="single" w:sz="12" w:space="0" w:color="auto"/>
              <w:bottom w:val="single" w:sz="8" w:space="0" w:color="auto"/>
            </w:tcBorders>
            <w:shd w:val="clear" w:color="auto" w:fill="FFFFFF" w:themeFill="background1"/>
          </w:tcPr>
          <w:p w14:paraId="5CAB498B" w14:textId="77777777" w:rsidR="00307D0B" w:rsidRPr="0021787A" w:rsidRDefault="00307D0B" w:rsidP="00201E8A">
            <w:pPr>
              <w:keepNext/>
              <w:keepLines/>
              <w:spacing w:line="276" w:lineRule="auto"/>
              <w:jc w:val="center"/>
              <w:outlineLvl w:val="2"/>
              <w:rPr>
                <w:rFonts w:eastAsia="Times New Roman" w:cs="Gill Sans"/>
                <w:b/>
                <w:bCs/>
                <w:color w:val="262626" w:themeColor="text1" w:themeTint="D9"/>
                <w:sz w:val="18"/>
                <w:szCs w:val="18"/>
              </w:rPr>
            </w:pPr>
            <w:r w:rsidRPr="0021787A">
              <w:rPr>
                <w:rFonts w:eastAsia="Times New Roman" w:cs="Gill Sans"/>
                <w:b/>
                <w:bCs/>
                <w:color w:val="262626" w:themeColor="text1" w:themeTint="D9"/>
                <w:sz w:val="18"/>
                <w:szCs w:val="18"/>
              </w:rPr>
              <w:t>Sample</w:t>
            </w:r>
          </w:p>
        </w:tc>
        <w:tc>
          <w:tcPr>
            <w:tcW w:w="205" w:type="dxa"/>
            <w:tcBorders>
              <w:top w:val="single" w:sz="12" w:space="0" w:color="auto"/>
            </w:tcBorders>
            <w:shd w:val="clear" w:color="auto" w:fill="FFFFFF" w:themeFill="background1"/>
          </w:tcPr>
          <w:p w14:paraId="323137AF" w14:textId="77777777" w:rsidR="00307D0B" w:rsidRPr="0021787A" w:rsidRDefault="00307D0B" w:rsidP="00201E8A">
            <w:pPr>
              <w:keepNext/>
              <w:keepLines/>
              <w:spacing w:line="276" w:lineRule="auto"/>
              <w:jc w:val="center"/>
              <w:outlineLvl w:val="2"/>
              <w:rPr>
                <w:rFonts w:eastAsia="Times New Roman" w:cs="Gill Sans"/>
                <w:bCs/>
                <w:color w:val="262626" w:themeColor="text1" w:themeTint="D9"/>
                <w:sz w:val="18"/>
                <w:szCs w:val="18"/>
              </w:rPr>
            </w:pPr>
          </w:p>
        </w:tc>
        <w:tc>
          <w:tcPr>
            <w:tcW w:w="2359" w:type="dxa"/>
            <w:gridSpan w:val="2"/>
            <w:tcBorders>
              <w:top w:val="single" w:sz="12" w:space="0" w:color="auto"/>
              <w:bottom w:val="single" w:sz="4" w:space="0" w:color="auto"/>
            </w:tcBorders>
            <w:shd w:val="clear" w:color="auto" w:fill="FFFFFF" w:themeFill="background1"/>
            <w:vAlign w:val="center"/>
          </w:tcPr>
          <w:p w14:paraId="087A570F" w14:textId="77777777" w:rsidR="00307D0B" w:rsidRPr="0021787A" w:rsidRDefault="00307D0B" w:rsidP="00201E8A">
            <w:pPr>
              <w:keepNext/>
              <w:keepLines/>
              <w:spacing w:line="276" w:lineRule="auto"/>
              <w:jc w:val="center"/>
              <w:outlineLvl w:val="2"/>
              <w:rPr>
                <w:rFonts w:eastAsia="Times New Roman" w:cs="Gill Sans"/>
                <w:bCs/>
                <w:color w:val="262626" w:themeColor="text1" w:themeTint="D9"/>
                <w:sz w:val="18"/>
                <w:szCs w:val="18"/>
              </w:rPr>
            </w:pPr>
            <w:r w:rsidRPr="0021787A">
              <w:rPr>
                <w:rFonts w:eastAsia="Times New Roman" w:cs="Gill Sans"/>
                <w:b/>
                <w:bCs/>
                <w:color w:val="262626" w:themeColor="text1" w:themeTint="D9"/>
                <w:sz w:val="18"/>
                <w:szCs w:val="18"/>
              </w:rPr>
              <w:t>Population Estimate</w:t>
            </w:r>
            <w:r w:rsidRPr="0021787A">
              <w:rPr>
                <w:rStyle w:val="FootnoteReference"/>
                <w:rFonts w:eastAsia="Times New Roman" w:cs="Gill Sans"/>
                <w:bCs/>
                <w:color w:val="262626" w:themeColor="text1" w:themeTint="D9"/>
                <w:sz w:val="18"/>
                <w:szCs w:val="18"/>
              </w:rPr>
              <w:footnoteReference w:id="5"/>
            </w:r>
          </w:p>
        </w:tc>
      </w:tr>
      <w:tr w:rsidR="00307D0B" w:rsidRPr="00C567B4" w14:paraId="54302D2E" w14:textId="77777777" w:rsidTr="0021787A">
        <w:trPr>
          <w:cantSplit/>
          <w:trHeight w:val="238"/>
          <w:jc w:val="center"/>
        </w:trPr>
        <w:tc>
          <w:tcPr>
            <w:tcW w:w="3432" w:type="dxa"/>
            <w:tcBorders>
              <w:bottom w:val="single" w:sz="4" w:space="0" w:color="auto"/>
            </w:tcBorders>
            <w:shd w:val="clear" w:color="auto" w:fill="FFFFFF" w:themeFill="background1"/>
            <w:vAlign w:val="center"/>
          </w:tcPr>
          <w:p w14:paraId="0C579D50" w14:textId="77777777" w:rsidR="00307D0B" w:rsidRPr="0021787A" w:rsidRDefault="00307D0B" w:rsidP="00201E8A">
            <w:pPr>
              <w:spacing w:line="276" w:lineRule="auto"/>
              <w:rPr>
                <w:rFonts w:eastAsia="Times New Roman" w:cs="Gill Sans"/>
                <w:bCs/>
                <w:color w:val="262626" w:themeColor="text1" w:themeTint="D9"/>
                <w:sz w:val="18"/>
                <w:szCs w:val="18"/>
              </w:rPr>
            </w:pPr>
          </w:p>
        </w:tc>
        <w:tc>
          <w:tcPr>
            <w:tcW w:w="143" w:type="dxa"/>
            <w:shd w:val="clear" w:color="auto" w:fill="FFFFFF" w:themeFill="background1"/>
          </w:tcPr>
          <w:p w14:paraId="183ACC33" w14:textId="77777777" w:rsidR="00307D0B" w:rsidRPr="0021787A" w:rsidRDefault="00307D0B" w:rsidP="00201E8A">
            <w:pPr>
              <w:spacing w:line="276" w:lineRule="auto"/>
              <w:jc w:val="center"/>
              <w:rPr>
                <w:rFonts w:eastAsia="Times New Roman" w:cs="Gill Sans"/>
                <w:bCs/>
                <w:color w:val="262626" w:themeColor="text1" w:themeTint="D9"/>
                <w:sz w:val="18"/>
                <w:szCs w:val="18"/>
              </w:rPr>
            </w:pPr>
          </w:p>
        </w:tc>
        <w:tc>
          <w:tcPr>
            <w:tcW w:w="757" w:type="dxa"/>
            <w:tcBorders>
              <w:top w:val="single" w:sz="8" w:space="0" w:color="auto"/>
              <w:bottom w:val="single" w:sz="8" w:space="0" w:color="auto"/>
            </w:tcBorders>
            <w:shd w:val="clear" w:color="auto" w:fill="FFFFFF" w:themeFill="background1"/>
          </w:tcPr>
          <w:p w14:paraId="22B8749B" w14:textId="435B2066" w:rsidR="00307D0B" w:rsidRPr="0021787A" w:rsidRDefault="00307D0B" w:rsidP="00201E8A">
            <w:pPr>
              <w:keepNext/>
              <w:keepLines/>
              <w:spacing w:line="276" w:lineRule="auto"/>
              <w:jc w:val="center"/>
              <w:outlineLvl w:val="5"/>
              <w:rPr>
                <w:rFonts w:eastAsia="Times New Roman" w:cs="Gill Sans"/>
                <w:bCs/>
                <w:i/>
                <w:iCs/>
                <w:color w:val="262626" w:themeColor="text1" w:themeTint="D9"/>
                <w:sz w:val="18"/>
                <w:szCs w:val="18"/>
              </w:rPr>
            </w:pPr>
            <w:r w:rsidRPr="0021787A">
              <w:rPr>
                <w:rFonts w:eastAsia="Times New Roman" w:cs="Gill Sans"/>
                <w:bCs/>
                <w:i/>
                <w:color w:val="262626" w:themeColor="text1" w:themeTint="D9"/>
                <w:sz w:val="18"/>
                <w:szCs w:val="18"/>
              </w:rPr>
              <w:t>n</w:t>
            </w:r>
            <w:r w:rsidRPr="0021787A">
              <w:rPr>
                <w:rFonts w:eastAsia="Times New Roman" w:cs="Gill Sans"/>
                <w:bCs/>
                <w:color w:val="262626" w:themeColor="text1" w:themeTint="D9"/>
                <w:sz w:val="18"/>
                <w:szCs w:val="18"/>
              </w:rPr>
              <w:t xml:space="preserve"> = </w:t>
            </w:r>
            <w:r w:rsidR="00AD54D7" w:rsidRPr="0021787A">
              <w:rPr>
                <w:rFonts w:eastAsia="Times New Roman" w:cs="Gill Sans"/>
                <w:bCs/>
                <w:color w:val="262626" w:themeColor="text1" w:themeTint="D9"/>
                <w:sz w:val="18"/>
                <w:szCs w:val="18"/>
              </w:rPr>
              <w:t>891</w:t>
            </w:r>
          </w:p>
        </w:tc>
        <w:tc>
          <w:tcPr>
            <w:tcW w:w="205" w:type="dxa"/>
            <w:shd w:val="clear" w:color="auto" w:fill="FFFFFF" w:themeFill="background1"/>
          </w:tcPr>
          <w:p w14:paraId="195E1B01" w14:textId="77777777" w:rsidR="00307D0B" w:rsidRPr="0021787A" w:rsidRDefault="00307D0B" w:rsidP="00201E8A">
            <w:pPr>
              <w:spacing w:line="276" w:lineRule="auto"/>
              <w:jc w:val="center"/>
              <w:rPr>
                <w:rFonts w:eastAsia="Times New Roman" w:cs="Gill Sans"/>
                <w:bCs/>
                <w:color w:val="262626" w:themeColor="text1" w:themeTint="D9"/>
                <w:sz w:val="18"/>
                <w:szCs w:val="18"/>
              </w:rPr>
            </w:pPr>
          </w:p>
        </w:tc>
        <w:tc>
          <w:tcPr>
            <w:tcW w:w="1064" w:type="dxa"/>
            <w:tcBorders>
              <w:top w:val="single" w:sz="4" w:space="0" w:color="auto"/>
              <w:bottom w:val="single" w:sz="4" w:space="0" w:color="auto"/>
            </w:tcBorders>
            <w:shd w:val="clear" w:color="auto" w:fill="FFFFFF" w:themeFill="background1"/>
            <w:vAlign w:val="center"/>
          </w:tcPr>
          <w:p w14:paraId="619DC93D" w14:textId="19F6CB97" w:rsidR="00307D0B" w:rsidRPr="0021787A" w:rsidRDefault="00307D0B" w:rsidP="00201E8A">
            <w:pPr>
              <w:keepNext/>
              <w:keepLines/>
              <w:spacing w:line="276" w:lineRule="auto"/>
              <w:jc w:val="center"/>
              <w:outlineLvl w:val="2"/>
              <w:rPr>
                <w:rFonts w:eastAsia="Times New Roman" w:cs="Gill Sans"/>
                <w:bCs/>
                <w:color w:val="262626" w:themeColor="text1" w:themeTint="D9"/>
                <w:sz w:val="18"/>
                <w:szCs w:val="18"/>
              </w:rPr>
            </w:pPr>
            <w:r w:rsidRPr="0021787A">
              <w:rPr>
                <w:rFonts w:eastAsia="Times New Roman" w:cs="Gill Sans"/>
                <w:bCs/>
                <w:i/>
                <w:color w:val="262626" w:themeColor="text1" w:themeTint="D9"/>
                <w:sz w:val="18"/>
                <w:szCs w:val="18"/>
              </w:rPr>
              <w:t>N</w:t>
            </w:r>
            <w:r w:rsidRPr="0021787A">
              <w:rPr>
                <w:rFonts w:eastAsia="Times New Roman" w:cs="Gill Sans"/>
                <w:bCs/>
                <w:color w:val="262626" w:themeColor="text1" w:themeTint="D9"/>
                <w:sz w:val="18"/>
                <w:szCs w:val="18"/>
              </w:rPr>
              <w:t xml:space="preserve"> = </w:t>
            </w:r>
            <w:r w:rsidR="00AD54D7" w:rsidRPr="0021787A">
              <w:rPr>
                <w:rFonts w:eastAsia="Times New Roman" w:cs="Gill Sans"/>
                <w:bCs/>
                <w:color w:val="262626" w:themeColor="text1" w:themeTint="D9"/>
                <w:sz w:val="18"/>
                <w:szCs w:val="18"/>
              </w:rPr>
              <w:t>2,120</w:t>
            </w:r>
          </w:p>
        </w:tc>
        <w:tc>
          <w:tcPr>
            <w:tcW w:w="1295" w:type="dxa"/>
            <w:tcBorders>
              <w:top w:val="single" w:sz="4" w:space="0" w:color="auto"/>
              <w:bottom w:val="single" w:sz="4" w:space="0" w:color="auto"/>
            </w:tcBorders>
            <w:shd w:val="clear" w:color="auto" w:fill="FFFFFF" w:themeFill="background1"/>
            <w:vAlign w:val="center"/>
          </w:tcPr>
          <w:p w14:paraId="7D3E2576" w14:textId="77777777" w:rsidR="00307D0B" w:rsidRPr="0021787A" w:rsidRDefault="00307D0B" w:rsidP="00201E8A">
            <w:pPr>
              <w:keepNext/>
              <w:keepLines/>
              <w:jc w:val="center"/>
              <w:outlineLvl w:val="2"/>
              <w:rPr>
                <w:rFonts w:eastAsia="Times New Roman" w:cs="Gill Sans"/>
                <w:bCs/>
                <w:color w:val="262626" w:themeColor="text1" w:themeTint="D9"/>
                <w:sz w:val="18"/>
                <w:szCs w:val="18"/>
              </w:rPr>
            </w:pPr>
            <w:r w:rsidRPr="0021787A">
              <w:rPr>
                <w:rFonts w:eastAsia="Times New Roman" w:cs="Gill Sans"/>
                <w:bCs/>
                <w:color w:val="262626" w:themeColor="text1" w:themeTint="D9"/>
                <w:sz w:val="18"/>
                <w:szCs w:val="18"/>
              </w:rPr>
              <w:t>% of group</w:t>
            </w:r>
          </w:p>
        </w:tc>
      </w:tr>
      <w:tr w:rsidR="00307D0B" w:rsidRPr="00C567B4" w14:paraId="10B30883" w14:textId="77777777" w:rsidTr="0021787A">
        <w:trPr>
          <w:cantSplit/>
          <w:trHeight w:val="142"/>
          <w:jc w:val="center"/>
        </w:trPr>
        <w:tc>
          <w:tcPr>
            <w:tcW w:w="3432" w:type="dxa"/>
            <w:tcBorders>
              <w:top w:val="single" w:sz="4" w:space="0" w:color="auto"/>
            </w:tcBorders>
            <w:shd w:val="clear" w:color="auto" w:fill="FFFFFF" w:themeFill="background1"/>
          </w:tcPr>
          <w:p w14:paraId="57422DBA" w14:textId="40399EFE" w:rsidR="00307D0B" w:rsidRPr="0021787A" w:rsidRDefault="00307D0B">
            <w:pPr>
              <w:keepNext/>
              <w:keepLines/>
              <w:spacing w:line="276" w:lineRule="auto"/>
              <w:outlineLvl w:val="2"/>
              <w:rPr>
                <w:rFonts w:eastAsia="Times New Roman" w:cs="Gill Sans"/>
                <w:b/>
                <w:color w:val="262626" w:themeColor="text1" w:themeTint="D9"/>
                <w:sz w:val="18"/>
                <w:szCs w:val="24"/>
              </w:rPr>
            </w:pPr>
            <w:r w:rsidRPr="0021787A">
              <w:rPr>
                <w:rFonts w:eastAsia="Times New Roman" w:cs="Gill Sans"/>
                <w:b/>
                <w:color w:val="262626" w:themeColor="text1" w:themeTint="D9"/>
                <w:sz w:val="18"/>
                <w:szCs w:val="24"/>
              </w:rPr>
              <w:t xml:space="preserve">By </w:t>
            </w:r>
            <w:r w:rsidR="000A5239" w:rsidRPr="0021787A">
              <w:rPr>
                <w:rFonts w:eastAsia="Times New Roman" w:cs="Gill Sans"/>
                <w:b/>
                <w:color w:val="262626" w:themeColor="text1" w:themeTint="D9"/>
                <w:sz w:val="18"/>
                <w:szCs w:val="24"/>
              </w:rPr>
              <w:t>Select</w:t>
            </w:r>
            <w:r w:rsidR="00201E8A" w:rsidRPr="0021787A">
              <w:rPr>
                <w:rFonts w:eastAsia="Times New Roman" w:cs="Gill Sans"/>
                <w:b/>
                <w:color w:val="262626" w:themeColor="text1" w:themeTint="D9"/>
                <w:sz w:val="18"/>
                <w:szCs w:val="24"/>
              </w:rPr>
              <w:t xml:space="preserve"> </w:t>
            </w:r>
            <w:r w:rsidRPr="0021787A">
              <w:rPr>
                <w:rFonts w:eastAsia="Times New Roman" w:cs="Gill Sans"/>
                <w:b/>
                <w:color w:val="262626" w:themeColor="text1" w:themeTint="D9"/>
                <w:sz w:val="18"/>
                <w:szCs w:val="24"/>
              </w:rPr>
              <w:t>Sector</w:t>
            </w:r>
            <w:r w:rsidRPr="0021787A">
              <w:rPr>
                <w:rStyle w:val="FootnoteReference"/>
                <w:rFonts w:eastAsia="Times New Roman" w:cs="Gill Sans"/>
                <w:b/>
                <w:color w:val="262626" w:themeColor="text1" w:themeTint="D9"/>
                <w:sz w:val="18"/>
                <w:szCs w:val="24"/>
              </w:rPr>
              <w:footnoteReference w:id="6"/>
            </w:r>
          </w:p>
        </w:tc>
        <w:tc>
          <w:tcPr>
            <w:tcW w:w="143" w:type="dxa"/>
            <w:shd w:val="clear" w:color="auto" w:fill="FFFFFF" w:themeFill="background1"/>
          </w:tcPr>
          <w:p w14:paraId="20E1279E" w14:textId="77777777" w:rsidR="00307D0B" w:rsidRPr="0021787A" w:rsidRDefault="00307D0B" w:rsidP="00201E8A">
            <w:pPr>
              <w:spacing w:line="276" w:lineRule="auto"/>
              <w:jc w:val="center"/>
              <w:rPr>
                <w:rFonts w:eastAsia="Times New Roman" w:cs="Gill Sans"/>
                <w:color w:val="262626" w:themeColor="text1" w:themeTint="D9"/>
                <w:sz w:val="18"/>
                <w:szCs w:val="24"/>
              </w:rPr>
            </w:pPr>
          </w:p>
        </w:tc>
        <w:tc>
          <w:tcPr>
            <w:tcW w:w="757" w:type="dxa"/>
            <w:tcBorders>
              <w:top w:val="single" w:sz="8" w:space="0" w:color="auto"/>
            </w:tcBorders>
            <w:shd w:val="clear" w:color="auto" w:fill="FFFFFF" w:themeFill="background1"/>
          </w:tcPr>
          <w:p w14:paraId="78B99337" w14:textId="77777777" w:rsidR="00307D0B" w:rsidRPr="0021787A" w:rsidRDefault="00307D0B" w:rsidP="00201E8A">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02519561" w14:textId="77777777" w:rsidR="00307D0B" w:rsidRPr="0021787A" w:rsidRDefault="00307D0B" w:rsidP="00201E8A">
            <w:pPr>
              <w:spacing w:line="276" w:lineRule="auto"/>
              <w:jc w:val="center"/>
              <w:rPr>
                <w:rFonts w:eastAsia="Times New Roman" w:cs="Gill Sans"/>
                <w:color w:val="262626" w:themeColor="text1" w:themeTint="D9"/>
                <w:sz w:val="18"/>
                <w:szCs w:val="24"/>
              </w:rPr>
            </w:pPr>
          </w:p>
        </w:tc>
        <w:tc>
          <w:tcPr>
            <w:tcW w:w="1064" w:type="dxa"/>
            <w:tcBorders>
              <w:top w:val="single" w:sz="4" w:space="0" w:color="auto"/>
            </w:tcBorders>
            <w:shd w:val="clear" w:color="auto" w:fill="FFFFFF" w:themeFill="background1"/>
          </w:tcPr>
          <w:p w14:paraId="33EAAADA" w14:textId="77777777" w:rsidR="00307D0B" w:rsidRPr="0021787A" w:rsidRDefault="00307D0B" w:rsidP="00201E8A">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4CA929BD" w14:textId="77777777" w:rsidR="00307D0B" w:rsidRPr="0021787A" w:rsidRDefault="00307D0B" w:rsidP="00201E8A">
            <w:pPr>
              <w:spacing w:line="276" w:lineRule="auto"/>
              <w:jc w:val="center"/>
              <w:rPr>
                <w:rFonts w:eastAsia="Times New Roman" w:cs="Gill Sans"/>
                <w:color w:val="262626" w:themeColor="text1" w:themeTint="D9"/>
                <w:sz w:val="18"/>
                <w:szCs w:val="24"/>
              </w:rPr>
            </w:pPr>
          </w:p>
        </w:tc>
      </w:tr>
      <w:tr w:rsidR="001B372A" w:rsidRPr="00C567B4" w14:paraId="61897BE7" w14:textId="77777777" w:rsidTr="00951644">
        <w:trPr>
          <w:cantSplit/>
          <w:jc w:val="center"/>
        </w:trPr>
        <w:tc>
          <w:tcPr>
            <w:tcW w:w="3432" w:type="dxa"/>
            <w:shd w:val="clear" w:color="auto" w:fill="FFFFFF" w:themeFill="background1"/>
            <w:vAlign w:val="bottom"/>
          </w:tcPr>
          <w:p w14:paraId="400ADE7F" w14:textId="7D954997" w:rsidR="001B372A" w:rsidRPr="0021787A" w:rsidRDefault="00983A2B" w:rsidP="00201E8A">
            <w:pPr>
              <w:ind w:left="380" w:hanging="14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Food Processing</w:t>
            </w:r>
          </w:p>
        </w:tc>
        <w:tc>
          <w:tcPr>
            <w:tcW w:w="143" w:type="dxa"/>
            <w:shd w:val="clear" w:color="auto" w:fill="FFFFFF" w:themeFill="background1"/>
          </w:tcPr>
          <w:p w14:paraId="7C068281" w14:textId="77777777" w:rsidR="001B372A" w:rsidRPr="0021787A" w:rsidRDefault="001B372A" w:rsidP="00201E8A">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20C97CEF" w14:textId="63352575" w:rsidR="001B372A" w:rsidRPr="0021787A" w:rsidRDefault="00983A2B" w:rsidP="00951644">
            <w:pPr>
              <w:keepNext/>
              <w:keepLines/>
              <w:spacing w:line="276" w:lineRule="auto"/>
              <w:jc w:val="center"/>
              <w:outlineLvl w:val="5"/>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403</w:t>
            </w:r>
          </w:p>
        </w:tc>
        <w:tc>
          <w:tcPr>
            <w:tcW w:w="205" w:type="dxa"/>
            <w:shd w:val="clear" w:color="auto" w:fill="FFFFFF" w:themeFill="background1"/>
            <w:vAlign w:val="center"/>
          </w:tcPr>
          <w:p w14:paraId="6CCAB038" w14:textId="77777777" w:rsidR="001B372A" w:rsidRPr="0021787A" w:rsidRDefault="001B372A" w:rsidP="00951644">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7907E7C0" w14:textId="08EAE03C" w:rsidR="001B372A" w:rsidRPr="0021787A" w:rsidRDefault="00983A2B" w:rsidP="00951644">
            <w:pPr>
              <w:keepNext/>
              <w:keepLine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883</w:t>
            </w:r>
          </w:p>
        </w:tc>
        <w:tc>
          <w:tcPr>
            <w:tcW w:w="1295" w:type="dxa"/>
            <w:shd w:val="clear" w:color="auto" w:fill="FFFFFF" w:themeFill="background1"/>
            <w:vAlign w:val="center"/>
          </w:tcPr>
          <w:p w14:paraId="3F52AB7C" w14:textId="35A91266" w:rsidR="001B372A" w:rsidRPr="0021787A" w:rsidRDefault="00983A2B" w:rsidP="00951644">
            <w:pPr>
              <w:keepNext/>
              <w:keepLine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41.7</w:t>
            </w:r>
            <w:r w:rsidR="001B372A" w:rsidRPr="0021787A">
              <w:rPr>
                <w:rFonts w:eastAsia="Times New Roman" w:cs="Gill Sans"/>
                <w:color w:val="262626" w:themeColor="text1" w:themeTint="D9"/>
                <w:sz w:val="18"/>
                <w:szCs w:val="24"/>
              </w:rPr>
              <w:t>%</w:t>
            </w:r>
          </w:p>
        </w:tc>
      </w:tr>
      <w:tr w:rsidR="00D931AD" w:rsidRPr="00C567B4" w14:paraId="6BBAF7B4" w14:textId="77777777" w:rsidTr="00951644">
        <w:trPr>
          <w:cantSplit/>
          <w:jc w:val="center"/>
        </w:trPr>
        <w:tc>
          <w:tcPr>
            <w:tcW w:w="3432" w:type="dxa"/>
            <w:shd w:val="clear" w:color="auto" w:fill="FFFFFF" w:themeFill="background1"/>
            <w:vAlign w:val="bottom"/>
          </w:tcPr>
          <w:p w14:paraId="5AE5BF26" w14:textId="32339A2A" w:rsidR="00D931AD" w:rsidRPr="0021787A" w:rsidRDefault="00983A2B" w:rsidP="00201E8A">
            <w:pPr>
              <w:ind w:left="380" w:hanging="14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Tourism</w:t>
            </w:r>
          </w:p>
        </w:tc>
        <w:tc>
          <w:tcPr>
            <w:tcW w:w="143" w:type="dxa"/>
            <w:shd w:val="clear" w:color="auto" w:fill="FFFFFF" w:themeFill="background1"/>
          </w:tcPr>
          <w:p w14:paraId="3AE30100" w14:textId="77777777" w:rsidR="00D931AD" w:rsidRPr="0021787A" w:rsidRDefault="00D931AD" w:rsidP="00201E8A">
            <w:pPr>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31AA41EE" w14:textId="00ADFF33" w:rsidR="00D931AD" w:rsidRPr="0021787A" w:rsidRDefault="00983A2B" w:rsidP="00951644">
            <w:pPr>
              <w:keepNext/>
              <w:keepLines/>
              <w:jc w:val="center"/>
              <w:outlineLvl w:val="5"/>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74</w:t>
            </w:r>
          </w:p>
        </w:tc>
        <w:tc>
          <w:tcPr>
            <w:tcW w:w="205" w:type="dxa"/>
            <w:shd w:val="clear" w:color="auto" w:fill="FFFFFF" w:themeFill="background1"/>
            <w:vAlign w:val="center"/>
          </w:tcPr>
          <w:p w14:paraId="6BB014A2" w14:textId="77777777" w:rsidR="00D931AD" w:rsidRPr="0021787A" w:rsidRDefault="00D931AD" w:rsidP="00951644">
            <w:pPr>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5D148E80" w14:textId="2E23F503" w:rsidR="00D931AD" w:rsidRPr="0021787A" w:rsidRDefault="00983A2B" w:rsidP="00951644">
            <w:pPr>
              <w:keepNext/>
              <w:keepLines/>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186</w:t>
            </w:r>
          </w:p>
        </w:tc>
        <w:tc>
          <w:tcPr>
            <w:tcW w:w="1295" w:type="dxa"/>
            <w:shd w:val="clear" w:color="auto" w:fill="FFFFFF" w:themeFill="background1"/>
            <w:vAlign w:val="center"/>
          </w:tcPr>
          <w:p w14:paraId="78ABA3E1" w14:textId="347B3162" w:rsidR="00D931AD" w:rsidRPr="0021787A" w:rsidRDefault="00983A2B" w:rsidP="00951644">
            <w:pPr>
              <w:keepNext/>
              <w:keepLines/>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8.8</w:t>
            </w:r>
            <w:r w:rsidR="00D931AD" w:rsidRPr="0021787A">
              <w:rPr>
                <w:rFonts w:eastAsia="Times New Roman" w:cs="Gill Sans"/>
                <w:color w:val="262626" w:themeColor="text1" w:themeTint="D9"/>
                <w:sz w:val="18"/>
                <w:szCs w:val="24"/>
              </w:rPr>
              <w:t>%</w:t>
            </w:r>
          </w:p>
        </w:tc>
      </w:tr>
      <w:tr w:rsidR="00D931AD" w:rsidRPr="00C567B4" w14:paraId="177E5B9E" w14:textId="77777777" w:rsidTr="00951644">
        <w:trPr>
          <w:cantSplit/>
          <w:trHeight w:val="222"/>
          <w:jc w:val="center"/>
        </w:trPr>
        <w:tc>
          <w:tcPr>
            <w:tcW w:w="3432" w:type="dxa"/>
            <w:shd w:val="clear" w:color="auto" w:fill="FFFFFF" w:themeFill="background1"/>
            <w:vAlign w:val="bottom"/>
          </w:tcPr>
          <w:p w14:paraId="72632E2C" w14:textId="790FC528" w:rsidR="00D931AD" w:rsidRPr="0021787A" w:rsidRDefault="00D931AD" w:rsidP="00201E8A">
            <w:pPr>
              <w:ind w:left="380" w:hanging="14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Transport</w:t>
            </w:r>
          </w:p>
        </w:tc>
        <w:tc>
          <w:tcPr>
            <w:tcW w:w="143" w:type="dxa"/>
            <w:shd w:val="clear" w:color="auto" w:fill="FFFFFF" w:themeFill="background1"/>
          </w:tcPr>
          <w:p w14:paraId="61EF4558" w14:textId="77777777" w:rsidR="00D931AD" w:rsidRPr="0021787A" w:rsidRDefault="00D931AD" w:rsidP="00201E8A">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33442872" w14:textId="752251E8" w:rsidR="00D931AD" w:rsidRPr="0021787A" w:rsidRDefault="004836B6" w:rsidP="00951644">
            <w:pPr>
              <w:keepNext/>
              <w:keepLines/>
              <w:spacing w:line="276" w:lineRule="auto"/>
              <w:jc w:val="center"/>
              <w:outlineLvl w:val="5"/>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55</w:t>
            </w:r>
          </w:p>
        </w:tc>
        <w:tc>
          <w:tcPr>
            <w:tcW w:w="205" w:type="dxa"/>
            <w:shd w:val="clear" w:color="auto" w:fill="FFFFFF" w:themeFill="background1"/>
            <w:vAlign w:val="center"/>
          </w:tcPr>
          <w:p w14:paraId="58D07155" w14:textId="77777777" w:rsidR="00D931AD" w:rsidRPr="0021787A" w:rsidRDefault="00D931AD" w:rsidP="00951644">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30517E8C" w14:textId="40AD168C" w:rsidR="00D931AD" w:rsidRPr="0021787A" w:rsidRDefault="004836B6" w:rsidP="00951644">
            <w:pPr>
              <w:keepNext/>
              <w:keepLines/>
              <w:tabs>
                <w:tab w:val="left" w:pos="228"/>
                <w:tab w:val="center" w:pos="532"/>
              </w:tab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114</w:t>
            </w:r>
          </w:p>
        </w:tc>
        <w:tc>
          <w:tcPr>
            <w:tcW w:w="1295" w:type="dxa"/>
            <w:shd w:val="clear" w:color="auto" w:fill="FFFFFF" w:themeFill="background1"/>
            <w:vAlign w:val="center"/>
          </w:tcPr>
          <w:p w14:paraId="417097DA" w14:textId="4B46D240" w:rsidR="00D931AD" w:rsidRPr="0021787A" w:rsidRDefault="004836B6" w:rsidP="00951644">
            <w:pPr>
              <w:keepNext/>
              <w:keepLine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5.4</w:t>
            </w:r>
            <w:r w:rsidR="00D931AD" w:rsidRPr="0021787A">
              <w:rPr>
                <w:rFonts w:eastAsia="Times New Roman" w:cs="Gill Sans"/>
                <w:color w:val="262626" w:themeColor="text1" w:themeTint="D9"/>
                <w:sz w:val="18"/>
                <w:szCs w:val="24"/>
              </w:rPr>
              <w:t>%</w:t>
            </w:r>
          </w:p>
        </w:tc>
      </w:tr>
      <w:tr w:rsidR="00D931AD" w:rsidRPr="00C567B4" w14:paraId="38E5A362" w14:textId="77777777" w:rsidTr="00951644">
        <w:trPr>
          <w:cantSplit/>
          <w:trHeight w:val="208"/>
          <w:jc w:val="center"/>
        </w:trPr>
        <w:tc>
          <w:tcPr>
            <w:tcW w:w="3432" w:type="dxa"/>
            <w:shd w:val="clear" w:color="auto" w:fill="FFFFFF" w:themeFill="background1"/>
            <w:vAlign w:val="bottom"/>
          </w:tcPr>
          <w:p w14:paraId="658D7292" w14:textId="76FCAF79" w:rsidR="00D931AD" w:rsidRPr="0021787A" w:rsidRDefault="00983A2B" w:rsidP="00201E8A">
            <w:pPr>
              <w:ind w:left="380" w:hanging="14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ICT</w:t>
            </w:r>
          </w:p>
        </w:tc>
        <w:tc>
          <w:tcPr>
            <w:tcW w:w="143" w:type="dxa"/>
            <w:shd w:val="clear" w:color="auto" w:fill="FFFFFF" w:themeFill="background1"/>
          </w:tcPr>
          <w:p w14:paraId="7E713163" w14:textId="77777777" w:rsidR="00D931AD" w:rsidRPr="0021787A" w:rsidRDefault="00D931AD" w:rsidP="00201E8A">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5780A7D0" w14:textId="56E4A712" w:rsidR="00D931AD" w:rsidRPr="0021787A" w:rsidRDefault="00983A2B" w:rsidP="00951644">
            <w:pPr>
              <w:keepNext/>
              <w:keepLines/>
              <w:spacing w:line="276" w:lineRule="auto"/>
              <w:jc w:val="center"/>
              <w:outlineLvl w:val="5"/>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20</w:t>
            </w:r>
          </w:p>
        </w:tc>
        <w:tc>
          <w:tcPr>
            <w:tcW w:w="205" w:type="dxa"/>
            <w:shd w:val="clear" w:color="auto" w:fill="FFFFFF" w:themeFill="background1"/>
            <w:vAlign w:val="center"/>
          </w:tcPr>
          <w:p w14:paraId="7DB2B259" w14:textId="77777777" w:rsidR="00D931AD" w:rsidRPr="0021787A" w:rsidRDefault="00D931AD" w:rsidP="00951644">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465CD9E7" w14:textId="1CEA4FF5" w:rsidR="00D931AD" w:rsidRPr="0021787A" w:rsidRDefault="00983A2B" w:rsidP="00951644">
            <w:pPr>
              <w:keepNext/>
              <w:keepLines/>
              <w:tabs>
                <w:tab w:val="left" w:pos="470"/>
                <w:tab w:val="center" w:pos="532"/>
              </w:tab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47</w:t>
            </w:r>
          </w:p>
        </w:tc>
        <w:tc>
          <w:tcPr>
            <w:tcW w:w="1295" w:type="dxa"/>
            <w:shd w:val="clear" w:color="auto" w:fill="FFFFFF" w:themeFill="background1"/>
            <w:vAlign w:val="center"/>
          </w:tcPr>
          <w:p w14:paraId="73204AE2" w14:textId="640A2B7D" w:rsidR="00D931AD" w:rsidRPr="0021787A" w:rsidRDefault="00983A2B" w:rsidP="00951644">
            <w:pPr>
              <w:keepNext/>
              <w:keepLine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2.2</w:t>
            </w:r>
            <w:r w:rsidR="00D931AD" w:rsidRPr="0021787A">
              <w:rPr>
                <w:rFonts w:eastAsia="Times New Roman" w:cs="Gill Sans"/>
                <w:color w:val="262626" w:themeColor="text1" w:themeTint="D9"/>
                <w:sz w:val="18"/>
                <w:szCs w:val="24"/>
              </w:rPr>
              <w:t>%</w:t>
            </w:r>
          </w:p>
        </w:tc>
      </w:tr>
      <w:tr w:rsidR="00D931AD" w:rsidRPr="00C567B4" w14:paraId="6CE5B470" w14:textId="77777777" w:rsidTr="00951644">
        <w:trPr>
          <w:cantSplit/>
          <w:jc w:val="center"/>
        </w:trPr>
        <w:tc>
          <w:tcPr>
            <w:tcW w:w="3432" w:type="dxa"/>
            <w:shd w:val="clear" w:color="auto" w:fill="FFFFFF" w:themeFill="background1"/>
            <w:vAlign w:val="bottom"/>
          </w:tcPr>
          <w:p w14:paraId="5CB9B400" w14:textId="246E3890" w:rsidR="00D931AD" w:rsidRPr="0021787A" w:rsidRDefault="00D931AD" w:rsidP="00201E8A">
            <w:pPr>
              <w:ind w:left="380" w:hanging="14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Other</w:t>
            </w:r>
          </w:p>
        </w:tc>
        <w:tc>
          <w:tcPr>
            <w:tcW w:w="143" w:type="dxa"/>
            <w:shd w:val="clear" w:color="auto" w:fill="FFFFFF" w:themeFill="background1"/>
          </w:tcPr>
          <w:p w14:paraId="5B3B5630" w14:textId="77777777" w:rsidR="00D931AD" w:rsidRPr="0021787A" w:rsidRDefault="00D931AD" w:rsidP="00201E8A">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0E6668C0" w14:textId="7533512B" w:rsidR="00D931AD" w:rsidRPr="0021787A" w:rsidRDefault="004836B6" w:rsidP="00951644">
            <w:pPr>
              <w:keepNext/>
              <w:keepLines/>
              <w:spacing w:line="276" w:lineRule="auto"/>
              <w:jc w:val="center"/>
              <w:outlineLvl w:val="5"/>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339</w:t>
            </w:r>
          </w:p>
        </w:tc>
        <w:tc>
          <w:tcPr>
            <w:tcW w:w="205" w:type="dxa"/>
            <w:shd w:val="clear" w:color="auto" w:fill="FFFFFF" w:themeFill="background1"/>
            <w:vAlign w:val="center"/>
          </w:tcPr>
          <w:p w14:paraId="09CD4427" w14:textId="77777777" w:rsidR="00D931AD" w:rsidRPr="0021787A" w:rsidRDefault="00D931AD" w:rsidP="00951644">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2A24B727" w14:textId="4CBDDB00" w:rsidR="00D931AD" w:rsidRPr="0021787A" w:rsidRDefault="004836B6" w:rsidP="00951644">
            <w:pPr>
              <w:keepNext/>
              <w:keepLine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889</w:t>
            </w:r>
          </w:p>
        </w:tc>
        <w:tc>
          <w:tcPr>
            <w:tcW w:w="1295" w:type="dxa"/>
            <w:shd w:val="clear" w:color="auto" w:fill="FFFFFF" w:themeFill="background1"/>
            <w:vAlign w:val="center"/>
          </w:tcPr>
          <w:p w14:paraId="5D9309A4" w14:textId="2A877CEC" w:rsidR="00D931AD" w:rsidRPr="0021787A" w:rsidRDefault="004836B6" w:rsidP="00951644">
            <w:pPr>
              <w:keepNext/>
              <w:keepLine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4</w:t>
            </w:r>
            <w:r w:rsidR="00BC245F">
              <w:rPr>
                <w:rFonts w:eastAsia="Times New Roman" w:cs="Gill Sans"/>
                <w:color w:val="262626" w:themeColor="text1" w:themeTint="D9"/>
                <w:sz w:val="18"/>
                <w:szCs w:val="24"/>
              </w:rPr>
              <w:t>2.0</w:t>
            </w:r>
            <w:r w:rsidR="00D931AD" w:rsidRPr="0021787A">
              <w:rPr>
                <w:rFonts w:eastAsia="Times New Roman" w:cs="Gill Sans"/>
                <w:color w:val="262626" w:themeColor="text1" w:themeTint="D9"/>
                <w:sz w:val="18"/>
                <w:szCs w:val="24"/>
              </w:rPr>
              <w:t>%</w:t>
            </w:r>
          </w:p>
        </w:tc>
      </w:tr>
      <w:tr w:rsidR="00D931AD" w:rsidRPr="00C567B4" w14:paraId="42211E49" w14:textId="77777777" w:rsidTr="00951644">
        <w:trPr>
          <w:cantSplit/>
          <w:jc w:val="center"/>
        </w:trPr>
        <w:tc>
          <w:tcPr>
            <w:tcW w:w="3432" w:type="dxa"/>
            <w:shd w:val="clear" w:color="auto" w:fill="FFFFFF" w:themeFill="background1"/>
          </w:tcPr>
          <w:p w14:paraId="4348210D" w14:textId="7048BE59" w:rsidR="00D931AD" w:rsidRPr="0021787A" w:rsidRDefault="00D931AD" w:rsidP="00201E8A">
            <w:pPr>
              <w:keepNext/>
              <w:keepLines/>
              <w:spacing w:line="276" w:lineRule="auto"/>
              <w:outlineLvl w:val="2"/>
              <w:rPr>
                <w:rFonts w:eastAsia="Times New Roman" w:cs="Gill Sans"/>
                <w:b/>
                <w:i/>
                <w:iCs/>
                <w:color w:val="262626" w:themeColor="text1" w:themeTint="D9"/>
                <w:sz w:val="18"/>
                <w:szCs w:val="24"/>
              </w:rPr>
            </w:pPr>
            <w:r w:rsidRPr="0021787A">
              <w:rPr>
                <w:rFonts w:eastAsia="Times New Roman" w:cs="Gill Sans"/>
                <w:b/>
                <w:color w:val="262626" w:themeColor="text1" w:themeTint="D9"/>
                <w:sz w:val="18"/>
                <w:szCs w:val="24"/>
              </w:rPr>
              <w:t>By Sex of the Owner</w:t>
            </w:r>
          </w:p>
        </w:tc>
        <w:tc>
          <w:tcPr>
            <w:tcW w:w="143" w:type="dxa"/>
            <w:shd w:val="clear" w:color="auto" w:fill="FFFFFF" w:themeFill="background1"/>
          </w:tcPr>
          <w:p w14:paraId="4128CD02" w14:textId="77777777" w:rsidR="00D931AD" w:rsidRPr="0021787A" w:rsidRDefault="00D931AD" w:rsidP="00201E8A">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554DA509" w14:textId="77777777" w:rsidR="00D931AD" w:rsidRPr="0021787A" w:rsidRDefault="00D931AD" w:rsidP="00951644">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vAlign w:val="center"/>
          </w:tcPr>
          <w:p w14:paraId="1EC125E9" w14:textId="77777777" w:rsidR="00D931AD" w:rsidRPr="0021787A" w:rsidRDefault="00D931AD" w:rsidP="00951644">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66A0803B" w14:textId="77777777" w:rsidR="00D931AD" w:rsidRPr="0021787A" w:rsidRDefault="00D931AD" w:rsidP="00951644">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vAlign w:val="center"/>
          </w:tcPr>
          <w:p w14:paraId="36645517" w14:textId="77777777" w:rsidR="00D931AD" w:rsidRPr="0021787A" w:rsidRDefault="00D931AD" w:rsidP="00951644">
            <w:pPr>
              <w:spacing w:line="276" w:lineRule="auto"/>
              <w:jc w:val="center"/>
              <w:rPr>
                <w:rFonts w:eastAsia="Times New Roman" w:cs="Gill Sans"/>
                <w:color w:val="262626" w:themeColor="text1" w:themeTint="D9"/>
                <w:sz w:val="18"/>
                <w:szCs w:val="24"/>
              </w:rPr>
            </w:pPr>
          </w:p>
        </w:tc>
      </w:tr>
      <w:tr w:rsidR="00D931AD" w:rsidRPr="00C567B4" w14:paraId="5735BF1A" w14:textId="77777777" w:rsidTr="00951644">
        <w:trPr>
          <w:cantSplit/>
          <w:jc w:val="center"/>
        </w:trPr>
        <w:tc>
          <w:tcPr>
            <w:tcW w:w="3432" w:type="dxa"/>
            <w:shd w:val="clear" w:color="auto" w:fill="FFFFFF" w:themeFill="background1"/>
          </w:tcPr>
          <w:p w14:paraId="0B93A293" w14:textId="2AD02F1F" w:rsidR="00D931AD" w:rsidRPr="0021787A" w:rsidRDefault="00225FDB" w:rsidP="00225FDB">
            <w:pPr>
              <w:keepNext/>
              <w:keepLines/>
              <w:spacing w:line="276" w:lineRule="auto"/>
              <w:ind w:left="380" w:hanging="142"/>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Men</w:t>
            </w:r>
          </w:p>
        </w:tc>
        <w:tc>
          <w:tcPr>
            <w:tcW w:w="143" w:type="dxa"/>
            <w:shd w:val="clear" w:color="auto" w:fill="FFFFFF" w:themeFill="background1"/>
          </w:tcPr>
          <w:p w14:paraId="39D0A2E4" w14:textId="77777777" w:rsidR="00D931AD" w:rsidRPr="0021787A" w:rsidRDefault="00D931AD" w:rsidP="00201E8A">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1405D53B" w14:textId="65D33624" w:rsidR="00D931AD" w:rsidRPr="0021787A" w:rsidRDefault="002D14B5" w:rsidP="00951644">
            <w:pPr>
              <w:keepNext/>
              <w:keepLines/>
              <w:spacing w:line="276" w:lineRule="auto"/>
              <w:jc w:val="center"/>
              <w:outlineLvl w:val="5"/>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7</w:t>
            </w:r>
            <w:r w:rsidR="00AE70A4" w:rsidRPr="0021787A">
              <w:rPr>
                <w:rFonts w:eastAsia="Times New Roman" w:cs="Gill Sans"/>
                <w:color w:val="262626" w:themeColor="text1" w:themeTint="D9"/>
                <w:sz w:val="18"/>
                <w:szCs w:val="24"/>
              </w:rPr>
              <w:t>94</w:t>
            </w:r>
          </w:p>
        </w:tc>
        <w:tc>
          <w:tcPr>
            <w:tcW w:w="205" w:type="dxa"/>
            <w:shd w:val="clear" w:color="auto" w:fill="FFFFFF" w:themeFill="background1"/>
            <w:vAlign w:val="center"/>
          </w:tcPr>
          <w:p w14:paraId="3ED1E817" w14:textId="77777777" w:rsidR="00D931AD" w:rsidRPr="0021787A" w:rsidRDefault="00D931AD" w:rsidP="00951644">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3BA1B364" w14:textId="51E5F2F9" w:rsidR="00D931AD" w:rsidRPr="0021787A" w:rsidRDefault="00AE70A4" w:rsidP="00951644">
            <w:pPr>
              <w:keepNext/>
              <w:keepLine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1913</w:t>
            </w:r>
          </w:p>
        </w:tc>
        <w:tc>
          <w:tcPr>
            <w:tcW w:w="1295" w:type="dxa"/>
            <w:shd w:val="clear" w:color="auto" w:fill="FFFFFF" w:themeFill="background1"/>
            <w:vAlign w:val="center"/>
          </w:tcPr>
          <w:p w14:paraId="456BE4CF" w14:textId="6AB19D36" w:rsidR="00D931AD" w:rsidRPr="0021787A" w:rsidRDefault="00AE70A4" w:rsidP="00951644">
            <w:pPr>
              <w:keepNext/>
              <w:keepLine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90.2</w:t>
            </w:r>
            <w:r w:rsidR="00D931AD" w:rsidRPr="0021787A">
              <w:rPr>
                <w:rFonts w:eastAsia="Times New Roman" w:cs="Gill Sans"/>
                <w:color w:val="262626" w:themeColor="text1" w:themeTint="D9"/>
                <w:sz w:val="18"/>
                <w:szCs w:val="24"/>
              </w:rPr>
              <w:t>%</w:t>
            </w:r>
          </w:p>
        </w:tc>
      </w:tr>
      <w:tr w:rsidR="00D931AD" w:rsidRPr="00C567B4" w14:paraId="4B0DBD0E" w14:textId="77777777" w:rsidTr="00951644">
        <w:trPr>
          <w:cantSplit/>
          <w:jc w:val="center"/>
        </w:trPr>
        <w:tc>
          <w:tcPr>
            <w:tcW w:w="3432" w:type="dxa"/>
            <w:tcBorders>
              <w:bottom w:val="single" w:sz="12" w:space="0" w:color="auto"/>
            </w:tcBorders>
            <w:shd w:val="clear" w:color="auto" w:fill="FFFFFF" w:themeFill="background1"/>
          </w:tcPr>
          <w:p w14:paraId="43F1237C" w14:textId="3AE91030" w:rsidR="00D931AD" w:rsidRPr="0021787A" w:rsidRDefault="00225FDB" w:rsidP="00201E8A">
            <w:pPr>
              <w:keepNext/>
              <w:keepLines/>
              <w:spacing w:line="276" w:lineRule="auto"/>
              <w:ind w:left="380" w:hanging="142"/>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Women</w:t>
            </w:r>
          </w:p>
        </w:tc>
        <w:tc>
          <w:tcPr>
            <w:tcW w:w="143" w:type="dxa"/>
            <w:tcBorders>
              <w:bottom w:val="single" w:sz="12" w:space="0" w:color="auto"/>
            </w:tcBorders>
            <w:shd w:val="clear" w:color="auto" w:fill="FFFFFF" w:themeFill="background1"/>
          </w:tcPr>
          <w:p w14:paraId="14EB1A20" w14:textId="77777777" w:rsidR="00D931AD" w:rsidRPr="0021787A" w:rsidRDefault="00D931AD" w:rsidP="00201E8A">
            <w:pPr>
              <w:spacing w:line="276" w:lineRule="auto"/>
              <w:jc w:val="center"/>
              <w:rPr>
                <w:rFonts w:eastAsia="Times New Roman" w:cs="Gill Sans"/>
                <w:color w:val="262626" w:themeColor="text1" w:themeTint="D9"/>
                <w:sz w:val="18"/>
                <w:szCs w:val="24"/>
              </w:rPr>
            </w:pPr>
          </w:p>
        </w:tc>
        <w:tc>
          <w:tcPr>
            <w:tcW w:w="757" w:type="dxa"/>
            <w:tcBorders>
              <w:bottom w:val="single" w:sz="12" w:space="0" w:color="auto"/>
            </w:tcBorders>
            <w:shd w:val="clear" w:color="auto" w:fill="FFFFFF" w:themeFill="background1"/>
            <w:vAlign w:val="center"/>
          </w:tcPr>
          <w:p w14:paraId="1A55FB72" w14:textId="29B88808" w:rsidR="00D931AD" w:rsidRPr="0021787A" w:rsidRDefault="00AE70A4" w:rsidP="00951644">
            <w:pPr>
              <w:keepNext/>
              <w:keepLines/>
              <w:spacing w:line="276" w:lineRule="auto"/>
              <w:jc w:val="center"/>
              <w:outlineLvl w:val="5"/>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97</w:t>
            </w:r>
          </w:p>
        </w:tc>
        <w:tc>
          <w:tcPr>
            <w:tcW w:w="205" w:type="dxa"/>
            <w:tcBorders>
              <w:bottom w:val="single" w:sz="12" w:space="0" w:color="auto"/>
            </w:tcBorders>
            <w:shd w:val="clear" w:color="auto" w:fill="FFFFFF" w:themeFill="background1"/>
            <w:vAlign w:val="center"/>
          </w:tcPr>
          <w:p w14:paraId="6F9BF245" w14:textId="77777777" w:rsidR="00D931AD" w:rsidRPr="0021787A" w:rsidRDefault="00D931AD" w:rsidP="00951644">
            <w:pPr>
              <w:spacing w:line="276" w:lineRule="auto"/>
              <w:jc w:val="center"/>
              <w:rPr>
                <w:rFonts w:eastAsia="Times New Roman" w:cs="Gill Sans"/>
                <w:color w:val="262626" w:themeColor="text1" w:themeTint="D9"/>
                <w:sz w:val="18"/>
                <w:szCs w:val="24"/>
              </w:rPr>
            </w:pPr>
          </w:p>
        </w:tc>
        <w:tc>
          <w:tcPr>
            <w:tcW w:w="1064" w:type="dxa"/>
            <w:tcBorders>
              <w:bottom w:val="single" w:sz="12" w:space="0" w:color="auto"/>
            </w:tcBorders>
            <w:shd w:val="clear" w:color="auto" w:fill="FFFFFF" w:themeFill="background1"/>
            <w:vAlign w:val="center"/>
          </w:tcPr>
          <w:p w14:paraId="35C87D2A" w14:textId="73578A30" w:rsidR="00D931AD" w:rsidRPr="0021787A" w:rsidRDefault="00AE70A4" w:rsidP="00951644">
            <w:pPr>
              <w:keepNext/>
              <w:keepLines/>
              <w:spacing w:line="276" w:lineRule="auto"/>
              <w:jc w:val="center"/>
              <w:outlineLvl w:val="2"/>
              <w:rPr>
                <w:rFonts w:eastAsia="Times New Roman" w:cs="Gill Sans"/>
                <w:i/>
                <w:iCs/>
                <w:color w:val="262626" w:themeColor="text1" w:themeTint="D9"/>
                <w:sz w:val="18"/>
                <w:szCs w:val="24"/>
              </w:rPr>
            </w:pPr>
            <w:r w:rsidRPr="0021787A">
              <w:rPr>
                <w:rFonts w:eastAsia="Times New Roman" w:cs="Gill Sans"/>
                <w:color w:val="262626" w:themeColor="text1" w:themeTint="D9"/>
                <w:sz w:val="18"/>
                <w:szCs w:val="24"/>
              </w:rPr>
              <w:t>207</w:t>
            </w:r>
          </w:p>
        </w:tc>
        <w:tc>
          <w:tcPr>
            <w:tcW w:w="1295" w:type="dxa"/>
            <w:tcBorders>
              <w:bottom w:val="single" w:sz="12" w:space="0" w:color="auto"/>
            </w:tcBorders>
            <w:shd w:val="clear" w:color="auto" w:fill="FFFFFF" w:themeFill="background1"/>
            <w:vAlign w:val="center"/>
          </w:tcPr>
          <w:p w14:paraId="677693B7" w14:textId="1398B7C8" w:rsidR="00D931AD" w:rsidRPr="0021787A" w:rsidRDefault="00AE70A4" w:rsidP="00951644">
            <w:pPr>
              <w:keepNext/>
              <w:keepLines/>
              <w:spacing w:line="276" w:lineRule="auto"/>
              <w:jc w:val="center"/>
              <w:outlineLvl w:val="2"/>
              <w:rPr>
                <w:rFonts w:eastAsia="Times New Roman" w:cs="Gill Sans"/>
                <w:color w:val="262626" w:themeColor="text1" w:themeTint="D9"/>
                <w:sz w:val="18"/>
                <w:szCs w:val="24"/>
              </w:rPr>
            </w:pPr>
            <w:r w:rsidRPr="0021787A">
              <w:rPr>
                <w:rFonts w:eastAsia="Times New Roman" w:cs="Gill Sans"/>
                <w:color w:val="262626" w:themeColor="text1" w:themeTint="D9"/>
                <w:sz w:val="18"/>
                <w:szCs w:val="24"/>
              </w:rPr>
              <w:t>9.8</w:t>
            </w:r>
            <w:r w:rsidR="00D931AD" w:rsidRPr="0021787A">
              <w:rPr>
                <w:rFonts w:eastAsia="Times New Roman" w:cs="Gill Sans"/>
                <w:color w:val="262626" w:themeColor="text1" w:themeTint="D9"/>
                <w:sz w:val="18"/>
                <w:szCs w:val="24"/>
              </w:rPr>
              <w:t>%</w:t>
            </w:r>
          </w:p>
        </w:tc>
      </w:tr>
    </w:tbl>
    <w:p w14:paraId="691A994D" w14:textId="77777777" w:rsidR="003A080B" w:rsidRPr="00C567B4" w:rsidRDefault="003A080B" w:rsidP="003A080B"/>
    <w:p w14:paraId="44A9CD28" w14:textId="7E36E5A4" w:rsidR="00201E8A" w:rsidRPr="00C567B4" w:rsidRDefault="00EC33ED" w:rsidP="0021787A">
      <w:pPr>
        <w:pStyle w:val="Paragraph"/>
      </w:pPr>
      <w:r w:rsidRPr="00C567B4">
        <w:t>Food Processing accounts</w:t>
      </w:r>
      <w:r w:rsidR="003A080B" w:rsidRPr="00C567B4">
        <w:t xml:space="preserve"> for the largest of the four</w:t>
      </w:r>
      <w:r w:rsidR="00C41F3C" w:rsidRPr="00C567B4">
        <w:t xml:space="preserve"> </w:t>
      </w:r>
      <w:r w:rsidR="003A080B" w:rsidRPr="00C567B4">
        <w:t>sectors</w:t>
      </w:r>
      <w:r w:rsidR="006739CA">
        <w:t xml:space="preserve"> above</w:t>
      </w:r>
      <w:r w:rsidR="003A080B" w:rsidRPr="00C567B4">
        <w:t xml:space="preserve">, representing </w:t>
      </w:r>
      <w:r w:rsidR="00F8440A" w:rsidRPr="00C567B4">
        <w:t>41.7</w:t>
      </w:r>
      <w:r w:rsidR="003A080B" w:rsidRPr="00C567B4">
        <w:t>% of all MSEs</w:t>
      </w:r>
      <w:r w:rsidR="00C41F3C" w:rsidRPr="00C567B4">
        <w:t xml:space="preserve"> in </w:t>
      </w:r>
      <w:r w:rsidR="00F8440A" w:rsidRPr="00C567B4">
        <w:t>Tafila</w:t>
      </w:r>
      <w:r w:rsidR="00AE70A4" w:rsidRPr="00C567B4">
        <w:t>h</w:t>
      </w:r>
      <w:r w:rsidR="003A080B" w:rsidRPr="00C567B4">
        <w:t xml:space="preserve">. </w:t>
      </w:r>
      <w:r w:rsidRPr="00C567B4">
        <w:t>Tourism</w:t>
      </w:r>
      <w:r w:rsidR="007451D8" w:rsidRPr="00C567B4">
        <w:t xml:space="preserve"> follows </w:t>
      </w:r>
      <w:r w:rsidR="003A080B" w:rsidRPr="00C567B4">
        <w:t xml:space="preserve">with </w:t>
      </w:r>
      <w:r w:rsidR="00F8440A" w:rsidRPr="00C567B4">
        <w:t>8.8</w:t>
      </w:r>
      <w:r w:rsidR="008B76F9" w:rsidRPr="00C567B4">
        <w:t xml:space="preserve">%, </w:t>
      </w:r>
      <w:r w:rsidRPr="00C567B4">
        <w:t xml:space="preserve">Transport </w:t>
      </w:r>
      <w:r w:rsidR="003A080B" w:rsidRPr="00C567B4">
        <w:t xml:space="preserve">with </w:t>
      </w:r>
      <w:r w:rsidR="00F8440A" w:rsidRPr="00C567B4">
        <w:t>5.4</w:t>
      </w:r>
      <w:r w:rsidR="003A080B" w:rsidRPr="00C567B4">
        <w:t>%</w:t>
      </w:r>
      <w:r w:rsidR="007451D8" w:rsidRPr="00C567B4">
        <w:t>,</w:t>
      </w:r>
      <w:r w:rsidR="003A080B" w:rsidRPr="00C567B4">
        <w:t xml:space="preserve"> and ICT with </w:t>
      </w:r>
      <w:r w:rsidR="00F8440A" w:rsidRPr="00C567B4">
        <w:t>2.2</w:t>
      </w:r>
      <w:r w:rsidR="003A080B" w:rsidRPr="00C567B4">
        <w:t>%. MSEs outside of these target sectors account for</w:t>
      </w:r>
      <w:r w:rsidR="007451D8" w:rsidRPr="00C567B4">
        <w:t xml:space="preserve"> the remaining</w:t>
      </w:r>
      <w:r w:rsidR="003A080B" w:rsidRPr="00C567B4">
        <w:t xml:space="preserve"> </w:t>
      </w:r>
      <w:r w:rsidR="00AE70A4" w:rsidRPr="00C567B4">
        <w:t>42.0</w:t>
      </w:r>
      <w:r w:rsidR="003A080B" w:rsidRPr="00C567B4">
        <w:t xml:space="preserve">%. </w:t>
      </w:r>
    </w:p>
    <w:p w14:paraId="075A2FD2" w14:textId="03828B0A" w:rsidR="007F74B0" w:rsidRPr="00C567B4" w:rsidRDefault="00201E8A" w:rsidP="0021787A">
      <w:pPr>
        <w:pStyle w:val="Paragraph"/>
      </w:pPr>
      <w:r w:rsidRPr="00910F11">
        <w:t xml:space="preserve">Tafilah has a number of subsectors that are proportionally more important. MSEs in Tafilah are </w:t>
      </w:r>
      <w:r w:rsidR="00910F11" w:rsidRPr="0021787A">
        <w:t>more</w:t>
      </w:r>
      <w:r w:rsidRPr="00910F11">
        <w:t xml:space="preserve"> likely </w:t>
      </w:r>
      <w:r w:rsidR="00910F11" w:rsidRPr="0021787A">
        <w:t>than MSEs in</w:t>
      </w:r>
      <w:r w:rsidRPr="00910F11">
        <w:t xml:space="preserve"> other surveyed governorates </w:t>
      </w:r>
      <w:r w:rsidR="00910F11" w:rsidRPr="0021787A">
        <w:t xml:space="preserve">to </w:t>
      </w:r>
      <w:r w:rsidRPr="00910F11">
        <w:t>be in retail sale of food, beverages and tobacco,</w:t>
      </w:r>
      <w:r w:rsidR="00910F11" w:rsidRPr="0021787A">
        <w:t xml:space="preserve"> </w:t>
      </w:r>
      <w:r w:rsidR="00861032" w:rsidRPr="00910F11">
        <w:t xml:space="preserve">manufacture </w:t>
      </w:r>
      <w:r w:rsidR="00910F11" w:rsidRPr="0021787A">
        <w:t xml:space="preserve">of </w:t>
      </w:r>
      <w:r w:rsidR="00861032" w:rsidRPr="00910F11">
        <w:t>dairy products</w:t>
      </w:r>
      <w:r w:rsidR="00910F11" w:rsidRPr="0021787A">
        <w:t xml:space="preserve"> and food products,</w:t>
      </w:r>
      <w:r w:rsidR="00861032" w:rsidRPr="00910F11">
        <w:t xml:space="preserve"> </w:t>
      </w:r>
      <w:r w:rsidR="00910F11" w:rsidRPr="0021787A">
        <w:t xml:space="preserve">and </w:t>
      </w:r>
      <w:r w:rsidR="009F4769" w:rsidRPr="00910F11">
        <w:t>animal production</w:t>
      </w:r>
      <w:r w:rsidR="00910F11" w:rsidRPr="0021787A">
        <w:t xml:space="preserve">. </w:t>
      </w:r>
      <w:r w:rsidR="009F4769" w:rsidRPr="00910F11">
        <w:t xml:space="preserve">Surprisingly, it is also much </w:t>
      </w:r>
      <w:r w:rsidR="009F4769" w:rsidRPr="00910F11">
        <w:lastRenderedPageBreak/>
        <w:t>more likely to find MSEs in amusement and recreation activities in Tafilah than the other areas surveyed.</w:t>
      </w:r>
      <w:r w:rsidRPr="00910F11">
        <w:rPr>
          <w:rStyle w:val="FootnoteReference"/>
        </w:rPr>
        <w:footnoteReference w:id="7"/>
      </w:r>
    </w:p>
    <w:p w14:paraId="143D8F69" w14:textId="69DFB23C" w:rsidR="00E933A1" w:rsidRPr="00C567B4" w:rsidRDefault="009D193A" w:rsidP="0021787A">
      <w:pPr>
        <w:pStyle w:val="Paragraph"/>
      </w:pPr>
      <w:r>
        <w:rPr>
          <w:noProof/>
        </w:rPr>
        <w:drawing>
          <wp:inline distT="0" distB="0" distL="0" distR="0" wp14:anchorId="12EBE8C5" wp14:editId="47E34827">
            <wp:extent cx="5732145" cy="382143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F_EN_treemap-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r w:rsidR="00E933A1" w:rsidRPr="00C567B4">
        <w:t xml:space="preserve">The </w:t>
      </w:r>
      <w:r w:rsidR="00BE79DA" w:rsidRPr="00C567B4">
        <w:t>tree map</w:t>
      </w:r>
      <w:r w:rsidR="00E933A1" w:rsidRPr="00C567B4">
        <w:t xml:space="preserve"> diagram above shows the relative sizes of each business category, as classified by ISIC-4 codes. </w:t>
      </w:r>
      <w:r w:rsidR="00E24516" w:rsidRPr="00C567B4">
        <w:t>Retail and trade dominates as the largest sector (</w:t>
      </w:r>
      <w:r w:rsidR="00B55DA3">
        <w:t>63.5</w:t>
      </w:r>
      <w:r w:rsidR="00E24516" w:rsidRPr="00C567B4">
        <w:t>%),</w:t>
      </w:r>
      <w:r w:rsidR="008B525D" w:rsidRPr="00C567B4">
        <w:t xml:space="preserve"> with </w:t>
      </w:r>
      <w:r w:rsidR="004D2E11" w:rsidRPr="00C567B4">
        <w:t>a higher proportion of MSEs in the Retail sale of food, beverages and tobacco in specialized stores than in any other governorate.</w:t>
      </w:r>
      <w:r w:rsidR="00E24516" w:rsidRPr="00C567B4">
        <w:t xml:space="preserve"> </w:t>
      </w:r>
      <w:r w:rsidR="004D2E11" w:rsidRPr="00C567B4">
        <w:t>The second largest is</w:t>
      </w:r>
      <w:r w:rsidR="00E24516" w:rsidRPr="00C567B4">
        <w:t xml:space="preserve"> manufacturing</w:t>
      </w:r>
      <w:r w:rsidR="004D2E11" w:rsidRPr="00C567B4">
        <w:t xml:space="preserve">, at </w:t>
      </w:r>
      <w:r w:rsidR="00B55DA3">
        <w:t>14.4</w:t>
      </w:r>
      <w:r w:rsidR="00E24516" w:rsidRPr="00C567B4">
        <w:t>%.</w:t>
      </w:r>
    </w:p>
    <w:p w14:paraId="31B1FCD7" w14:textId="5F029815" w:rsidR="00AE758B" w:rsidRPr="00C567B4" w:rsidRDefault="00AE758B">
      <w:pPr>
        <w:rPr>
          <w:rFonts w:eastAsiaTheme="majorEastAsia" w:cstheme="majorBidi"/>
          <w:color w:val="365F91" w:themeColor="accent1" w:themeShade="BF"/>
          <w:sz w:val="26"/>
          <w:szCs w:val="26"/>
        </w:rPr>
      </w:pPr>
      <w:r w:rsidRPr="00C567B4">
        <w:br w:type="page"/>
      </w:r>
    </w:p>
    <w:p w14:paraId="5A6B7822" w14:textId="028C3899" w:rsidR="00F0215B" w:rsidRPr="00C567B4" w:rsidRDefault="009635F8">
      <w:pPr>
        <w:pStyle w:val="Heading2"/>
      </w:pPr>
      <w:r w:rsidRPr="00C567B4">
        <w:lastRenderedPageBreak/>
        <w:t>Respondent Characteristics</w:t>
      </w:r>
    </w:p>
    <w:p w14:paraId="579876B0" w14:textId="21A50410" w:rsidR="00052275" w:rsidRPr="00C567B4" w:rsidRDefault="00052275" w:rsidP="0021787A">
      <w:pPr>
        <w:pStyle w:val="Paragraph"/>
      </w:pPr>
      <w:r w:rsidRPr="00C567B4">
        <w:t xml:space="preserve">The typical MSE owner in </w:t>
      </w:r>
      <w:r w:rsidR="00F8440A" w:rsidRPr="00C567B4">
        <w:t>Tafila</w:t>
      </w:r>
      <w:r w:rsidR="00E574B1" w:rsidRPr="00C567B4">
        <w:t>h</w:t>
      </w:r>
      <w:r w:rsidR="00F8440A" w:rsidRPr="00C567B4">
        <w:t xml:space="preserve"> </w:t>
      </w:r>
      <w:r w:rsidRPr="00C567B4">
        <w:t xml:space="preserve">is a married, </w:t>
      </w:r>
      <w:r w:rsidR="005A417A" w:rsidRPr="00C567B4">
        <w:t>42</w:t>
      </w:r>
      <w:r w:rsidRPr="00C567B4">
        <w:t xml:space="preserve">-year old </w:t>
      </w:r>
      <w:r w:rsidR="000A1066" w:rsidRPr="00C567B4">
        <w:t xml:space="preserve">man </w:t>
      </w:r>
      <w:r w:rsidR="00534BB2">
        <w:t xml:space="preserve">with secondary school </w:t>
      </w:r>
      <w:r w:rsidRPr="00C567B4">
        <w:t xml:space="preserve">as his highest level of education. </w:t>
      </w:r>
      <w:r w:rsidR="00E574B1" w:rsidRPr="00C567B4">
        <w:t>57.6</w:t>
      </w:r>
      <w:r w:rsidR="00F8440A" w:rsidRPr="00C567B4">
        <w:t>%</w:t>
      </w:r>
      <w:r w:rsidRPr="00C567B4">
        <w:t xml:space="preserve"> of these owners have families of moderate size (4 – 7 members</w:t>
      </w:r>
      <w:r w:rsidR="003C2838">
        <w:t>)</w:t>
      </w:r>
      <w:r w:rsidRPr="00C567B4">
        <w:t xml:space="preserve">. </w:t>
      </w:r>
      <w:r w:rsidR="00C837DE" w:rsidRPr="00C567B4">
        <w:t xml:space="preserve">Male </w:t>
      </w:r>
      <w:r w:rsidR="009635F8" w:rsidRPr="00C567B4">
        <w:t>business owners</w:t>
      </w:r>
      <w:r w:rsidRPr="00C567B4">
        <w:t xml:space="preserve"> are typically the primary earners of their household, </w:t>
      </w:r>
      <w:r w:rsidR="009635F8" w:rsidRPr="00C567B4">
        <w:t xml:space="preserve">in sharp contrast to </w:t>
      </w:r>
      <w:r w:rsidR="0093416C" w:rsidRPr="00C567B4">
        <w:t xml:space="preserve">women </w:t>
      </w:r>
      <w:r w:rsidR="009635F8" w:rsidRPr="00C567B4">
        <w:t>MSE-owners, who are rarely the breadwinners for their families.</w:t>
      </w:r>
      <w:r w:rsidRPr="00C567B4">
        <w:t xml:space="preserve"> </w:t>
      </w:r>
    </w:p>
    <w:p w14:paraId="305B2C4F" w14:textId="314AFFBA" w:rsidR="009E55AA" w:rsidRPr="00C567B4" w:rsidRDefault="009D193A" w:rsidP="00B94666">
      <w:r w:rsidRPr="0021787A">
        <w:rPr>
          <w:rFonts w:cs="Helvetica"/>
          <w:noProof/>
          <w:sz w:val="24"/>
          <w:szCs w:val="24"/>
        </w:rPr>
        <w:drawing>
          <wp:inline distT="0" distB="0" distL="0" distR="0" wp14:anchorId="5926EB37" wp14:editId="69F3691C">
            <wp:extent cx="5732145" cy="2866390"/>
            <wp:effectExtent l="0" t="0" r="825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F_EN_age-1.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C200E8B" w14:textId="77777777" w:rsidR="009635F8" w:rsidRPr="00C567B4" w:rsidRDefault="009635F8" w:rsidP="009635F8">
      <w:pPr>
        <w:pStyle w:val="ListParagraph"/>
        <w:spacing w:after="0"/>
        <w:ind w:left="0"/>
        <w:rPr>
          <w:szCs w:val="28"/>
        </w:rPr>
      </w:pPr>
    </w:p>
    <w:p w14:paraId="411F8BA4" w14:textId="643F10B5" w:rsidR="00D262FD" w:rsidRPr="00C567B4" w:rsidRDefault="00A000A0" w:rsidP="009635F8">
      <w:pPr>
        <w:rPr>
          <w:noProof/>
          <w:lang w:val="en-CA" w:eastAsia="en-CA"/>
        </w:rPr>
      </w:pPr>
      <w:r w:rsidRPr="0021787A">
        <w:rPr>
          <w:rFonts w:cs="Helvetica"/>
          <w:sz w:val="24"/>
          <w:szCs w:val="24"/>
        </w:rPr>
        <w:t xml:space="preserve"> </w:t>
      </w:r>
      <w:r w:rsidR="009D193A">
        <w:rPr>
          <w:noProof/>
        </w:rPr>
        <w:drawing>
          <wp:inline distT="0" distB="0" distL="0" distR="0" wp14:anchorId="5745B142" wp14:editId="45F18918">
            <wp:extent cx="5732145" cy="286639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F_EN_education-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86C6CB8" w14:textId="460A4533" w:rsidR="003379CB" w:rsidRPr="00C567B4" w:rsidRDefault="009D193A" w:rsidP="009635F8">
      <w:pPr>
        <w:rPr>
          <w:noProof/>
          <w:lang w:val="en-CA" w:eastAsia="en-CA"/>
        </w:rPr>
      </w:pPr>
      <w:r>
        <w:rPr>
          <w:noProof/>
        </w:rPr>
        <w:lastRenderedPageBreak/>
        <w:drawing>
          <wp:inline distT="0" distB="0" distL="0" distR="0" wp14:anchorId="08DD2281" wp14:editId="6F78B124">
            <wp:extent cx="5732145" cy="286639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F_EN_marital_status-1.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9746835" w14:textId="530D8321" w:rsidR="00D34A29" w:rsidRPr="00C567B4" w:rsidRDefault="00D34A29" w:rsidP="009635F8">
      <w:pPr>
        <w:rPr>
          <w:noProof/>
          <w:lang w:val="en-CA" w:eastAsia="en-CA"/>
        </w:rPr>
      </w:pPr>
    </w:p>
    <w:p w14:paraId="42512E92" w14:textId="76633CB9" w:rsidR="00A000A0" w:rsidRPr="00C567B4" w:rsidRDefault="008D0AE0" w:rsidP="009635F8">
      <w:pPr>
        <w:rPr>
          <w:rFonts w:eastAsia="Times New Roman" w:cs="Arial"/>
          <w:szCs w:val="28"/>
        </w:rPr>
      </w:pPr>
      <w:r w:rsidRPr="0021787A">
        <w:rPr>
          <w:rFonts w:eastAsia="Times New Roman" w:cs="Arial"/>
          <w:noProof/>
          <w:szCs w:val="28"/>
        </w:rPr>
        <w:drawing>
          <wp:inline distT="0" distB="0" distL="0" distR="0" wp14:anchorId="71428D77" wp14:editId="57809570">
            <wp:extent cx="5732145" cy="2866390"/>
            <wp:effectExtent l="0" t="0" r="825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F_EN_family_size-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4EF3EDB" w14:textId="74025169" w:rsidR="009F527D" w:rsidRPr="00C567B4" w:rsidRDefault="009F527D">
      <w:pPr>
        <w:rPr>
          <w:rFonts w:eastAsiaTheme="majorEastAsia" w:cstheme="majorBidi"/>
          <w:color w:val="365F91" w:themeColor="accent1" w:themeShade="BF"/>
          <w:sz w:val="26"/>
          <w:szCs w:val="26"/>
        </w:rPr>
      </w:pPr>
      <w:r w:rsidRPr="00C567B4">
        <w:br w:type="page"/>
      </w:r>
      <w:r w:rsidR="00CE4E01" w:rsidRPr="0021787A">
        <w:rPr>
          <w:rFonts w:eastAsiaTheme="majorEastAsia" w:cstheme="majorBidi"/>
          <w:noProof/>
          <w:color w:val="365F91" w:themeColor="accent1" w:themeShade="BF"/>
          <w:sz w:val="26"/>
          <w:szCs w:val="26"/>
        </w:rPr>
        <w:lastRenderedPageBreak/>
        <w:drawing>
          <wp:inline distT="0" distB="0" distL="0" distR="0" wp14:anchorId="17FA1B6A" wp14:editId="3C42B4EE">
            <wp:extent cx="5732145" cy="28663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F_EN_primary_earner-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4826554" w14:textId="77777777" w:rsidR="001107F0" w:rsidRPr="00C567B4" w:rsidRDefault="001107F0">
      <w:pPr>
        <w:rPr>
          <w:rFonts w:eastAsiaTheme="majorEastAsia" w:cstheme="majorBidi"/>
          <w:color w:val="365F91" w:themeColor="accent1" w:themeShade="BF"/>
          <w:sz w:val="26"/>
          <w:szCs w:val="26"/>
        </w:rPr>
      </w:pPr>
      <w:r w:rsidRPr="00C567B4">
        <w:br w:type="page"/>
      </w:r>
    </w:p>
    <w:p w14:paraId="4B095A1E" w14:textId="5FCFDDF2" w:rsidR="00D00C76" w:rsidRPr="00C567B4" w:rsidRDefault="00D00C76">
      <w:pPr>
        <w:pStyle w:val="Heading2"/>
      </w:pPr>
      <w:r w:rsidRPr="00C567B4">
        <w:lastRenderedPageBreak/>
        <w:t>Establishment</w:t>
      </w:r>
      <w:r w:rsidR="00A1607E" w:rsidRPr="00C567B4">
        <w:t>, Registration</w:t>
      </w:r>
      <w:r w:rsidR="009635F8" w:rsidRPr="00C567B4">
        <w:t xml:space="preserve"> &amp; Business Continuity</w:t>
      </w:r>
    </w:p>
    <w:p w14:paraId="755BB9C6" w14:textId="3F7F2FD1" w:rsidR="009C24E4" w:rsidRPr="00C567B4" w:rsidRDefault="008D7EF5">
      <w:pPr>
        <w:pStyle w:val="Paragraph"/>
      </w:pPr>
      <w:r w:rsidRPr="00C567B4">
        <w:t xml:space="preserve">The survey reveals that </w:t>
      </w:r>
      <w:r w:rsidR="00096639">
        <w:t xml:space="preserve">half </w:t>
      </w:r>
      <w:r w:rsidRPr="00C567B4">
        <w:t>of the MSEs</w:t>
      </w:r>
      <w:r w:rsidR="00405460" w:rsidRPr="00C567B4">
        <w:t xml:space="preserve"> in </w:t>
      </w:r>
      <w:r w:rsidR="00926B73" w:rsidRPr="00C567B4">
        <w:t>Tafila</w:t>
      </w:r>
      <w:r w:rsidR="00855A43" w:rsidRPr="00C567B4">
        <w:t xml:space="preserve">h </w:t>
      </w:r>
      <w:r w:rsidRPr="00C567B4">
        <w:t xml:space="preserve">in existence today were established </w:t>
      </w:r>
      <w:r w:rsidR="00405460" w:rsidRPr="00C567B4">
        <w:t>after 20</w:t>
      </w:r>
      <w:r w:rsidR="00064022">
        <w:t>10</w:t>
      </w:r>
      <w:r w:rsidR="00CA0B50" w:rsidRPr="00C567B4">
        <w:t xml:space="preserve">. </w:t>
      </w:r>
      <w:r w:rsidR="00AE2068" w:rsidRPr="00C567B4">
        <w:t xml:space="preserve">In fact, governorates in the south have, on average, registered more recently than northern governorates.  In Tafilah, the typical company is registered since 2010, compared to a median of 2008 for the governorates of the north. </w:t>
      </w:r>
    </w:p>
    <w:p w14:paraId="324A39CD" w14:textId="4F9C50E7" w:rsidR="00405460" w:rsidRPr="00C567B4" w:rsidRDefault="009C24E4" w:rsidP="0021787A">
      <w:pPr>
        <w:pStyle w:val="Paragraph"/>
      </w:pPr>
      <w:r w:rsidRPr="00C567B4">
        <w:t xml:space="preserve">A higher number of businesses are registered with the Ministry of Industry and Trade (MoIT) than anticipated. 59.5% of all MSEs in Tafilah are registered with the Ministry, a figure that is dramatically higher for man-owned </w:t>
      </w:r>
      <w:r w:rsidRPr="0044626F">
        <w:t>businesses (64.3% for men compared to 14.8%</w:t>
      </w:r>
      <w:r w:rsidRPr="00C567B4">
        <w:t xml:space="preserve"> for women). Registered businesses tend to be older than unregistered b</w:t>
      </w:r>
      <w:r w:rsidR="00064022">
        <w:t>usinesses by an average of two</w:t>
      </w:r>
      <w:r w:rsidRPr="00C567B4">
        <w:t xml:space="preserve"> years.</w:t>
      </w:r>
    </w:p>
    <w:p w14:paraId="637FC9CA" w14:textId="7E36B984" w:rsidR="00A000A0" w:rsidRPr="00C567B4" w:rsidRDefault="00FA5015" w:rsidP="00A75E5D">
      <w:r w:rsidRPr="0021787A">
        <w:rPr>
          <w:rFonts w:cs="Helvetica"/>
          <w:noProof/>
          <w:sz w:val="24"/>
          <w:szCs w:val="24"/>
        </w:rPr>
        <w:drawing>
          <wp:inline distT="0" distB="0" distL="0" distR="0" wp14:anchorId="1DF7A00E" wp14:editId="2F08A75F">
            <wp:extent cx="5732145" cy="2866390"/>
            <wp:effectExtent l="0" t="0" r="8255"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AF_EN_owner_registered-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B97877">
        <w:rPr>
          <w:noProof/>
        </w:rPr>
        <w:lastRenderedPageBreak/>
        <w:drawing>
          <wp:inline distT="0" distB="0" distL="0" distR="0" wp14:anchorId="5DCA2392" wp14:editId="3817A9A4">
            <wp:extent cx="5732145" cy="4458335"/>
            <wp:effectExtent l="0" t="0" r="8255" b="12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F_EN_year_estab_reg-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458335"/>
                    </a:xfrm>
                    <a:prstGeom prst="rect">
                      <a:avLst/>
                    </a:prstGeom>
                  </pic:spPr>
                </pic:pic>
              </a:graphicData>
            </a:graphic>
          </wp:inline>
        </w:drawing>
      </w:r>
    </w:p>
    <w:p w14:paraId="1F04124E" w14:textId="044C97BC" w:rsidR="00AA2713" w:rsidRPr="00C567B4" w:rsidRDefault="00AA2713" w:rsidP="0021787A">
      <w:pPr>
        <w:pStyle w:val="Paragraph"/>
      </w:pPr>
      <w:r w:rsidRPr="00C567B4">
        <w:t xml:space="preserve">The above chart plots the frequency of business </w:t>
      </w:r>
      <w:r w:rsidR="00853F59" w:rsidRPr="00C567B4">
        <w:t xml:space="preserve">establishments and </w:t>
      </w:r>
      <w:r w:rsidRPr="00C567B4">
        <w:t xml:space="preserve">registrations by year. </w:t>
      </w:r>
      <w:r w:rsidR="00E03231" w:rsidRPr="00C567B4">
        <w:t xml:space="preserve">Almost all registered businesses were established and registered in the same year. </w:t>
      </w:r>
      <w:r w:rsidRPr="00C567B4">
        <w:t xml:space="preserve">The upward trend in registrations over time is </w:t>
      </w:r>
      <w:r w:rsidR="00AE2068" w:rsidRPr="00C567B4">
        <w:t xml:space="preserve">most likely </w:t>
      </w:r>
      <w:r w:rsidRPr="00C567B4">
        <w:t xml:space="preserve">explained by three factors: (1) growth in the population of Jordan, (2) initiatives by the government to increase awareness and simplify the registration process, and (3) </w:t>
      </w:r>
      <w:r w:rsidR="00AE2068" w:rsidRPr="00C567B4">
        <w:t>the fact that former establishments are not captured by the survey</w:t>
      </w:r>
      <w:r w:rsidRPr="00C567B4">
        <w:t xml:space="preserve">. The third reason implies that businesses that existed in the past but no longer operate become excluded from the sample. Such </w:t>
      </w:r>
      <w:r w:rsidR="00E03231" w:rsidRPr="00C567B4">
        <w:t>companies</w:t>
      </w:r>
      <w:r w:rsidRPr="00C567B4">
        <w:t xml:space="preserve"> may have gone out of business for financial reasons, or ceased to exist due to the passing of the owner.</w:t>
      </w:r>
    </w:p>
    <w:p w14:paraId="1E4CE31C" w14:textId="77777777" w:rsidR="00E03231" w:rsidRPr="00C567B4" w:rsidRDefault="00E03231" w:rsidP="00E03231">
      <w:pPr>
        <w:pStyle w:val="Paragraph"/>
      </w:pPr>
      <w:r w:rsidRPr="00C567B4">
        <w:t>For those who chose to register, two main reasons emerge. The first is that MSE owners fear fines or harassment by police and authorities (the primary reason for 40.7%). The second reason is that registration is legally compulsory for their type of business (cited by 39.4%). Government support, availability of insurance or official protection, and access to finance were not considered to be important primary motivations for business registration.</w:t>
      </w:r>
    </w:p>
    <w:p w14:paraId="06B1686A" w14:textId="0C33A6AF" w:rsidR="00E03231" w:rsidRPr="00C567B4" w:rsidRDefault="00913A30" w:rsidP="00E03231">
      <w:pPr>
        <w:pStyle w:val="Paragraph"/>
      </w:pPr>
      <w:r>
        <w:t>On the flip side, the dominant</w:t>
      </w:r>
      <w:r w:rsidR="00E03231" w:rsidRPr="00C567B4">
        <w:t xml:space="preserve"> explanation given by half of unregistered MSEs </w:t>
      </w:r>
      <w:r>
        <w:t>in Tafilah is that owners</w:t>
      </w:r>
      <w:r w:rsidR="00E03231" w:rsidRPr="00C567B4">
        <w:t xml:space="preserve"> do not see any benefits from officially </w:t>
      </w:r>
      <w:r w:rsidR="0044626F">
        <w:t>registering their business (51.9</w:t>
      </w:r>
      <w:r w:rsidR="00E03231" w:rsidRPr="00C567B4">
        <w:t>%). Other reasons such as cost, lack of understanding, and administrative complexity are far less important.</w:t>
      </w:r>
    </w:p>
    <w:p w14:paraId="5EFF69AC" w14:textId="0B8A67DF" w:rsidR="00E03231" w:rsidRPr="00C567B4" w:rsidRDefault="00E03231" w:rsidP="00E03231">
      <w:pPr>
        <w:pStyle w:val="Paragraph"/>
      </w:pPr>
      <w:r w:rsidRPr="0021787A">
        <w:rPr>
          <w:rFonts w:cs="Helvetica"/>
          <w:sz w:val="24"/>
          <w:szCs w:val="24"/>
        </w:rPr>
        <w:t xml:space="preserve"> </w:t>
      </w:r>
    </w:p>
    <w:p w14:paraId="0785CA0C" w14:textId="771CC4C6" w:rsidR="00E03231" w:rsidRPr="00C567B4" w:rsidRDefault="00D15DC5" w:rsidP="00E03231">
      <w:r w:rsidRPr="0021787A">
        <w:rPr>
          <w:rFonts w:cs="Helvetica"/>
          <w:noProof/>
          <w:sz w:val="24"/>
          <w:szCs w:val="24"/>
        </w:rPr>
        <w:lastRenderedPageBreak/>
        <w:drawing>
          <wp:inline distT="0" distB="0" distL="0" distR="0" wp14:anchorId="6894B354" wp14:editId="493FA061">
            <wp:extent cx="5732145" cy="286639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F_EN_reason_registered-1.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E03231" w:rsidRPr="0021787A">
        <w:rPr>
          <w:rFonts w:cs="Helvetica"/>
          <w:sz w:val="24"/>
          <w:szCs w:val="24"/>
        </w:rPr>
        <w:t xml:space="preserve">  </w:t>
      </w:r>
      <w:r w:rsidR="003B743C">
        <w:rPr>
          <w:noProof/>
        </w:rPr>
        <w:drawing>
          <wp:inline distT="0" distB="0" distL="0" distR="0" wp14:anchorId="25B5D857" wp14:editId="2E32CA49">
            <wp:extent cx="5732145" cy="286639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F_EN_reason_not_registered-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9BBD211" w14:textId="77777777" w:rsidR="00A75E5D" w:rsidRPr="00C567B4" w:rsidRDefault="00A75E5D" w:rsidP="007A0642">
      <w:pPr>
        <w:pStyle w:val="Paragraph"/>
      </w:pPr>
    </w:p>
    <w:p w14:paraId="6868E240" w14:textId="77777777" w:rsidR="003C1DA1" w:rsidRPr="00C567B4" w:rsidRDefault="003C1DA1">
      <w:pPr>
        <w:rPr>
          <w:rFonts w:eastAsiaTheme="majorEastAsia" w:cstheme="majorBidi"/>
          <w:color w:val="365F91" w:themeColor="accent1" w:themeShade="BF"/>
          <w:sz w:val="26"/>
          <w:szCs w:val="26"/>
        </w:rPr>
      </w:pPr>
      <w:r w:rsidRPr="00C567B4">
        <w:br w:type="page"/>
      </w:r>
    </w:p>
    <w:p w14:paraId="7576B495" w14:textId="12C34634" w:rsidR="00A75E5D" w:rsidRPr="00C567B4" w:rsidRDefault="000F408C">
      <w:pPr>
        <w:pStyle w:val="Heading2"/>
      </w:pPr>
      <w:r w:rsidRPr="00C567B4">
        <w:lastRenderedPageBreak/>
        <w:t>Seasonal Business</w:t>
      </w:r>
    </w:p>
    <w:p w14:paraId="65FAB33C" w14:textId="2A88DEC9" w:rsidR="00A75E5D" w:rsidRPr="00C567B4" w:rsidRDefault="008453E1" w:rsidP="00CB22DD">
      <w:pPr>
        <w:pStyle w:val="Paragraph"/>
      </w:pPr>
      <w:r w:rsidRPr="00C567B4">
        <w:t>An estimated</w:t>
      </w:r>
      <w:r w:rsidR="00012590" w:rsidRPr="00C567B4">
        <w:t xml:space="preserve"> </w:t>
      </w:r>
      <w:r w:rsidR="00926B73" w:rsidRPr="00C567B4">
        <w:t>8</w:t>
      </w:r>
      <w:r w:rsidR="000C4C71" w:rsidRPr="00C567B4">
        <w:t>6.0</w:t>
      </w:r>
      <w:r w:rsidR="00012590" w:rsidRPr="00C567B4">
        <w:t>%</w:t>
      </w:r>
      <w:r w:rsidR="007B13AD" w:rsidRPr="00C567B4">
        <w:t xml:space="preserve"> of MSEs</w:t>
      </w:r>
      <w:r w:rsidR="00012590" w:rsidRPr="00C567B4">
        <w:t xml:space="preserve"> </w:t>
      </w:r>
      <w:r w:rsidR="00D87CEE">
        <w:t>operate all year round</w:t>
      </w:r>
      <w:r w:rsidR="00012590" w:rsidRPr="00C567B4">
        <w:t xml:space="preserve">. </w:t>
      </w:r>
      <w:r w:rsidR="002C276F" w:rsidRPr="00C567B4">
        <w:t>Wom</w:t>
      </w:r>
      <w:r w:rsidR="0049795F">
        <w:t>a</w:t>
      </w:r>
      <w:r w:rsidR="002C276F" w:rsidRPr="00C567B4">
        <w:t>n</w:t>
      </w:r>
      <w:r w:rsidRPr="00C567B4">
        <w:t>-owned businesses, home-based businesses, and non-registered enterprises</w:t>
      </w:r>
      <w:r w:rsidR="002C276F" w:rsidRPr="00C567B4">
        <w:t xml:space="preserve"> are more likely to </w:t>
      </w:r>
      <w:r w:rsidRPr="00C567B4">
        <w:t>be seasonal.</w:t>
      </w:r>
    </w:p>
    <w:p w14:paraId="5DBAEF6B" w14:textId="77777777" w:rsidR="000F408C" w:rsidRPr="00C567B4" w:rsidRDefault="000F408C">
      <w:pPr>
        <w:pStyle w:val="Heading2"/>
      </w:pPr>
      <w:r w:rsidRPr="00C567B4">
        <w:t>Working Hours</w:t>
      </w:r>
    </w:p>
    <w:p w14:paraId="1AC8F591" w14:textId="25CD5BAA" w:rsidR="00AE758B" w:rsidRPr="00C567B4" w:rsidRDefault="00D4125F" w:rsidP="0021787A">
      <w:pPr>
        <w:pStyle w:val="Paragraph"/>
        <w:rPr>
          <w:rFonts w:eastAsiaTheme="majorEastAsia" w:cstheme="majorBidi"/>
          <w:color w:val="365F91" w:themeColor="accent1" w:themeShade="BF"/>
          <w:sz w:val="26"/>
          <w:szCs w:val="26"/>
        </w:rPr>
      </w:pPr>
      <w:r>
        <w:t>71.2</w:t>
      </w:r>
      <w:r w:rsidR="00492014" w:rsidRPr="00C567B4">
        <w:t xml:space="preserve">% </w:t>
      </w:r>
      <w:r w:rsidR="00012590" w:rsidRPr="00C567B4">
        <w:t>of business</w:t>
      </w:r>
      <w:r w:rsidR="00697D7F" w:rsidRPr="00C567B4">
        <w:t xml:space="preserve"> owners</w:t>
      </w:r>
      <w:r w:rsidR="00012590" w:rsidRPr="00C567B4">
        <w:t xml:space="preserve"> work over the recommended 49 hours a week</w:t>
      </w:r>
      <w:r w:rsidR="00FF10CD" w:rsidRPr="00C567B4">
        <w:t>, a higher proportion than in any other governorate</w:t>
      </w:r>
      <w:r w:rsidR="00012590" w:rsidRPr="00C567B4">
        <w:t xml:space="preserve">. </w:t>
      </w:r>
      <w:r w:rsidR="005E56AC" w:rsidRPr="00C567B4">
        <w:t>Registered businesses are also more likely to put in long hours.</w:t>
      </w:r>
    </w:p>
    <w:p w14:paraId="2C25595D" w14:textId="3BE9FE2E" w:rsidR="002522AE" w:rsidRPr="00C567B4" w:rsidRDefault="00F86645">
      <w:pPr>
        <w:pStyle w:val="Heading2"/>
      </w:pPr>
      <w:r w:rsidRPr="00C567B4">
        <w:t>Location of C</w:t>
      </w:r>
      <w:r w:rsidR="00C06DB0" w:rsidRPr="00C567B4">
        <w:t xml:space="preserve">onducting Business </w:t>
      </w:r>
    </w:p>
    <w:p w14:paraId="2FE21A34" w14:textId="0B3F8793" w:rsidR="00000A14" w:rsidRPr="00C567B4" w:rsidRDefault="00000A14" w:rsidP="00B94666">
      <w:pPr>
        <w:pStyle w:val="Paragraph"/>
      </w:pPr>
      <w:r w:rsidRPr="00C567B4">
        <w:t xml:space="preserve">In </w:t>
      </w:r>
      <w:r w:rsidR="0045371A" w:rsidRPr="00C567B4">
        <w:t>Tafilah</w:t>
      </w:r>
      <w:r w:rsidRPr="00C567B4">
        <w:t>, the majority of business</w:t>
      </w:r>
      <w:r w:rsidR="00A52FCE" w:rsidRPr="00C567B4">
        <w:t xml:space="preserve"> </w:t>
      </w:r>
      <w:r w:rsidRPr="00C567B4">
        <w:t xml:space="preserve">is conducted from </w:t>
      </w:r>
      <w:r w:rsidR="00AE2068" w:rsidRPr="00C567B4">
        <w:t xml:space="preserve">fixed location outside of the home </w:t>
      </w:r>
      <w:r w:rsidR="006730C4" w:rsidRPr="00C567B4">
        <w:t>(</w:t>
      </w:r>
      <w:r w:rsidR="008A7B68" w:rsidRPr="00C567B4">
        <w:t>81</w:t>
      </w:r>
      <w:r w:rsidR="0045371A" w:rsidRPr="00C567B4">
        <w:t>.1</w:t>
      </w:r>
      <w:r w:rsidR="006730C4" w:rsidRPr="00C567B4">
        <w:t>%)</w:t>
      </w:r>
      <w:r w:rsidRPr="00C567B4">
        <w:t xml:space="preserve">. This </w:t>
      </w:r>
      <w:r w:rsidR="006730C4" w:rsidRPr="00C567B4">
        <w:t>primac</w:t>
      </w:r>
      <w:r w:rsidR="00530FAD" w:rsidRPr="00C567B4">
        <w:t xml:space="preserve">y of </w:t>
      </w:r>
      <w:r w:rsidR="00AE2068" w:rsidRPr="00C567B4">
        <w:t xml:space="preserve">fixed </w:t>
      </w:r>
      <w:r w:rsidR="00530FAD" w:rsidRPr="00C567B4">
        <w:t xml:space="preserve">locations </w:t>
      </w:r>
      <w:r w:rsidR="006730C4" w:rsidRPr="00C567B4">
        <w:t xml:space="preserve">is consistent </w:t>
      </w:r>
      <w:r w:rsidR="005E56AC" w:rsidRPr="00C567B4">
        <w:t>across</w:t>
      </w:r>
      <w:r w:rsidR="006730C4" w:rsidRPr="00C567B4">
        <w:t xml:space="preserve"> sector and </w:t>
      </w:r>
      <w:r w:rsidR="00F9282C" w:rsidRPr="00C567B4">
        <w:t>sex of the business owner</w:t>
      </w:r>
      <w:r w:rsidR="00530FAD" w:rsidRPr="00C567B4">
        <w:t xml:space="preserve">. </w:t>
      </w:r>
      <w:r w:rsidR="00482EC3" w:rsidRPr="00C567B4">
        <w:t xml:space="preserve">However, it is much less pronounced for women-owned businesses, as men are 2.9 times as likely to operate </w:t>
      </w:r>
      <w:r w:rsidR="00482EC3">
        <w:t xml:space="preserve">out of </w:t>
      </w:r>
      <w:r w:rsidR="00482EC3" w:rsidRPr="00C567B4">
        <w:t>a fixed location outside of the home.</w:t>
      </w:r>
    </w:p>
    <w:p w14:paraId="150D4CBF" w14:textId="5CB6DDD5" w:rsidR="00CB22DD" w:rsidRPr="00C567B4" w:rsidRDefault="007B13AD" w:rsidP="0021787A">
      <w:pPr>
        <w:pStyle w:val="Paragraph"/>
      </w:pPr>
      <w:r w:rsidRPr="00C567B4">
        <w:t>In stark comparison,</w:t>
      </w:r>
      <w:r w:rsidR="00000A14" w:rsidRPr="00C567B4">
        <w:t xml:space="preserve"> </w:t>
      </w:r>
      <w:r w:rsidR="005B495B" w:rsidRPr="00C567B4">
        <w:t>17.9</w:t>
      </w:r>
      <w:r w:rsidR="00000A14" w:rsidRPr="00C567B4">
        <w:t xml:space="preserve">% </w:t>
      </w:r>
      <w:r w:rsidR="005F242E" w:rsidRPr="00C567B4">
        <w:t xml:space="preserve">of </w:t>
      </w:r>
      <w:r w:rsidR="00D16E81">
        <w:t>MSEs are home-based</w:t>
      </w:r>
      <w:r w:rsidR="00D513B5">
        <w:rPr>
          <w:rStyle w:val="FootnoteReference"/>
        </w:rPr>
        <w:footnoteReference w:id="8"/>
      </w:r>
      <w:r w:rsidR="008173D4" w:rsidRPr="00C567B4">
        <w:t xml:space="preserve">. Gender differences on this dimension are high: </w:t>
      </w:r>
      <w:r w:rsidR="002870C5" w:rsidRPr="00C567B4">
        <w:t>70.0</w:t>
      </w:r>
      <w:r w:rsidR="008173D4" w:rsidRPr="00C567B4">
        <w:t xml:space="preserve">% of </w:t>
      </w:r>
      <w:r w:rsidR="000A1066" w:rsidRPr="00C567B4">
        <w:t>woman</w:t>
      </w:r>
      <w:r w:rsidR="008173D4" w:rsidRPr="00C567B4">
        <w:t>-owned business</w:t>
      </w:r>
      <w:r w:rsidR="00D0091B" w:rsidRPr="00C567B4">
        <w:t>es</w:t>
      </w:r>
      <w:r w:rsidR="008173D4" w:rsidRPr="00C567B4">
        <w:t xml:space="preserve"> operate </w:t>
      </w:r>
      <w:r w:rsidR="00D513B5">
        <w:t>from their</w:t>
      </w:r>
      <w:r w:rsidR="008173D4" w:rsidRPr="00C567B4">
        <w:t xml:space="preserve"> home, compared to </w:t>
      </w:r>
      <w:r w:rsidR="002870C5" w:rsidRPr="00C567B4">
        <w:t>12.3</w:t>
      </w:r>
      <w:r w:rsidR="00D0091B" w:rsidRPr="00C567B4">
        <w:t xml:space="preserve">% </w:t>
      </w:r>
      <w:r w:rsidR="008173D4" w:rsidRPr="00C567B4">
        <w:t>for m</w:t>
      </w:r>
      <w:r w:rsidR="000A1066" w:rsidRPr="00C567B4">
        <w:t>a</w:t>
      </w:r>
      <w:r w:rsidR="008173D4" w:rsidRPr="00C567B4">
        <w:t>n</w:t>
      </w:r>
      <w:r w:rsidR="000A1066" w:rsidRPr="00C567B4">
        <w:t>-owned businesses</w:t>
      </w:r>
      <w:r w:rsidR="008173D4" w:rsidRPr="00C567B4">
        <w:t xml:space="preserve">. </w:t>
      </w:r>
      <w:r w:rsidR="00C84ABC" w:rsidRPr="00C567B4">
        <w:t>Certain industries are much more likely to be home based compared to other industries. These include the m</w:t>
      </w:r>
      <w:r w:rsidR="001C7541" w:rsidRPr="00C567B4">
        <w:t>anufacture of dairy products</w:t>
      </w:r>
      <w:r w:rsidR="00C84ABC" w:rsidRPr="00C567B4">
        <w:t>, animal production, manu</w:t>
      </w:r>
      <w:r w:rsidR="001C7541" w:rsidRPr="00C567B4">
        <w:t>facture of dairy products</w:t>
      </w:r>
      <w:r w:rsidR="00C84ABC" w:rsidRPr="00C567B4">
        <w:t xml:space="preserve">, retail sale in non-specialized </w:t>
      </w:r>
      <w:r w:rsidR="001C7541" w:rsidRPr="00C567B4">
        <w:t>stores</w:t>
      </w:r>
      <w:r w:rsidR="00C84ABC" w:rsidRPr="00C567B4">
        <w:t xml:space="preserve">, retail sale </w:t>
      </w:r>
      <w:r w:rsidR="001C7541" w:rsidRPr="00C567B4">
        <w:t>in non-specialized stores</w:t>
      </w:r>
      <w:r w:rsidR="00C84ABC" w:rsidRPr="00C567B4">
        <w:t xml:space="preserve">, manufacture of wearing apparel. </w:t>
      </w:r>
    </w:p>
    <w:p w14:paraId="2BDA5CAA" w14:textId="7CBDB51C" w:rsidR="005F0908" w:rsidRPr="00C567B4" w:rsidRDefault="00BF4F1F" w:rsidP="0021787A">
      <w:pPr>
        <w:pStyle w:val="Paragraph"/>
      </w:pPr>
      <w:r>
        <w:rPr>
          <w:noProof/>
        </w:rPr>
        <w:drawing>
          <wp:inline distT="0" distB="0" distL="0" distR="0" wp14:anchorId="1DBB6360" wp14:editId="33527D67">
            <wp:extent cx="5732145" cy="2866390"/>
            <wp:effectExtent l="0" t="0" r="825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F_EN_primary_location-1.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3922165" w14:textId="77777777" w:rsidR="003556BF" w:rsidRPr="00C567B4" w:rsidRDefault="003556BF">
      <w:pPr>
        <w:rPr>
          <w:rFonts w:eastAsiaTheme="majorEastAsia" w:cstheme="majorBidi"/>
          <w:color w:val="365F91" w:themeColor="accent1" w:themeShade="BF"/>
          <w:sz w:val="26"/>
          <w:szCs w:val="26"/>
        </w:rPr>
      </w:pPr>
      <w:r w:rsidRPr="00C567B4">
        <w:br w:type="page"/>
      </w:r>
    </w:p>
    <w:p w14:paraId="68CE58C2" w14:textId="17EC6958" w:rsidR="004402EC" w:rsidRPr="00C567B4" w:rsidRDefault="004402EC">
      <w:pPr>
        <w:pStyle w:val="Heading2"/>
      </w:pPr>
      <w:r w:rsidRPr="00C567B4">
        <w:lastRenderedPageBreak/>
        <w:t>Business Motivation</w:t>
      </w:r>
    </w:p>
    <w:p w14:paraId="4F300CA0" w14:textId="6FD9EB6B" w:rsidR="004402EC" w:rsidRPr="00C567B4" w:rsidRDefault="00B9114A" w:rsidP="0021787A">
      <w:pPr>
        <w:pStyle w:val="Paragraph"/>
      </w:pPr>
      <w:r w:rsidRPr="00C567B4">
        <w:t>T</w:t>
      </w:r>
      <w:r w:rsidR="004402EC" w:rsidRPr="00C567B4">
        <w:t xml:space="preserve">he </w:t>
      </w:r>
      <w:r w:rsidR="002C6A2C" w:rsidRPr="00C567B4">
        <w:t>main</w:t>
      </w:r>
      <w:r w:rsidR="002D5F6E" w:rsidRPr="00C567B4">
        <w:t xml:space="preserve"> </w:t>
      </w:r>
      <w:r w:rsidR="004402EC" w:rsidRPr="00C567B4">
        <w:t>motivation for starting a</w:t>
      </w:r>
      <w:r w:rsidR="000A4762" w:rsidRPr="00C567B4">
        <w:t xml:space="preserve">n MSE </w:t>
      </w:r>
      <w:r w:rsidR="002D5F6E" w:rsidRPr="00C567B4">
        <w:t>in Tafilah is</w:t>
      </w:r>
      <w:r w:rsidR="00761AED" w:rsidRPr="00C567B4">
        <w:t xml:space="preserve"> to generate income for the individual’s family</w:t>
      </w:r>
      <w:r w:rsidR="002C6A2C" w:rsidRPr="00C567B4">
        <w:t>, cited by 43.9% of MSEs</w:t>
      </w:r>
      <w:r w:rsidRPr="00C567B4">
        <w:t>.</w:t>
      </w:r>
      <w:r w:rsidR="002C6A2C" w:rsidRPr="00C567B4">
        <w:t xml:space="preserve"> Starting a business out of financial necessity is a much stronger motive in Tafilah compared to any other governorate, and in particular more so than the northern governorates surveyed, where only 16.7% cited this as the primary reason for going into business.</w:t>
      </w:r>
      <w:r w:rsidRPr="00C567B4">
        <w:t xml:space="preserve">  </w:t>
      </w:r>
      <w:r w:rsidR="00421AA3" w:rsidRPr="00C567B4">
        <w:t>The s</w:t>
      </w:r>
      <w:r w:rsidR="004402EC" w:rsidRPr="00C567B4">
        <w:t xml:space="preserve">econd </w:t>
      </w:r>
      <w:r w:rsidRPr="00C567B4">
        <w:t xml:space="preserve">reason </w:t>
      </w:r>
      <w:r w:rsidR="00342E01" w:rsidRPr="00C567B4">
        <w:t>is</w:t>
      </w:r>
      <w:r w:rsidR="000C7FD4" w:rsidRPr="00C567B4">
        <w:t xml:space="preserve"> </w:t>
      </w:r>
      <w:r w:rsidR="002C6A2C" w:rsidRPr="00C567B4">
        <w:t>simply because individuals wish to own their own enterprise</w:t>
      </w:r>
      <w:r w:rsidR="00342E01" w:rsidRPr="00C567B4">
        <w:t xml:space="preserve"> (</w:t>
      </w:r>
      <w:r w:rsidR="00761AED" w:rsidRPr="00C567B4">
        <w:t>36.7</w:t>
      </w:r>
      <w:r w:rsidR="00342E01" w:rsidRPr="00C567B4">
        <w:t>%), followed by a desire to work in the industry (</w:t>
      </w:r>
      <w:r w:rsidR="00954E98" w:rsidRPr="00C567B4">
        <w:t>8.</w:t>
      </w:r>
      <w:r w:rsidR="005B7C59" w:rsidRPr="00C567B4">
        <w:t>5</w:t>
      </w:r>
      <w:r w:rsidR="00342E01" w:rsidRPr="00C567B4">
        <w:t>%)</w:t>
      </w:r>
      <w:r w:rsidR="004402EC" w:rsidRPr="00C567B4">
        <w:t xml:space="preserve">. </w:t>
      </w:r>
    </w:p>
    <w:p w14:paraId="01614386" w14:textId="795ADCCC" w:rsidR="003266B3" w:rsidRPr="00C567B4" w:rsidRDefault="005F0908" w:rsidP="004402EC">
      <w:r w:rsidRPr="0021787A">
        <w:rPr>
          <w:rFonts w:cs="Helvetica"/>
          <w:sz w:val="24"/>
          <w:szCs w:val="24"/>
        </w:rPr>
        <w:t xml:space="preserve"> </w:t>
      </w:r>
      <w:r w:rsidR="00BF4F1F">
        <w:rPr>
          <w:noProof/>
        </w:rPr>
        <w:drawing>
          <wp:inline distT="0" distB="0" distL="0" distR="0" wp14:anchorId="393E2F0E" wp14:editId="1F1F8BB8">
            <wp:extent cx="5732145" cy="286639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F_EN_business_motivation-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B6826A7" w14:textId="77777777" w:rsidR="003266B3" w:rsidRPr="00C567B4" w:rsidRDefault="003266B3" w:rsidP="004402EC"/>
    <w:p w14:paraId="359F8646" w14:textId="0618595B" w:rsidR="007E6EB1" w:rsidRPr="00C567B4" w:rsidRDefault="007E6EB1" w:rsidP="0021787A">
      <w:r w:rsidRPr="0021787A">
        <w:rPr>
          <w:color w:val="365F91" w:themeColor="accent1" w:themeShade="BF"/>
          <w:sz w:val="26"/>
          <w:szCs w:val="26"/>
        </w:rPr>
        <w:t>Conducting Other Business</w:t>
      </w:r>
    </w:p>
    <w:p w14:paraId="43EEF3D9" w14:textId="0A24BF74" w:rsidR="007E6EB1" w:rsidRPr="00C567B4" w:rsidRDefault="006777CD" w:rsidP="00B94666">
      <w:pPr>
        <w:pStyle w:val="Paragraph"/>
      </w:pPr>
      <w:r w:rsidRPr="00C567B4">
        <w:t>35.4% of</w:t>
      </w:r>
      <w:r w:rsidR="00B9114A" w:rsidRPr="00C567B4">
        <w:t xml:space="preserve"> MSE</w:t>
      </w:r>
      <w:r w:rsidR="00FD634A" w:rsidRPr="00C567B4">
        <w:t xml:space="preserve"> owner</w:t>
      </w:r>
      <w:r w:rsidR="00B9114A" w:rsidRPr="00C567B4">
        <w:t>s</w:t>
      </w:r>
      <w:r w:rsidR="007E6EB1" w:rsidRPr="00C567B4">
        <w:t xml:space="preserve"> </w:t>
      </w:r>
      <w:r w:rsidR="00FD634A" w:rsidRPr="00C567B4">
        <w:t xml:space="preserve">in </w:t>
      </w:r>
      <w:r w:rsidR="00BB026F" w:rsidRPr="00C567B4">
        <w:t xml:space="preserve">Tafilah </w:t>
      </w:r>
      <w:r w:rsidR="00EF2155" w:rsidRPr="00C567B4">
        <w:t xml:space="preserve">have more </w:t>
      </w:r>
      <w:r w:rsidR="00FD634A" w:rsidRPr="00C567B4">
        <w:t>than one business</w:t>
      </w:r>
      <w:r w:rsidR="00250156">
        <w:t xml:space="preserve"> or income-generating project</w:t>
      </w:r>
      <w:r w:rsidRPr="00C567B4">
        <w:t xml:space="preserve">—a higher rate </w:t>
      </w:r>
      <w:r w:rsidR="00207321" w:rsidRPr="00C567B4">
        <w:t>than in any other governorate</w:t>
      </w:r>
      <w:r w:rsidRPr="00C567B4">
        <w:t xml:space="preserve"> surveyed</w:t>
      </w:r>
      <w:r w:rsidR="007E6EB1" w:rsidRPr="00C567B4">
        <w:t xml:space="preserve">. </w:t>
      </w:r>
      <w:r w:rsidR="00FD634A" w:rsidRPr="00C567B4">
        <w:t xml:space="preserve"> </w:t>
      </w:r>
      <w:r w:rsidRPr="00C567B4">
        <w:t>In fact, of the governorates in the study, the southern one</w:t>
      </w:r>
      <w:r w:rsidR="00512D32" w:rsidRPr="00C567B4">
        <w:t>s</w:t>
      </w:r>
      <w:r w:rsidRPr="00C567B4">
        <w:t xml:space="preserve"> are three times as likely as those of the north to have another business</w:t>
      </w:r>
      <w:r w:rsidR="00FD634A" w:rsidRPr="00C567B4">
        <w:t xml:space="preserve">. </w:t>
      </w:r>
      <w:r w:rsidR="009A16A5" w:rsidRPr="00C567B4">
        <w:t xml:space="preserve">Men are </w:t>
      </w:r>
      <w:r w:rsidRPr="00C567B4">
        <w:t>also more likely to have a secondary business (by a factor of 1.2)</w:t>
      </w:r>
      <w:r w:rsidR="009A16A5" w:rsidRPr="00C567B4">
        <w:t>.</w:t>
      </w:r>
    </w:p>
    <w:p w14:paraId="410DA7D8" w14:textId="77777777" w:rsidR="007E6EB1" w:rsidRPr="00C567B4" w:rsidRDefault="00240EFD">
      <w:pPr>
        <w:pStyle w:val="Heading2"/>
      </w:pPr>
      <w:r w:rsidRPr="00C567B4">
        <w:t>Legal</w:t>
      </w:r>
      <w:r w:rsidR="00D73BC6" w:rsidRPr="00C567B4">
        <w:t xml:space="preserve"> </w:t>
      </w:r>
      <w:r w:rsidR="00D80A73" w:rsidRPr="00C567B4">
        <w:t>Ownership</w:t>
      </w:r>
      <w:r w:rsidRPr="00C567B4">
        <w:t xml:space="preserve"> of Business</w:t>
      </w:r>
    </w:p>
    <w:p w14:paraId="43ECE568" w14:textId="16DFB772" w:rsidR="000C19EF" w:rsidRPr="00C567B4" w:rsidRDefault="00CD4AC8" w:rsidP="00B94666">
      <w:pPr>
        <w:pStyle w:val="Paragraph"/>
      </w:pPr>
      <w:r>
        <w:t>82.4</w:t>
      </w:r>
      <w:r w:rsidR="00B9114A" w:rsidRPr="00C567B4">
        <w:t>% of</w:t>
      </w:r>
      <w:r w:rsidR="007E6EB1" w:rsidRPr="00C567B4">
        <w:t xml:space="preserve"> businesses in </w:t>
      </w:r>
      <w:r w:rsidR="00BC493C" w:rsidRPr="00C567B4">
        <w:t>Tafilah</w:t>
      </w:r>
      <w:r w:rsidR="00A5023E" w:rsidRPr="00C567B4">
        <w:t xml:space="preserve"> </w:t>
      </w:r>
      <w:r w:rsidR="007E6EB1" w:rsidRPr="00C567B4">
        <w:t>are self-owned</w:t>
      </w:r>
      <w:r w:rsidR="00436B61" w:rsidRPr="00C567B4">
        <w:t xml:space="preserve">. </w:t>
      </w:r>
      <w:r w:rsidR="00E72C31" w:rsidRPr="00C567B4">
        <w:t>4.5</w:t>
      </w:r>
      <w:r w:rsidR="007D5D53" w:rsidRPr="00C567B4">
        <w:t xml:space="preserve">% </w:t>
      </w:r>
      <w:r w:rsidR="00B9114A" w:rsidRPr="00C567B4">
        <w:t>are</w:t>
      </w:r>
      <w:r w:rsidR="007D5D53" w:rsidRPr="00C567B4">
        <w:t xml:space="preserve"> owned by a male family member, </w:t>
      </w:r>
      <w:r w:rsidR="00B9114A" w:rsidRPr="00C567B4">
        <w:t>and</w:t>
      </w:r>
      <w:r w:rsidR="007D5D53" w:rsidRPr="00C567B4">
        <w:t xml:space="preserve"> </w:t>
      </w:r>
      <w:r w:rsidR="00BC493C" w:rsidRPr="00C567B4">
        <w:t>3.</w:t>
      </w:r>
      <w:r w:rsidR="006777CD" w:rsidRPr="00C567B4">
        <w:t>4</w:t>
      </w:r>
      <w:r w:rsidR="007D5D53" w:rsidRPr="00C567B4">
        <w:t>% by a male non-family member.</w:t>
      </w:r>
    </w:p>
    <w:p w14:paraId="11467332" w14:textId="77777777" w:rsidR="00BB5CFD" w:rsidRPr="00C567B4" w:rsidRDefault="00BB5CFD">
      <w:pPr>
        <w:rPr>
          <w:rFonts w:eastAsiaTheme="majorEastAsia" w:cstheme="majorBidi"/>
          <w:color w:val="365F91" w:themeColor="accent1" w:themeShade="BF"/>
          <w:sz w:val="26"/>
          <w:szCs w:val="26"/>
        </w:rPr>
      </w:pPr>
      <w:r w:rsidRPr="00C567B4">
        <w:br w:type="page"/>
      </w:r>
    </w:p>
    <w:p w14:paraId="7C1CFFF5" w14:textId="3980C821" w:rsidR="000707CE" w:rsidRPr="00C567B4" w:rsidRDefault="000707CE">
      <w:pPr>
        <w:pStyle w:val="Heading2"/>
      </w:pPr>
      <w:r w:rsidRPr="00C567B4">
        <w:lastRenderedPageBreak/>
        <w:t>Form</w:t>
      </w:r>
      <w:r w:rsidR="000B0378">
        <w:t xml:space="preserve"> of Incorporation</w:t>
      </w:r>
    </w:p>
    <w:p w14:paraId="7F9442D4" w14:textId="08416EED" w:rsidR="004F72C2" w:rsidRPr="00C567B4" w:rsidRDefault="000707CE" w:rsidP="00CB22DD">
      <w:pPr>
        <w:pStyle w:val="Paragraph"/>
      </w:pPr>
      <w:r w:rsidRPr="00C567B4">
        <w:t xml:space="preserve">The majority of MSE owners who </w:t>
      </w:r>
      <w:r w:rsidR="00436B61" w:rsidRPr="00C567B4">
        <w:t>are</w:t>
      </w:r>
      <w:r w:rsidRPr="00C567B4">
        <w:t xml:space="preserve"> formally registered </w:t>
      </w:r>
      <w:r w:rsidR="00436B61" w:rsidRPr="00C567B4">
        <w:t xml:space="preserve">exist as sole proprietorships </w:t>
      </w:r>
      <w:r w:rsidRPr="00C567B4">
        <w:t>(</w:t>
      </w:r>
      <w:r w:rsidR="000D5E1B" w:rsidRPr="00C567B4">
        <w:t>95.8</w:t>
      </w:r>
      <w:r w:rsidRPr="00C567B4">
        <w:t xml:space="preserve">%). </w:t>
      </w:r>
      <w:r w:rsidR="00436B61" w:rsidRPr="00C567B4">
        <w:t>Others</w:t>
      </w:r>
      <w:r w:rsidRPr="00C567B4">
        <w:t xml:space="preserve"> are typically either</w:t>
      </w:r>
      <w:r w:rsidR="000D5E1B" w:rsidRPr="00C567B4">
        <w:t xml:space="preserve"> General Partnerships (1.5%) or</w:t>
      </w:r>
      <w:r w:rsidRPr="00C567B4">
        <w:t xml:space="preserve"> </w:t>
      </w:r>
      <w:r w:rsidR="00D761DB" w:rsidRPr="00C567B4">
        <w:t>Limited Liability Companies (</w:t>
      </w:r>
      <w:r w:rsidR="00253801" w:rsidRPr="0021787A">
        <w:t>0.9</w:t>
      </w:r>
      <w:r w:rsidR="00D761DB" w:rsidRPr="00C567B4">
        <w:t>%)</w:t>
      </w:r>
      <w:r w:rsidR="001B1C74" w:rsidRPr="00C567B4">
        <w:t>.</w:t>
      </w:r>
      <w:r w:rsidR="00D761DB" w:rsidRPr="00C567B4">
        <w:t xml:space="preserve"> </w:t>
      </w:r>
    </w:p>
    <w:p w14:paraId="75D4A8E3" w14:textId="0C4612BE" w:rsidR="004F72C2" w:rsidRPr="00C567B4" w:rsidRDefault="00690660" w:rsidP="000707CE">
      <w:r>
        <w:rPr>
          <w:noProof/>
        </w:rPr>
        <w:drawing>
          <wp:inline distT="0" distB="0" distL="0" distR="0" wp14:anchorId="119FE432" wp14:editId="56E58D00">
            <wp:extent cx="5732145" cy="28663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F_EN_legal_form-1.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94ED96B" w14:textId="0BD1BCFE" w:rsidR="004F72C2" w:rsidRPr="00C567B4" w:rsidRDefault="004F72C2" w:rsidP="000707CE"/>
    <w:p w14:paraId="10F7CB32" w14:textId="77777777" w:rsidR="006C2EA6" w:rsidRPr="00C567B4" w:rsidRDefault="006C2EA6" w:rsidP="006C2EA6"/>
    <w:p w14:paraId="0D3AF12B" w14:textId="77777777" w:rsidR="00B44386" w:rsidRPr="00C567B4" w:rsidRDefault="00B44386" w:rsidP="006C2EA6"/>
    <w:p w14:paraId="50A24121" w14:textId="77777777" w:rsidR="00BB5CFD" w:rsidRPr="00C567B4" w:rsidRDefault="00BB5CFD">
      <w:pPr>
        <w:rPr>
          <w:rFonts w:eastAsiaTheme="majorEastAsia" w:cstheme="majorBidi"/>
          <w:color w:val="365F91" w:themeColor="accent1" w:themeShade="BF"/>
          <w:sz w:val="26"/>
          <w:szCs w:val="26"/>
        </w:rPr>
      </w:pPr>
      <w:r w:rsidRPr="00C567B4">
        <w:br w:type="page"/>
      </w:r>
    </w:p>
    <w:p w14:paraId="2942B459" w14:textId="56BDF664" w:rsidR="00B44386" w:rsidRPr="00C567B4" w:rsidRDefault="00B44386">
      <w:pPr>
        <w:pStyle w:val="Heading2"/>
      </w:pPr>
      <w:r w:rsidRPr="00C567B4">
        <w:lastRenderedPageBreak/>
        <w:t>Licensing</w:t>
      </w:r>
    </w:p>
    <w:p w14:paraId="7F0D76DF" w14:textId="37E0CC5E" w:rsidR="00B44386" w:rsidRPr="00C567B4" w:rsidRDefault="00111EAD" w:rsidP="00B94666">
      <w:pPr>
        <w:pStyle w:val="Paragraph"/>
      </w:pPr>
      <w:r w:rsidRPr="00C567B4">
        <w:t>MSEs are by and large licensed with their municipalities</w:t>
      </w:r>
      <w:r w:rsidR="00626E7E" w:rsidRPr="00C567B4">
        <w:t>, though</w:t>
      </w:r>
      <w:r w:rsidR="007D6CB8" w:rsidRPr="00C567B4">
        <w:t xml:space="preserve"> </w:t>
      </w:r>
      <w:r w:rsidR="00626E7E" w:rsidRPr="00C567B4">
        <w:t>a</w:t>
      </w:r>
      <w:r w:rsidR="007D6CB8" w:rsidRPr="00C567B4">
        <w:t xml:space="preserve"> lower proportion are </w:t>
      </w:r>
      <w:r w:rsidR="00626E7E" w:rsidRPr="00C567B4">
        <w:t>licensed in Tafilah</w:t>
      </w:r>
      <w:r w:rsidR="007D6CB8" w:rsidRPr="00C567B4">
        <w:t xml:space="preserve"> compar</w:t>
      </w:r>
      <w:r w:rsidR="00626E7E" w:rsidRPr="00C567B4">
        <w:t>ed</w:t>
      </w:r>
      <w:r w:rsidR="007D6CB8" w:rsidRPr="00C567B4">
        <w:t xml:space="preserve"> to </w:t>
      </w:r>
      <w:r w:rsidR="00626E7E" w:rsidRPr="00C567B4">
        <w:t>most other</w:t>
      </w:r>
      <w:r w:rsidR="007D6CB8" w:rsidRPr="00C567B4">
        <w:t xml:space="preserve"> governorates</w:t>
      </w:r>
      <w:r w:rsidRPr="00C567B4">
        <w:t xml:space="preserve">. </w:t>
      </w:r>
      <w:r w:rsidR="00626E7E" w:rsidRPr="00C567B4">
        <w:t>T</w:t>
      </w:r>
      <w:r w:rsidRPr="00C567B4">
        <w:t xml:space="preserve">here exists </w:t>
      </w:r>
      <w:r w:rsidR="008A7200" w:rsidRPr="00C567B4">
        <w:t>a</w:t>
      </w:r>
      <w:r w:rsidRPr="00C567B4">
        <w:t xml:space="preserve"> subset that </w:t>
      </w:r>
      <w:r w:rsidR="00626E7E" w:rsidRPr="00C567B4">
        <w:t xml:space="preserve">claim to be </w:t>
      </w:r>
      <w:r w:rsidRPr="00C567B4">
        <w:t>registered but not licensed (</w:t>
      </w:r>
      <w:r w:rsidR="00997F94" w:rsidRPr="0021787A">
        <w:t>4.7</w:t>
      </w:r>
      <w:r w:rsidRPr="00C567B4">
        <w:t>%)</w:t>
      </w:r>
      <w:r w:rsidR="008A7200" w:rsidRPr="00C567B4">
        <w:t xml:space="preserve">, </w:t>
      </w:r>
      <w:r w:rsidRPr="00C567B4">
        <w:t>and a subset that are licensed but unregistered (</w:t>
      </w:r>
      <w:r w:rsidR="00997F94" w:rsidRPr="00C567B4">
        <w:t>3.9</w:t>
      </w:r>
      <w:r w:rsidRPr="00C567B4">
        <w:t>%).</w:t>
      </w:r>
      <w:r w:rsidR="008A7200" w:rsidRPr="00C567B4">
        <w:t xml:space="preserve"> </w:t>
      </w:r>
      <w:r w:rsidR="000232C5" w:rsidRPr="00C567B4">
        <w:t xml:space="preserve">This may point to either a) misunderstanding </w:t>
      </w:r>
      <w:r w:rsidR="00250156">
        <w:t xml:space="preserve">of the question </w:t>
      </w:r>
      <w:r w:rsidR="000232C5" w:rsidRPr="00C567B4">
        <w:t>on behalf of the respondent</w:t>
      </w:r>
      <w:r w:rsidR="00D505C0">
        <w:t>,</w:t>
      </w:r>
      <w:r w:rsidR="000232C5" w:rsidRPr="00C567B4">
        <w:t xml:space="preserve"> b) an expired license from the municipality</w:t>
      </w:r>
      <w:r w:rsidR="00D505C0">
        <w:t>,</w:t>
      </w:r>
      <w:r w:rsidR="000232C5" w:rsidRPr="00C567B4">
        <w:t xml:space="preserve"> </w:t>
      </w:r>
      <w:r w:rsidR="00D505C0">
        <w:t xml:space="preserve">or </w:t>
      </w:r>
      <w:r w:rsidR="000232C5" w:rsidRPr="00C567B4">
        <w:t xml:space="preserve">c) an informal or illicit acquisition of a license from the municipality. </w:t>
      </w:r>
      <w:r w:rsidR="00B46EFF" w:rsidRPr="00C567B4">
        <w:t>As one might expect, h</w:t>
      </w:r>
      <w:r w:rsidR="008A7200" w:rsidRPr="00C567B4">
        <w:t xml:space="preserve">ome-based businesses have </w:t>
      </w:r>
      <w:r w:rsidR="00B46EFF" w:rsidRPr="00C567B4">
        <w:t>far higher</w:t>
      </w:r>
      <w:r w:rsidR="008A7200" w:rsidRPr="00C567B4">
        <w:t xml:space="preserve"> chances of being unlicensed.</w:t>
      </w:r>
    </w:p>
    <w:p w14:paraId="42964039" w14:textId="6B1E4127" w:rsidR="00842540" w:rsidRPr="00C567B4" w:rsidRDefault="00626E7E" w:rsidP="00B94666">
      <w:pPr>
        <w:pStyle w:val="Paragraph"/>
      </w:pPr>
      <w:r w:rsidRPr="00C567B4">
        <w:t xml:space="preserve">The two primary reasons cited my MSE owners for not being licensed are that and that they see no benefits to doing so (28.7%), and that it is not required for their business (26.8%) </w:t>
      </w:r>
      <w:r w:rsidR="00273641" w:rsidRPr="00C567B4">
        <w:t xml:space="preserve">Compared to other governorates, a relatively high proportion cite </w:t>
      </w:r>
      <w:r w:rsidRPr="00C567B4">
        <w:t>the latter</w:t>
      </w:r>
      <w:r w:rsidR="00273641" w:rsidRPr="00C567B4">
        <w:t xml:space="preserve"> </w:t>
      </w:r>
      <w:r w:rsidRPr="00C567B4">
        <w:t>as the main reason</w:t>
      </w:r>
      <w:r w:rsidR="00273641" w:rsidRPr="00C567B4">
        <w:t>.</w:t>
      </w:r>
      <w:r w:rsidR="0018734A" w:rsidRPr="00C567B4">
        <w:t xml:space="preserve"> A quarter of respondents cited “other reasons,” perhaps due to reluctance to answer truthfully to a </w:t>
      </w:r>
      <w:r w:rsidR="00DF4EDD">
        <w:t>sensitive</w:t>
      </w:r>
      <w:r w:rsidR="0018734A" w:rsidRPr="00C567B4">
        <w:t xml:space="preserve"> question.</w:t>
      </w:r>
    </w:p>
    <w:p w14:paraId="192AA440" w14:textId="45DA41EA" w:rsidR="00111EAD" w:rsidRPr="00C567B4" w:rsidRDefault="006569B3" w:rsidP="00B44386">
      <w:r>
        <w:rPr>
          <w:noProof/>
        </w:rPr>
        <w:drawing>
          <wp:inline distT="0" distB="0" distL="0" distR="0" wp14:anchorId="723BE06D" wp14:editId="55835296">
            <wp:extent cx="5732145" cy="2866390"/>
            <wp:effectExtent l="0" t="0" r="825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F_EN_licensing-1.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B25733B" w14:textId="03FFFCB2" w:rsidR="003D2F5C" w:rsidRPr="00C567B4" w:rsidRDefault="002453A0">
      <w:pPr>
        <w:rPr>
          <w:rFonts w:eastAsiaTheme="majorEastAsia" w:cstheme="majorBidi"/>
          <w:b/>
          <w:color w:val="365F91" w:themeColor="accent1" w:themeShade="BF"/>
          <w:sz w:val="28"/>
          <w:szCs w:val="28"/>
        </w:rPr>
      </w:pPr>
      <w:r w:rsidRPr="0021787A">
        <w:rPr>
          <w:noProof/>
          <w:sz w:val="28"/>
          <w:szCs w:val="28"/>
        </w:rPr>
        <w:drawing>
          <wp:inline distT="0" distB="0" distL="0" distR="0" wp14:anchorId="1D8E4070" wp14:editId="44352A73">
            <wp:extent cx="5732145" cy="286639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F_EN_reason_not_licensed-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717D94C" w14:textId="77777777" w:rsidR="00BF74BF" w:rsidRPr="00C567B4" w:rsidRDefault="00BF74BF" w:rsidP="0021787A">
      <w:pPr>
        <w:pStyle w:val="Heading1"/>
      </w:pPr>
      <w:bookmarkStart w:id="5" w:name="_Toc446320487"/>
      <w:r w:rsidRPr="00C567B4">
        <w:lastRenderedPageBreak/>
        <w:t>Contracts</w:t>
      </w:r>
      <w:bookmarkEnd w:id="5"/>
    </w:p>
    <w:p w14:paraId="03EAC949" w14:textId="448F4BA3" w:rsidR="00BF74BF" w:rsidRPr="00C567B4" w:rsidRDefault="00300F5E" w:rsidP="00C51B78">
      <w:pPr>
        <w:pStyle w:val="Paragraph"/>
        <w:tabs>
          <w:tab w:val="left" w:pos="7371"/>
        </w:tabs>
      </w:pPr>
      <w:r>
        <w:t xml:space="preserve">A large majority of surveyed enterprises never sign contracts: </w:t>
      </w:r>
      <w:r w:rsidR="00FE570C" w:rsidRPr="00C567B4">
        <w:t>8</w:t>
      </w:r>
      <w:r w:rsidR="00F10896">
        <w:t>9.4</w:t>
      </w:r>
      <w:r w:rsidR="00FE570C" w:rsidRPr="00C567B4">
        <w:t xml:space="preserve">% of </w:t>
      </w:r>
      <w:r>
        <w:t>all MSEs. O</w:t>
      </w:r>
      <w:r w:rsidR="00F9669A" w:rsidRPr="00C567B4">
        <w:t xml:space="preserve">nly </w:t>
      </w:r>
      <w:r w:rsidR="00A448FC" w:rsidRPr="00C567B4">
        <w:t>7.1</w:t>
      </w:r>
      <w:r w:rsidR="00F9669A" w:rsidRPr="00C567B4">
        <w:t xml:space="preserve">% report signing contracts </w:t>
      </w:r>
      <w:r w:rsidR="0022066C" w:rsidRPr="00C567B4">
        <w:t xml:space="preserve">either </w:t>
      </w:r>
      <w:r w:rsidR="00F9669A" w:rsidRPr="00C567B4">
        <w:t>always or often</w:t>
      </w:r>
      <w:r w:rsidR="00185624" w:rsidRPr="00C567B4">
        <w:t>.</w:t>
      </w:r>
      <w:r w:rsidR="00F9669A" w:rsidRPr="00C567B4">
        <w:t xml:space="preserve"> </w:t>
      </w:r>
      <w:r w:rsidR="00ED7E02" w:rsidRPr="00C567B4">
        <w:t>In the</w:t>
      </w:r>
      <w:r w:rsidR="009B1744" w:rsidRPr="00C567B4">
        <w:t xml:space="preserve"> </w:t>
      </w:r>
      <w:r w:rsidR="00BF74BF" w:rsidRPr="00C567B4">
        <w:t xml:space="preserve">event of </w:t>
      </w:r>
      <w:r w:rsidR="009B1744" w:rsidRPr="00C567B4">
        <w:t>a dispute</w:t>
      </w:r>
      <w:r w:rsidR="00BF74BF" w:rsidRPr="00C567B4">
        <w:t xml:space="preserve">, </w:t>
      </w:r>
      <w:r w:rsidR="00ED7E02" w:rsidRPr="00C567B4">
        <w:t>56.6</w:t>
      </w:r>
      <w:r w:rsidR="0019368F">
        <w:t>% of</w:t>
      </w:r>
      <w:r w:rsidR="009B1744" w:rsidRPr="00C567B4">
        <w:t xml:space="preserve"> MSE owners opt to</w:t>
      </w:r>
      <w:r w:rsidR="00BF74BF" w:rsidRPr="00C567B4">
        <w:t xml:space="preserve"> take legal proceedings</w:t>
      </w:r>
      <w:r w:rsidR="00185624" w:rsidRPr="00C567B4">
        <w:t xml:space="preserve">, </w:t>
      </w:r>
      <w:r w:rsidR="00780BFC" w:rsidRPr="00C567B4">
        <w:t>suggestive of</w:t>
      </w:r>
      <w:r w:rsidR="00185624" w:rsidRPr="00C567B4">
        <w:t xml:space="preserve"> a comparatively greater regional trust for the court system</w:t>
      </w:r>
      <w:r w:rsidR="00BF74BF" w:rsidRPr="00C567B4">
        <w:t xml:space="preserve">. </w:t>
      </w:r>
      <w:r w:rsidR="00ED7E02" w:rsidRPr="0021787A">
        <w:t>9.2</w:t>
      </w:r>
      <w:r w:rsidR="00EF2155" w:rsidRPr="00C567B4">
        <w:t>% report</w:t>
      </w:r>
      <w:r w:rsidR="009B1744" w:rsidRPr="00C567B4">
        <w:t xml:space="preserve"> that they will resort to doing</w:t>
      </w:r>
      <w:r w:rsidR="00BF74BF" w:rsidRPr="00C567B4">
        <w:t xml:space="preserve"> nothing. </w:t>
      </w:r>
      <w:r w:rsidR="00ED7E02" w:rsidRPr="00C567B4">
        <w:t>11.7</w:t>
      </w:r>
      <w:r w:rsidR="009F4C18" w:rsidRPr="00C567B4">
        <w:t xml:space="preserve">% </w:t>
      </w:r>
      <w:r w:rsidR="00F9669A" w:rsidRPr="00C567B4">
        <w:t>will</w:t>
      </w:r>
      <w:r w:rsidR="00BF74BF" w:rsidRPr="00C567B4">
        <w:t xml:space="preserve"> resort to </w:t>
      </w:r>
      <w:r w:rsidR="00ED7E02" w:rsidRPr="00C567B4">
        <w:t xml:space="preserve">an </w:t>
      </w:r>
      <w:r w:rsidR="00BF74BF" w:rsidRPr="00C567B4">
        <w:t>informal meeting</w:t>
      </w:r>
      <w:r w:rsidR="00ED7E02" w:rsidRPr="00C567B4">
        <w:t>,</w:t>
      </w:r>
      <w:r w:rsidR="00780BFC" w:rsidRPr="00C567B4">
        <w:t xml:space="preserve"> 8.1% would use a local tribunal,</w:t>
      </w:r>
      <w:r w:rsidR="00ED7E02" w:rsidRPr="00C567B4">
        <w:t xml:space="preserve"> and 6.9%</w:t>
      </w:r>
      <w:r w:rsidR="00BF74BF" w:rsidRPr="00C567B4">
        <w:t xml:space="preserve"> family intervention. </w:t>
      </w:r>
    </w:p>
    <w:p w14:paraId="1C05B39B" w14:textId="0696BA95" w:rsidR="00FE570C" w:rsidRPr="00C567B4" w:rsidRDefault="00E03EA1" w:rsidP="001758B1">
      <w:pPr>
        <w:rPr>
          <w:szCs w:val="28"/>
        </w:rPr>
      </w:pPr>
      <w:r w:rsidRPr="0021787A">
        <w:rPr>
          <w:noProof/>
          <w:szCs w:val="28"/>
        </w:rPr>
        <w:drawing>
          <wp:inline distT="0" distB="0" distL="0" distR="0" wp14:anchorId="6611820A" wp14:editId="7665A91C">
            <wp:extent cx="5732145" cy="2866390"/>
            <wp:effectExtent l="0" t="0" r="825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F_EN_contracts-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3A4483C" w14:textId="4F62335C" w:rsidR="004A4513" w:rsidRPr="00C567B4" w:rsidRDefault="00E03EA1" w:rsidP="00A849B2">
      <w:pPr>
        <w:rPr>
          <w:szCs w:val="28"/>
        </w:rPr>
      </w:pPr>
      <w:r w:rsidRPr="0021787A">
        <w:rPr>
          <w:noProof/>
          <w:szCs w:val="28"/>
        </w:rPr>
        <w:drawing>
          <wp:inline distT="0" distB="0" distL="0" distR="0" wp14:anchorId="268DC207" wp14:editId="50D6938F">
            <wp:extent cx="5732145" cy="286639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AF_EN_broken_contracts-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073FA50" w14:textId="77777777" w:rsidR="003D2F5C" w:rsidRPr="00C567B4" w:rsidRDefault="003D2F5C">
      <w:pPr>
        <w:rPr>
          <w:rFonts w:eastAsiaTheme="majorEastAsia" w:cstheme="majorBidi"/>
          <w:b/>
          <w:color w:val="365F91" w:themeColor="accent1" w:themeShade="BF"/>
          <w:sz w:val="32"/>
          <w:szCs w:val="28"/>
        </w:rPr>
      </w:pPr>
      <w:r w:rsidRPr="00C567B4">
        <w:rPr>
          <w:szCs w:val="28"/>
        </w:rPr>
        <w:br w:type="page"/>
      </w:r>
    </w:p>
    <w:p w14:paraId="4144CA7D" w14:textId="658D3DCE" w:rsidR="003D2F5C" w:rsidRPr="00C567B4" w:rsidRDefault="00BF74BF" w:rsidP="0021787A">
      <w:pPr>
        <w:pStyle w:val="Heading1"/>
      </w:pPr>
      <w:bookmarkStart w:id="6" w:name="_Toc446320488"/>
      <w:r w:rsidRPr="00C567B4">
        <w:lastRenderedPageBreak/>
        <w:t>Workforce</w:t>
      </w:r>
      <w:bookmarkEnd w:id="6"/>
    </w:p>
    <w:p w14:paraId="64C94EC1" w14:textId="422AA9E3" w:rsidR="008F58DD" w:rsidRPr="00C567B4" w:rsidRDefault="00780BFC" w:rsidP="00B94666">
      <w:pPr>
        <w:pStyle w:val="Paragraph"/>
      </w:pPr>
      <w:r w:rsidRPr="00C567B4">
        <w:t>Less than a third</w:t>
      </w:r>
      <w:r w:rsidR="00BF74BF" w:rsidRPr="00C567B4">
        <w:t xml:space="preserve"> </w:t>
      </w:r>
      <w:r w:rsidR="0022066C" w:rsidRPr="00C567B4">
        <w:t xml:space="preserve">of </w:t>
      </w:r>
      <w:r w:rsidR="00DA4B3F" w:rsidRPr="00C567B4">
        <w:t>Tafilah</w:t>
      </w:r>
      <w:r w:rsidR="00EF2155" w:rsidRPr="00C567B4">
        <w:t xml:space="preserve">’s </w:t>
      </w:r>
      <w:r w:rsidR="008D142B" w:rsidRPr="00C567B4">
        <w:t>MSEs hire employees</w:t>
      </w:r>
      <w:r w:rsidR="009F4C18" w:rsidRPr="00BE1594">
        <w:t>—</w:t>
      </w:r>
      <w:r w:rsidRPr="00BE1594">
        <w:t>30.5%.</w:t>
      </w:r>
      <w:r w:rsidRPr="00C567B4">
        <w:t xml:space="preserve"> </w:t>
      </w:r>
      <w:r w:rsidR="00132170" w:rsidRPr="00C567B4">
        <w:t>23.9% of</w:t>
      </w:r>
      <w:r w:rsidR="003F2279" w:rsidRPr="00C567B4">
        <w:t xml:space="preserve"> MSE’s employ full</w:t>
      </w:r>
      <w:r w:rsidRPr="00C567B4">
        <w:t>-</w:t>
      </w:r>
      <w:r w:rsidR="003F2279" w:rsidRPr="00C567B4">
        <w:t xml:space="preserve">time </w:t>
      </w:r>
      <w:r w:rsidRPr="00C567B4">
        <w:t xml:space="preserve">Jordanian </w:t>
      </w:r>
      <w:r w:rsidR="003F2279" w:rsidRPr="00C567B4">
        <w:t>workers, a relatively low proportion compared to other governorates. Of</w:t>
      </w:r>
      <w:r w:rsidR="00132170" w:rsidRPr="00C567B4">
        <w:t xml:space="preserve"> </w:t>
      </w:r>
      <w:r w:rsidR="007C6DBC" w:rsidRPr="00C567B4">
        <w:t>all</w:t>
      </w:r>
      <w:r w:rsidR="003F2279" w:rsidRPr="00C567B4">
        <w:t xml:space="preserve"> MSEs</w:t>
      </w:r>
      <w:r w:rsidR="007C6DBC" w:rsidRPr="00C567B4">
        <w:t xml:space="preserve"> in Tafilah</w:t>
      </w:r>
      <w:r w:rsidR="00132170" w:rsidRPr="00C567B4">
        <w:t xml:space="preserve">, </w:t>
      </w:r>
      <w:r w:rsidR="007C6DBC" w:rsidRPr="00C567B4">
        <w:t>10.9%</w:t>
      </w:r>
      <w:r w:rsidR="00132170" w:rsidRPr="00C567B4">
        <w:t xml:space="preserve"> </w:t>
      </w:r>
      <w:r w:rsidR="00BF74BF" w:rsidRPr="00C567B4">
        <w:t xml:space="preserve">employ </w:t>
      </w:r>
      <w:r w:rsidR="00132170" w:rsidRPr="00C567B4">
        <w:t>just one full</w:t>
      </w:r>
      <w:r w:rsidR="007C6DBC" w:rsidRPr="00C567B4">
        <w:t>-</w:t>
      </w:r>
      <w:r w:rsidR="00132170" w:rsidRPr="00C567B4">
        <w:t xml:space="preserve">time worker, </w:t>
      </w:r>
      <w:r w:rsidR="007C6DBC" w:rsidRPr="00C567B4">
        <w:t>7.1</w:t>
      </w:r>
      <w:r w:rsidR="00132170" w:rsidRPr="00C567B4">
        <w:t xml:space="preserve">% employ two workers, </w:t>
      </w:r>
      <w:r w:rsidR="007C6DBC" w:rsidRPr="00C567B4">
        <w:t>and 6.0</w:t>
      </w:r>
      <w:r w:rsidR="00132170" w:rsidRPr="00C567B4">
        <w:t>% employ three</w:t>
      </w:r>
      <w:r w:rsidR="007C6DBC" w:rsidRPr="00C567B4">
        <w:t xml:space="preserve"> or more</w:t>
      </w:r>
      <w:r w:rsidR="00132170" w:rsidRPr="00C567B4">
        <w:t xml:space="preserve">. </w:t>
      </w:r>
      <w:r w:rsidR="007C6DBC" w:rsidRPr="00C567B4">
        <w:t>P</w:t>
      </w:r>
      <w:r w:rsidR="00D34DC7" w:rsidRPr="00C567B4">
        <w:t xml:space="preserve">art-time </w:t>
      </w:r>
      <w:r w:rsidR="007C6DBC" w:rsidRPr="00C567B4">
        <w:t>labor is relatively uncommon</w:t>
      </w:r>
      <w:r w:rsidR="00D34DC7" w:rsidRPr="00C567B4">
        <w:t xml:space="preserve">, </w:t>
      </w:r>
      <w:r w:rsidR="007C6DBC" w:rsidRPr="00C567B4">
        <w:t>as only 9.7% of Tafilah’s MSEs hire Jordanians on a part-time basis</w:t>
      </w:r>
      <w:r w:rsidR="00D34DC7" w:rsidRPr="00C567B4">
        <w:t xml:space="preserve">. </w:t>
      </w:r>
      <w:r w:rsidR="008D142B" w:rsidRPr="00C567B4">
        <w:t>Employment of women</w:t>
      </w:r>
      <w:r w:rsidR="00D646B6" w:rsidRPr="00C567B4">
        <w:t xml:space="preserve"> is </w:t>
      </w:r>
      <w:r w:rsidR="007C6DBC" w:rsidRPr="00C567B4">
        <w:t xml:space="preserve">also </w:t>
      </w:r>
      <w:r w:rsidR="00D646B6" w:rsidRPr="00C567B4">
        <w:t xml:space="preserve">rare, as </w:t>
      </w:r>
      <w:r w:rsidR="007C6DBC" w:rsidRPr="00C567B4">
        <w:t>only 3.1%</w:t>
      </w:r>
      <w:r w:rsidR="008D142B" w:rsidRPr="00C567B4">
        <w:t xml:space="preserve"> of </w:t>
      </w:r>
      <w:r w:rsidR="007C6DBC" w:rsidRPr="00C567B4">
        <w:t>MSEs hire full-time Jordanian women</w:t>
      </w:r>
      <w:r w:rsidR="003A0444" w:rsidRPr="00C567B4">
        <w:t xml:space="preserve"> (compared to 21.9% who hire men), and only 11.9% of MSEs are either woman-owned or hire other women</w:t>
      </w:r>
      <w:r w:rsidR="00D646B6" w:rsidRPr="00C567B4">
        <w:t xml:space="preserve">. </w:t>
      </w:r>
      <w:r w:rsidR="003A0444" w:rsidRPr="00C567B4">
        <w:t xml:space="preserve">No </w:t>
      </w:r>
      <w:r w:rsidR="00D85B9A" w:rsidRPr="00C567B4">
        <w:t>strong differences emerge among subsectors in Tafilah with respect to the hiring of women.</w:t>
      </w:r>
    </w:p>
    <w:p w14:paraId="519C6293" w14:textId="2029B964" w:rsidR="008D142B" w:rsidRPr="00C567B4" w:rsidRDefault="00BC1535" w:rsidP="0021787A">
      <w:pPr>
        <w:pStyle w:val="Paragraph"/>
        <w:rPr>
          <w:szCs w:val="28"/>
        </w:rPr>
      </w:pPr>
      <w:r w:rsidRPr="00C567B4">
        <w:t>52.3</w:t>
      </w:r>
      <w:r w:rsidR="00327E7D" w:rsidRPr="00C567B4">
        <w:t>%</w:t>
      </w:r>
      <w:r w:rsidR="00D646B6" w:rsidRPr="00C567B4">
        <w:t xml:space="preserve"> of MSEs</w:t>
      </w:r>
      <w:r w:rsidR="00327E7D" w:rsidRPr="00C567B4">
        <w:t xml:space="preserve"> with employees</w:t>
      </w:r>
      <w:r w:rsidR="00D646B6" w:rsidRPr="00C567B4">
        <w:t xml:space="preserve"> in </w:t>
      </w:r>
      <w:r w:rsidRPr="00C567B4">
        <w:t>Tafilah</w:t>
      </w:r>
      <w:r w:rsidR="003620B4" w:rsidRPr="00C567B4">
        <w:t xml:space="preserve"> </w:t>
      </w:r>
      <w:r w:rsidR="00D85B9A" w:rsidRPr="00C567B4">
        <w:t xml:space="preserve">did </w:t>
      </w:r>
      <w:r w:rsidR="00D646B6" w:rsidRPr="00C567B4">
        <w:t>not hire any new employees in the last year</w:t>
      </w:r>
      <w:r w:rsidR="00327E7D" w:rsidRPr="00C567B4">
        <w:t xml:space="preserve">. </w:t>
      </w:r>
      <w:r w:rsidR="0019368F">
        <w:t>15.6</w:t>
      </w:r>
      <w:r w:rsidR="00327E7D" w:rsidRPr="00C567B4">
        <w:t>%</w:t>
      </w:r>
      <w:r w:rsidR="00D646B6" w:rsidRPr="00C567B4">
        <w:t xml:space="preserve"> hired exactly one employee</w:t>
      </w:r>
      <w:r w:rsidR="001A2DCA" w:rsidRPr="00C567B4">
        <w:t>.</w:t>
      </w:r>
      <w:r w:rsidR="00BF74BF" w:rsidRPr="00C567B4">
        <w:t xml:space="preserve"> </w:t>
      </w:r>
      <w:r w:rsidR="00697EA9" w:rsidRPr="00C567B4">
        <w:t>8.2</w:t>
      </w:r>
      <w:r w:rsidR="004C6440" w:rsidRPr="00C567B4">
        <w:t>% of these enterprises report employing workers below the age of 18.</w:t>
      </w:r>
    </w:p>
    <w:p w14:paraId="777E7385" w14:textId="7C2D3C4E" w:rsidR="008D142B" w:rsidRPr="00C567B4" w:rsidRDefault="00ED7129" w:rsidP="0027262C">
      <w:pPr>
        <w:pStyle w:val="ListParagraph"/>
        <w:ind w:left="0"/>
        <w:rPr>
          <w:szCs w:val="28"/>
        </w:rPr>
      </w:pPr>
      <w:r w:rsidRPr="0021787A">
        <w:rPr>
          <w:noProof/>
          <w:szCs w:val="28"/>
        </w:rPr>
        <w:drawing>
          <wp:inline distT="0" distB="0" distL="0" distR="0" wp14:anchorId="642FFA06" wp14:editId="236C5F07">
            <wp:extent cx="5732145" cy="2866390"/>
            <wp:effectExtent l="0" t="0" r="825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AF_EN_sector_full_time-1.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922B884" w14:textId="511417AF" w:rsidR="0027262C" w:rsidRPr="00C567B4" w:rsidRDefault="009D1E89" w:rsidP="0027262C">
      <w:pPr>
        <w:pStyle w:val="ListParagraph"/>
        <w:ind w:left="0"/>
        <w:rPr>
          <w:szCs w:val="28"/>
        </w:rPr>
      </w:pPr>
      <w:r w:rsidRPr="0021787A" w:rsidDel="009D1E89">
        <w:rPr>
          <w:rFonts w:cs="Helvetica"/>
          <w:sz w:val="24"/>
          <w:szCs w:val="24"/>
          <w:highlight w:val="yellow"/>
        </w:rPr>
        <w:t xml:space="preserve"> </w:t>
      </w:r>
      <w:r w:rsidR="0036263F" w:rsidRPr="0021787A">
        <w:rPr>
          <w:noProof/>
          <w:szCs w:val="28"/>
        </w:rPr>
        <w:drawing>
          <wp:inline distT="0" distB="0" distL="0" distR="0" wp14:anchorId="7B632625" wp14:editId="42F1E2BA">
            <wp:extent cx="5732145" cy="2866390"/>
            <wp:effectExtent l="0" t="0" r="825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F_EN_sector_has_women-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40D7BE4" w14:textId="2D9371D5" w:rsidR="00EC62F6" w:rsidRPr="00C567B4" w:rsidRDefault="000760D7" w:rsidP="0027262C">
      <w:pPr>
        <w:pStyle w:val="ListParagraph"/>
        <w:ind w:left="0"/>
        <w:rPr>
          <w:szCs w:val="28"/>
        </w:rPr>
      </w:pPr>
      <w:r w:rsidRPr="0021787A">
        <w:rPr>
          <w:noProof/>
          <w:szCs w:val="28"/>
        </w:rPr>
        <w:lastRenderedPageBreak/>
        <w:drawing>
          <wp:inline distT="0" distB="0" distL="0" distR="0" wp14:anchorId="1FB26419" wp14:editId="27303E8D">
            <wp:extent cx="5732145" cy="286639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AF_EN_hires_last_year-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389173E" w14:textId="160FB287" w:rsidR="009F527D" w:rsidRPr="00C567B4" w:rsidRDefault="009F527D">
      <w:pPr>
        <w:rPr>
          <w:rFonts w:eastAsiaTheme="majorEastAsia" w:cstheme="majorBidi"/>
          <w:color w:val="365F91" w:themeColor="accent1" w:themeShade="BF"/>
          <w:sz w:val="26"/>
          <w:szCs w:val="26"/>
        </w:rPr>
      </w:pPr>
    </w:p>
    <w:p w14:paraId="50483170" w14:textId="25D6A738" w:rsidR="004307F1" w:rsidRPr="00C567B4" w:rsidRDefault="004307F1" w:rsidP="004307F1">
      <w:pPr>
        <w:pStyle w:val="Paragraph"/>
        <w:rPr>
          <w:highlight w:val="yellow"/>
        </w:rPr>
      </w:pPr>
      <w:r w:rsidRPr="00C567B4">
        <w:t>One in five enterprises hi</w:t>
      </w:r>
      <w:r w:rsidR="000D0299">
        <w:t>re</w:t>
      </w:r>
      <w:r w:rsidR="00253259">
        <w:t xml:space="preserve"> between 1-3 workers</w:t>
      </w:r>
      <w:r w:rsidRPr="00C567B4">
        <w:t>.  Of tho</w:t>
      </w:r>
      <w:r w:rsidR="000D0299">
        <w:t>se that hire workers, 72.9% say</w:t>
      </w:r>
      <w:r w:rsidRPr="00C567B4">
        <w:t xml:space="preserve"> that none left their business during </w:t>
      </w:r>
      <w:r w:rsidR="00DC2593">
        <w:t>the previous</w:t>
      </w:r>
      <w:r w:rsidR="0096248E" w:rsidRPr="00C567B4">
        <w:t xml:space="preserve"> 12 months. Of those that</w:t>
      </w:r>
      <w:r w:rsidRPr="00C567B4">
        <w:t xml:space="preserve"> experience talent</w:t>
      </w:r>
      <w:r w:rsidR="00253259">
        <w:t xml:space="preserve"> loss, the major attributions a</w:t>
      </w:r>
      <w:r w:rsidR="00DC2593">
        <w:t xml:space="preserve">re </w:t>
      </w:r>
      <w:r w:rsidRPr="00C567B4">
        <w:t xml:space="preserve">loss to public service employment, personal reasons, loss to competitors, and employees leaving to start their own business.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tblGrid>
      <w:tr w:rsidR="004307F1" w:rsidRPr="00C567B4" w14:paraId="04ACA0FB" w14:textId="77777777" w:rsidTr="00923294">
        <w:trPr>
          <w:cantSplit/>
          <w:trHeight w:val="216"/>
          <w:jc w:val="center"/>
        </w:trPr>
        <w:tc>
          <w:tcPr>
            <w:tcW w:w="4428" w:type="dxa"/>
            <w:tcBorders>
              <w:top w:val="single" w:sz="12" w:space="0" w:color="auto"/>
            </w:tcBorders>
            <w:shd w:val="clear" w:color="auto" w:fill="FFFFFF" w:themeFill="background1"/>
            <w:vAlign w:val="center"/>
          </w:tcPr>
          <w:p w14:paraId="7C9D6F86" w14:textId="77777777" w:rsidR="004307F1" w:rsidRPr="0021787A" w:rsidRDefault="004307F1" w:rsidP="00923294">
            <w:pPr>
              <w:rPr>
                <w:rFonts w:eastAsia="Times New Roman" w:cs="Gill Sans"/>
                <w:b/>
                <w:bCs/>
                <w:sz w:val="18"/>
                <w:szCs w:val="18"/>
              </w:rPr>
            </w:pPr>
            <w:r w:rsidRPr="0021787A">
              <w:rPr>
                <w:rFonts w:eastAsia="Times New Roman" w:cs="Gill Sans"/>
                <w:b/>
                <w:bCs/>
                <w:sz w:val="18"/>
                <w:szCs w:val="18"/>
              </w:rPr>
              <w:t>Primary Reason for Employee Loss (Tafilah)</w:t>
            </w:r>
          </w:p>
        </w:tc>
        <w:tc>
          <w:tcPr>
            <w:tcW w:w="283" w:type="dxa"/>
            <w:tcBorders>
              <w:top w:val="single" w:sz="12" w:space="0" w:color="auto"/>
            </w:tcBorders>
            <w:shd w:val="clear" w:color="auto" w:fill="FFFFFF" w:themeFill="background1"/>
            <w:vAlign w:val="center"/>
          </w:tcPr>
          <w:p w14:paraId="3ECC5FB7" w14:textId="77777777" w:rsidR="004307F1" w:rsidRPr="0021787A" w:rsidRDefault="004307F1" w:rsidP="00923294">
            <w:pPr>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4180C905" w14:textId="77777777" w:rsidR="004307F1" w:rsidRPr="0021787A" w:rsidRDefault="004307F1" w:rsidP="00923294">
            <w:pPr>
              <w:jc w:val="center"/>
              <w:rPr>
                <w:rFonts w:eastAsia="Times New Roman" w:cs="Gill Sans"/>
                <w:b/>
                <w:bCs/>
                <w:sz w:val="18"/>
                <w:szCs w:val="18"/>
              </w:rPr>
            </w:pPr>
            <w:r w:rsidRPr="0021787A">
              <w:rPr>
                <w:rFonts w:eastAsia="Times New Roman" w:cs="Gill Sans"/>
                <w:b/>
                <w:bCs/>
                <w:sz w:val="18"/>
                <w:szCs w:val="18"/>
              </w:rPr>
              <w:t>All</w:t>
            </w:r>
          </w:p>
        </w:tc>
      </w:tr>
      <w:tr w:rsidR="004307F1" w:rsidRPr="00C567B4" w14:paraId="1B91825F" w14:textId="77777777" w:rsidTr="00923294">
        <w:trPr>
          <w:cantSplit/>
          <w:trHeight w:val="238"/>
          <w:jc w:val="center"/>
        </w:trPr>
        <w:tc>
          <w:tcPr>
            <w:tcW w:w="4428" w:type="dxa"/>
            <w:tcBorders>
              <w:bottom w:val="single" w:sz="4" w:space="0" w:color="auto"/>
            </w:tcBorders>
            <w:shd w:val="clear" w:color="auto" w:fill="FFFFFF" w:themeFill="background1"/>
            <w:vAlign w:val="center"/>
          </w:tcPr>
          <w:p w14:paraId="6DA880B1" w14:textId="77777777" w:rsidR="004307F1" w:rsidRPr="0021787A" w:rsidRDefault="004307F1" w:rsidP="00923294">
            <w:pPr>
              <w:rPr>
                <w:rFonts w:eastAsia="Times New Roman" w:cs="Gill Sans"/>
                <w:bCs/>
                <w:sz w:val="18"/>
                <w:szCs w:val="18"/>
              </w:rPr>
            </w:pPr>
          </w:p>
        </w:tc>
        <w:tc>
          <w:tcPr>
            <w:tcW w:w="283" w:type="dxa"/>
            <w:shd w:val="clear" w:color="auto" w:fill="FFFFFF" w:themeFill="background1"/>
            <w:vAlign w:val="center"/>
          </w:tcPr>
          <w:p w14:paraId="745DF963" w14:textId="77777777" w:rsidR="004307F1" w:rsidRPr="0021787A" w:rsidRDefault="004307F1" w:rsidP="00923294">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54354B2B" w14:textId="77777777" w:rsidR="004307F1" w:rsidRPr="0021787A" w:rsidRDefault="004307F1" w:rsidP="00923294">
            <w:pPr>
              <w:keepNext/>
              <w:keepLines/>
              <w:spacing w:line="276" w:lineRule="auto"/>
              <w:jc w:val="center"/>
              <w:outlineLvl w:val="2"/>
              <w:rPr>
                <w:rFonts w:eastAsia="Times New Roman" w:cs="Gill Sans"/>
                <w:bCs/>
                <w:sz w:val="18"/>
                <w:szCs w:val="18"/>
              </w:rPr>
            </w:pPr>
            <w:r w:rsidRPr="0021787A">
              <w:rPr>
                <w:rFonts w:eastAsia="Times New Roman" w:cs="Gill Sans"/>
                <w:bCs/>
                <w:i/>
                <w:sz w:val="18"/>
                <w:szCs w:val="18"/>
              </w:rPr>
              <w:t>N</w:t>
            </w:r>
            <w:r w:rsidRPr="0021787A">
              <w:rPr>
                <w:rFonts w:eastAsia="Times New Roman" w:cs="Gill Sans"/>
                <w:bCs/>
                <w:sz w:val="18"/>
                <w:szCs w:val="18"/>
              </w:rPr>
              <w:t xml:space="preserve"> = 175</w:t>
            </w:r>
          </w:p>
        </w:tc>
      </w:tr>
      <w:tr w:rsidR="004307F1" w:rsidRPr="00C567B4" w14:paraId="7EC0F72E" w14:textId="77777777" w:rsidTr="00951644">
        <w:trPr>
          <w:cantSplit/>
          <w:jc w:val="center"/>
        </w:trPr>
        <w:tc>
          <w:tcPr>
            <w:tcW w:w="4428" w:type="dxa"/>
            <w:shd w:val="clear" w:color="auto" w:fill="FFFFFF" w:themeFill="background1"/>
            <w:vAlign w:val="center"/>
          </w:tcPr>
          <w:p w14:paraId="38433082" w14:textId="77777777" w:rsidR="004307F1" w:rsidRPr="0021787A" w:rsidRDefault="004307F1" w:rsidP="00951644">
            <w:pPr>
              <w:keepNext/>
              <w:keepLines/>
              <w:spacing w:line="276" w:lineRule="auto"/>
              <w:outlineLvl w:val="2"/>
              <w:rPr>
                <w:rFonts w:eastAsia="Times New Roman" w:cs="Gill Sans"/>
                <w:sz w:val="18"/>
                <w:szCs w:val="24"/>
              </w:rPr>
            </w:pPr>
            <w:r w:rsidRPr="0021787A">
              <w:rPr>
                <w:rFonts w:cs="Gill Sans"/>
                <w:sz w:val="18"/>
                <w:szCs w:val="28"/>
              </w:rPr>
              <w:t>Employee took government or public service employment</w:t>
            </w:r>
          </w:p>
        </w:tc>
        <w:tc>
          <w:tcPr>
            <w:tcW w:w="283" w:type="dxa"/>
            <w:shd w:val="clear" w:color="auto" w:fill="FFFFFF" w:themeFill="background1"/>
            <w:vAlign w:val="center"/>
          </w:tcPr>
          <w:p w14:paraId="04A8B556" w14:textId="77777777" w:rsidR="004307F1" w:rsidRPr="0021787A" w:rsidRDefault="004307F1" w:rsidP="00923294">
            <w:pPr>
              <w:spacing w:line="276" w:lineRule="auto"/>
              <w:jc w:val="center"/>
              <w:rPr>
                <w:rFonts w:eastAsia="Times New Roman" w:cs="Gill Sans"/>
                <w:sz w:val="18"/>
                <w:szCs w:val="24"/>
              </w:rPr>
            </w:pPr>
          </w:p>
        </w:tc>
        <w:tc>
          <w:tcPr>
            <w:tcW w:w="1209" w:type="dxa"/>
            <w:shd w:val="clear" w:color="auto" w:fill="FFFFFF" w:themeFill="background1"/>
            <w:vAlign w:val="center"/>
          </w:tcPr>
          <w:p w14:paraId="57414A01" w14:textId="77777777" w:rsidR="004307F1" w:rsidRPr="0021787A" w:rsidRDefault="004307F1" w:rsidP="00951644">
            <w:pPr>
              <w:keepNext/>
              <w:keepLines/>
              <w:spacing w:line="276" w:lineRule="auto"/>
              <w:jc w:val="center"/>
              <w:outlineLvl w:val="2"/>
              <w:rPr>
                <w:rFonts w:eastAsia="Times New Roman" w:cs="Gill Sans"/>
                <w:sz w:val="18"/>
                <w:szCs w:val="24"/>
              </w:rPr>
            </w:pPr>
            <w:r w:rsidRPr="0021787A">
              <w:rPr>
                <w:rFonts w:cs="Gill Sans"/>
                <w:sz w:val="18"/>
                <w:szCs w:val="28"/>
              </w:rPr>
              <w:t>33.2%</w:t>
            </w:r>
          </w:p>
        </w:tc>
      </w:tr>
      <w:tr w:rsidR="004307F1" w:rsidRPr="00C567B4" w14:paraId="13C84A41" w14:textId="77777777" w:rsidTr="00951644">
        <w:trPr>
          <w:cantSplit/>
          <w:jc w:val="center"/>
        </w:trPr>
        <w:tc>
          <w:tcPr>
            <w:tcW w:w="4428" w:type="dxa"/>
            <w:shd w:val="clear" w:color="auto" w:fill="FFFFFF" w:themeFill="background1"/>
            <w:vAlign w:val="center"/>
          </w:tcPr>
          <w:p w14:paraId="4BD7925A" w14:textId="77777777" w:rsidR="004307F1" w:rsidRPr="0021787A" w:rsidDel="00881E86" w:rsidRDefault="004307F1" w:rsidP="00951644">
            <w:pPr>
              <w:keepNext/>
              <w:keepLines/>
              <w:outlineLvl w:val="2"/>
              <w:rPr>
                <w:rFonts w:cs="Gill Sans"/>
                <w:sz w:val="18"/>
                <w:szCs w:val="28"/>
              </w:rPr>
            </w:pPr>
            <w:r w:rsidRPr="0021787A">
              <w:rPr>
                <w:rFonts w:cs="Gill Sans"/>
                <w:sz w:val="18"/>
                <w:szCs w:val="28"/>
              </w:rPr>
              <w:t>Personal reasons</w:t>
            </w:r>
          </w:p>
        </w:tc>
        <w:tc>
          <w:tcPr>
            <w:tcW w:w="283" w:type="dxa"/>
            <w:shd w:val="clear" w:color="auto" w:fill="FFFFFF" w:themeFill="background1"/>
          </w:tcPr>
          <w:p w14:paraId="28165D3D" w14:textId="77777777" w:rsidR="004307F1" w:rsidRPr="0021787A" w:rsidRDefault="004307F1" w:rsidP="00923294">
            <w:pPr>
              <w:jc w:val="center"/>
              <w:rPr>
                <w:rFonts w:eastAsia="Times New Roman" w:cs="Gill Sans"/>
                <w:sz w:val="18"/>
                <w:szCs w:val="24"/>
              </w:rPr>
            </w:pPr>
          </w:p>
        </w:tc>
        <w:tc>
          <w:tcPr>
            <w:tcW w:w="1209" w:type="dxa"/>
            <w:shd w:val="clear" w:color="auto" w:fill="FFFFFF" w:themeFill="background1"/>
            <w:vAlign w:val="center"/>
          </w:tcPr>
          <w:p w14:paraId="7D03BF21" w14:textId="77777777" w:rsidR="004307F1" w:rsidRPr="0021787A" w:rsidRDefault="004307F1" w:rsidP="00951644">
            <w:pPr>
              <w:keepNext/>
              <w:keepLines/>
              <w:jc w:val="center"/>
              <w:outlineLvl w:val="2"/>
              <w:rPr>
                <w:rFonts w:cs="Gill Sans"/>
                <w:sz w:val="18"/>
                <w:szCs w:val="28"/>
              </w:rPr>
            </w:pPr>
            <w:r w:rsidRPr="0021787A">
              <w:rPr>
                <w:rFonts w:cs="Gill Sans"/>
                <w:sz w:val="18"/>
                <w:szCs w:val="28"/>
              </w:rPr>
              <w:t>16.8%</w:t>
            </w:r>
          </w:p>
        </w:tc>
      </w:tr>
      <w:tr w:rsidR="004307F1" w:rsidRPr="00C567B4" w14:paraId="735A0F07" w14:textId="77777777" w:rsidTr="00951644">
        <w:trPr>
          <w:cantSplit/>
          <w:jc w:val="center"/>
        </w:trPr>
        <w:tc>
          <w:tcPr>
            <w:tcW w:w="4428" w:type="dxa"/>
            <w:shd w:val="clear" w:color="auto" w:fill="FFFFFF" w:themeFill="background1"/>
            <w:vAlign w:val="center"/>
          </w:tcPr>
          <w:p w14:paraId="05D55D6F" w14:textId="77777777" w:rsidR="004307F1" w:rsidRPr="0021787A" w:rsidRDefault="004307F1" w:rsidP="00951644">
            <w:pPr>
              <w:keepNext/>
              <w:keepLines/>
              <w:outlineLvl w:val="2"/>
              <w:rPr>
                <w:rFonts w:cs="Gill Sans"/>
                <w:sz w:val="18"/>
                <w:szCs w:val="28"/>
              </w:rPr>
            </w:pPr>
            <w:r w:rsidRPr="0021787A">
              <w:rPr>
                <w:rFonts w:cs="Gill Sans"/>
                <w:sz w:val="18"/>
                <w:szCs w:val="28"/>
              </w:rPr>
              <w:t>Employee is hired by a competitor at a better rate</w:t>
            </w:r>
          </w:p>
        </w:tc>
        <w:tc>
          <w:tcPr>
            <w:tcW w:w="283" w:type="dxa"/>
            <w:shd w:val="clear" w:color="auto" w:fill="FFFFFF" w:themeFill="background1"/>
          </w:tcPr>
          <w:p w14:paraId="656E192E" w14:textId="77777777" w:rsidR="004307F1" w:rsidRPr="0021787A" w:rsidRDefault="004307F1" w:rsidP="00923294">
            <w:pPr>
              <w:jc w:val="center"/>
              <w:rPr>
                <w:rFonts w:eastAsia="Times New Roman" w:cs="Gill Sans"/>
                <w:sz w:val="18"/>
                <w:szCs w:val="24"/>
              </w:rPr>
            </w:pPr>
          </w:p>
        </w:tc>
        <w:tc>
          <w:tcPr>
            <w:tcW w:w="1209" w:type="dxa"/>
            <w:shd w:val="clear" w:color="auto" w:fill="FFFFFF" w:themeFill="background1"/>
            <w:vAlign w:val="center"/>
          </w:tcPr>
          <w:p w14:paraId="4BC8D9D8" w14:textId="77777777" w:rsidR="004307F1" w:rsidRPr="0021787A" w:rsidRDefault="004307F1" w:rsidP="00951644">
            <w:pPr>
              <w:keepNext/>
              <w:keepLines/>
              <w:jc w:val="center"/>
              <w:outlineLvl w:val="2"/>
              <w:rPr>
                <w:rFonts w:cs="Gill Sans"/>
                <w:sz w:val="18"/>
                <w:szCs w:val="28"/>
              </w:rPr>
            </w:pPr>
            <w:r w:rsidRPr="0021787A">
              <w:rPr>
                <w:rFonts w:cs="Gill Sans"/>
                <w:sz w:val="18"/>
                <w:szCs w:val="28"/>
              </w:rPr>
              <w:t>9.2%</w:t>
            </w:r>
          </w:p>
        </w:tc>
      </w:tr>
      <w:tr w:rsidR="004307F1" w:rsidRPr="00C567B4" w14:paraId="484DB892" w14:textId="77777777" w:rsidTr="00951644">
        <w:trPr>
          <w:cantSplit/>
          <w:trHeight w:val="278"/>
          <w:jc w:val="center"/>
        </w:trPr>
        <w:tc>
          <w:tcPr>
            <w:tcW w:w="4428" w:type="dxa"/>
            <w:shd w:val="clear" w:color="auto" w:fill="FFFFFF" w:themeFill="background1"/>
            <w:vAlign w:val="center"/>
          </w:tcPr>
          <w:p w14:paraId="60FF7E65" w14:textId="77777777" w:rsidR="004307F1" w:rsidRPr="0021787A" w:rsidRDefault="004307F1" w:rsidP="00951644">
            <w:pPr>
              <w:keepNext/>
              <w:keepLines/>
              <w:spacing w:line="276" w:lineRule="auto"/>
              <w:outlineLvl w:val="2"/>
              <w:rPr>
                <w:rFonts w:eastAsia="Times New Roman" w:cs="Gill Sans"/>
                <w:sz w:val="18"/>
                <w:szCs w:val="24"/>
              </w:rPr>
            </w:pPr>
            <w:r w:rsidRPr="0021787A">
              <w:rPr>
                <w:rFonts w:cs="Gill Sans"/>
                <w:sz w:val="18"/>
                <w:szCs w:val="28"/>
              </w:rPr>
              <w:t>Employee left to start their own business</w:t>
            </w:r>
          </w:p>
        </w:tc>
        <w:tc>
          <w:tcPr>
            <w:tcW w:w="283" w:type="dxa"/>
            <w:shd w:val="clear" w:color="auto" w:fill="FFFFFF" w:themeFill="background1"/>
          </w:tcPr>
          <w:p w14:paraId="44A0D676" w14:textId="77777777" w:rsidR="004307F1" w:rsidRPr="0021787A" w:rsidRDefault="004307F1" w:rsidP="00923294">
            <w:pPr>
              <w:spacing w:line="276" w:lineRule="auto"/>
              <w:jc w:val="center"/>
              <w:rPr>
                <w:rFonts w:eastAsia="Times New Roman" w:cs="Gill Sans"/>
                <w:sz w:val="18"/>
                <w:szCs w:val="24"/>
              </w:rPr>
            </w:pPr>
          </w:p>
        </w:tc>
        <w:tc>
          <w:tcPr>
            <w:tcW w:w="1209" w:type="dxa"/>
            <w:shd w:val="clear" w:color="auto" w:fill="FFFFFF" w:themeFill="background1"/>
            <w:vAlign w:val="center"/>
          </w:tcPr>
          <w:p w14:paraId="69504AAD" w14:textId="77777777" w:rsidR="004307F1" w:rsidRPr="0021787A" w:rsidRDefault="004307F1" w:rsidP="00951644">
            <w:pPr>
              <w:keepNext/>
              <w:keepLines/>
              <w:spacing w:line="276" w:lineRule="auto"/>
              <w:jc w:val="center"/>
              <w:outlineLvl w:val="2"/>
              <w:rPr>
                <w:rFonts w:eastAsia="Times New Roman" w:cs="Gill Sans"/>
                <w:sz w:val="18"/>
                <w:szCs w:val="24"/>
              </w:rPr>
            </w:pPr>
            <w:r w:rsidRPr="0021787A">
              <w:rPr>
                <w:rFonts w:cs="Gill Sans"/>
                <w:sz w:val="18"/>
                <w:szCs w:val="28"/>
              </w:rPr>
              <w:t>8.2%</w:t>
            </w:r>
          </w:p>
        </w:tc>
      </w:tr>
      <w:tr w:rsidR="004307F1" w:rsidRPr="00C567B4" w14:paraId="51CC309D" w14:textId="77777777" w:rsidTr="00951644">
        <w:trPr>
          <w:cantSplit/>
          <w:trHeight w:val="193"/>
          <w:jc w:val="center"/>
        </w:trPr>
        <w:tc>
          <w:tcPr>
            <w:tcW w:w="4428" w:type="dxa"/>
            <w:tcBorders>
              <w:bottom w:val="single" w:sz="12" w:space="0" w:color="auto"/>
            </w:tcBorders>
            <w:shd w:val="clear" w:color="auto" w:fill="FFFFFF" w:themeFill="background1"/>
            <w:vAlign w:val="center"/>
          </w:tcPr>
          <w:p w14:paraId="68AE9E31" w14:textId="77777777" w:rsidR="004307F1" w:rsidRPr="0021787A" w:rsidRDefault="004307F1" w:rsidP="00951644">
            <w:pPr>
              <w:keepNext/>
              <w:keepLines/>
              <w:spacing w:line="276" w:lineRule="auto"/>
              <w:outlineLvl w:val="2"/>
              <w:rPr>
                <w:rFonts w:eastAsia="Times New Roman" w:cs="Gill Sans"/>
                <w:sz w:val="18"/>
                <w:szCs w:val="24"/>
              </w:rPr>
            </w:pPr>
            <w:r w:rsidRPr="0021787A">
              <w:rPr>
                <w:rFonts w:cs="Gill Sans"/>
                <w:sz w:val="18"/>
                <w:szCs w:val="28"/>
              </w:rPr>
              <w:t>Other reasons (remaining categories collapsed together)</w:t>
            </w:r>
          </w:p>
        </w:tc>
        <w:tc>
          <w:tcPr>
            <w:tcW w:w="283" w:type="dxa"/>
            <w:tcBorders>
              <w:bottom w:val="single" w:sz="12" w:space="0" w:color="auto"/>
            </w:tcBorders>
            <w:shd w:val="clear" w:color="auto" w:fill="FFFFFF" w:themeFill="background1"/>
          </w:tcPr>
          <w:p w14:paraId="0DF79FE3" w14:textId="77777777" w:rsidR="004307F1" w:rsidRPr="0021787A" w:rsidRDefault="004307F1" w:rsidP="00923294">
            <w:pPr>
              <w:spacing w:line="276" w:lineRule="auto"/>
              <w:jc w:val="center"/>
              <w:rPr>
                <w:rFonts w:eastAsia="Times New Roman" w:cs="Gill Sans"/>
                <w:sz w:val="18"/>
                <w:szCs w:val="24"/>
              </w:rPr>
            </w:pPr>
          </w:p>
        </w:tc>
        <w:tc>
          <w:tcPr>
            <w:tcW w:w="1209" w:type="dxa"/>
            <w:tcBorders>
              <w:bottom w:val="single" w:sz="12" w:space="0" w:color="auto"/>
            </w:tcBorders>
            <w:shd w:val="clear" w:color="auto" w:fill="FFFFFF" w:themeFill="background1"/>
            <w:vAlign w:val="center"/>
          </w:tcPr>
          <w:p w14:paraId="6FBD7206" w14:textId="77777777" w:rsidR="004307F1" w:rsidRPr="0021787A" w:rsidRDefault="004307F1" w:rsidP="00951644">
            <w:pPr>
              <w:keepNext/>
              <w:keepLines/>
              <w:spacing w:line="276" w:lineRule="auto"/>
              <w:jc w:val="center"/>
              <w:outlineLvl w:val="2"/>
              <w:rPr>
                <w:rFonts w:eastAsia="Times New Roman" w:cs="Gill Sans"/>
                <w:sz w:val="18"/>
                <w:szCs w:val="24"/>
              </w:rPr>
            </w:pPr>
            <w:r w:rsidRPr="0021787A">
              <w:rPr>
                <w:rFonts w:cs="Gill Sans"/>
                <w:sz w:val="18"/>
                <w:szCs w:val="28"/>
              </w:rPr>
              <w:t>32.5%</w:t>
            </w:r>
          </w:p>
        </w:tc>
      </w:tr>
    </w:tbl>
    <w:p w14:paraId="2171C82F" w14:textId="77777777" w:rsidR="004307F1" w:rsidRPr="00C567B4" w:rsidRDefault="004307F1">
      <w:pPr>
        <w:pStyle w:val="Heading2"/>
      </w:pPr>
    </w:p>
    <w:p w14:paraId="5E9EF16E" w14:textId="77777777" w:rsidR="004307F1" w:rsidRPr="00C567B4" w:rsidRDefault="004307F1">
      <w:pPr>
        <w:rPr>
          <w:rFonts w:eastAsiaTheme="majorEastAsia" w:cstheme="majorBidi"/>
          <w:color w:val="365F91" w:themeColor="accent1" w:themeShade="BF"/>
          <w:sz w:val="26"/>
          <w:szCs w:val="26"/>
        </w:rPr>
      </w:pPr>
      <w:r w:rsidRPr="00C567B4">
        <w:br w:type="page"/>
      </w:r>
    </w:p>
    <w:p w14:paraId="17FA8751" w14:textId="2519820D" w:rsidR="00BF74BF" w:rsidRPr="00C567B4" w:rsidRDefault="00690289">
      <w:pPr>
        <w:pStyle w:val="Heading2"/>
      </w:pPr>
      <w:r w:rsidRPr="00C567B4">
        <w:lastRenderedPageBreak/>
        <w:t xml:space="preserve">Employee </w:t>
      </w:r>
      <w:r w:rsidR="00BF74BF" w:rsidRPr="00C567B4">
        <w:t xml:space="preserve">Training </w:t>
      </w:r>
    </w:p>
    <w:p w14:paraId="0125ED72" w14:textId="13E512A0" w:rsidR="00BF74BF" w:rsidRPr="00C567B4" w:rsidRDefault="001A2DCA" w:rsidP="00B94666">
      <w:pPr>
        <w:pStyle w:val="Paragraph"/>
      </w:pPr>
      <w:r w:rsidRPr="00C567B4">
        <w:t>Most MSEs</w:t>
      </w:r>
      <w:r w:rsidR="00A642AC" w:rsidRPr="00C567B4">
        <w:t xml:space="preserve"> with employees</w:t>
      </w:r>
      <w:r w:rsidRPr="00C567B4">
        <w:t xml:space="preserve"> </w:t>
      </w:r>
      <w:r w:rsidR="00A642AC" w:rsidRPr="00C567B4">
        <w:t>–</w:t>
      </w:r>
      <w:r w:rsidRPr="00C567B4">
        <w:t xml:space="preserve"> </w:t>
      </w:r>
      <w:r w:rsidR="00A448FC" w:rsidRPr="00C567B4">
        <w:t>63.</w:t>
      </w:r>
      <w:r w:rsidR="009D1E89" w:rsidRPr="00C567B4">
        <w:t>8</w:t>
      </w:r>
      <w:r w:rsidR="00BF74BF" w:rsidRPr="00C567B4">
        <w:t>%</w:t>
      </w:r>
      <w:r w:rsidR="00B96F28" w:rsidRPr="00C567B4">
        <w:t xml:space="preserve"> </w:t>
      </w:r>
      <w:r w:rsidR="00D52798" w:rsidRPr="00C567B4">
        <w:t>–</w:t>
      </w:r>
      <w:r w:rsidR="00B96F28" w:rsidRPr="00C567B4">
        <w:t xml:space="preserve"> </w:t>
      </w:r>
      <w:r w:rsidR="00BF74BF" w:rsidRPr="00C567B4">
        <w:t>do not offer their workers in-house training</w:t>
      </w:r>
      <w:r w:rsidRPr="00C567B4">
        <w:t xml:space="preserve">. </w:t>
      </w:r>
      <w:r w:rsidR="00C571F6" w:rsidRPr="00C567B4">
        <w:t>Those that d</w:t>
      </w:r>
      <w:r w:rsidR="00213D78">
        <w:t>o</w:t>
      </w:r>
      <w:r w:rsidR="00C571F6" w:rsidRPr="00C567B4">
        <w:t xml:space="preserve"> typically offered technical training or informal mentorship. </w:t>
      </w:r>
      <w:r w:rsidR="00AC2A6F" w:rsidRPr="00C567B4">
        <w:t xml:space="preserve">External trainings for employees are less common at </w:t>
      </w:r>
      <w:r w:rsidR="00A448FC" w:rsidRPr="00C567B4">
        <w:t>8.1</w:t>
      </w:r>
      <w:r w:rsidR="00AC2A6F" w:rsidRPr="00C567B4">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3563"/>
        <w:gridCol w:w="208"/>
        <w:gridCol w:w="1032"/>
        <w:gridCol w:w="192"/>
        <w:gridCol w:w="1244"/>
      </w:tblGrid>
      <w:tr w:rsidR="00C571F6" w:rsidRPr="00C567B4" w14:paraId="45D6C685" w14:textId="77777777" w:rsidTr="0021787A">
        <w:trPr>
          <w:cantSplit/>
          <w:trHeight w:val="216"/>
          <w:jc w:val="center"/>
        </w:trPr>
        <w:tc>
          <w:tcPr>
            <w:tcW w:w="3563" w:type="dxa"/>
            <w:tcBorders>
              <w:top w:val="single" w:sz="12" w:space="0" w:color="auto"/>
            </w:tcBorders>
            <w:shd w:val="clear" w:color="auto" w:fill="FFFFFF" w:themeFill="background1"/>
            <w:vAlign w:val="center"/>
          </w:tcPr>
          <w:p w14:paraId="2712D8AD" w14:textId="56082E15" w:rsidR="00C571F6" w:rsidRPr="0021787A" w:rsidRDefault="00C571F6" w:rsidP="00653079">
            <w:pPr>
              <w:keepNext/>
              <w:keepLines/>
              <w:spacing w:line="276" w:lineRule="auto"/>
              <w:outlineLvl w:val="4"/>
              <w:rPr>
                <w:rFonts w:eastAsia="Times New Roman" w:cs="Gill Sans"/>
                <w:b/>
                <w:bCs/>
                <w:sz w:val="18"/>
                <w:szCs w:val="18"/>
              </w:rPr>
            </w:pPr>
            <w:r w:rsidRPr="0021787A">
              <w:rPr>
                <w:rFonts w:eastAsia="Times New Roman" w:cs="Gill Sans"/>
                <w:b/>
                <w:bCs/>
                <w:sz w:val="18"/>
                <w:szCs w:val="18"/>
              </w:rPr>
              <w:t>MSEs</w:t>
            </w:r>
            <w:r w:rsidR="00690289" w:rsidRPr="0021787A">
              <w:rPr>
                <w:rFonts w:eastAsia="Times New Roman" w:cs="Gill Sans"/>
                <w:b/>
                <w:bCs/>
                <w:sz w:val="18"/>
                <w:szCs w:val="18"/>
              </w:rPr>
              <w:t xml:space="preserve"> that</w:t>
            </w:r>
            <w:r w:rsidRPr="0021787A">
              <w:rPr>
                <w:rFonts w:eastAsia="Times New Roman" w:cs="Gill Sans"/>
                <w:b/>
                <w:bCs/>
                <w:sz w:val="18"/>
                <w:szCs w:val="18"/>
              </w:rPr>
              <w:t xml:space="preserve"> Offer </w:t>
            </w:r>
            <w:r w:rsidR="00690289" w:rsidRPr="0021787A">
              <w:rPr>
                <w:rFonts w:eastAsia="Times New Roman" w:cs="Gill Sans"/>
                <w:b/>
                <w:bCs/>
                <w:sz w:val="18"/>
                <w:szCs w:val="18"/>
              </w:rPr>
              <w:t xml:space="preserve">Employee </w:t>
            </w:r>
            <w:r w:rsidRPr="0021787A">
              <w:rPr>
                <w:rFonts w:eastAsia="Times New Roman" w:cs="Gill Sans"/>
                <w:b/>
                <w:bCs/>
                <w:sz w:val="18"/>
                <w:szCs w:val="18"/>
              </w:rPr>
              <w:t>Training</w:t>
            </w:r>
            <w:r w:rsidR="00352F45" w:rsidRPr="0021787A">
              <w:rPr>
                <w:rFonts w:eastAsia="Times New Roman" w:cs="Gill Sans"/>
                <w:b/>
                <w:bCs/>
                <w:sz w:val="18"/>
                <w:szCs w:val="18"/>
              </w:rPr>
              <w:t>*</w:t>
            </w:r>
            <w:r w:rsidR="00D360AD" w:rsidRPr="0021787A">
              <w:rPr>
                <w:rFonts w:eastAsia="Times New Roman" w:cs="Gill Sans"/>
                <w:b/>
                <w:bCs/>
                <w:sz w:val="18"/>
                <w:szCs w:val="18"/>
              </w:rPr>
              <w:t xml:space="preserve"> (</w:t>
            </w:r>
            <w:r w:rsidR="00756921" w:rsidRPr="0021787A">
              <w:rPr>
                <w:rFonts w:eastAsia="Times New Roman" w:cs="Gill Sans"/>
                <w:b/>
                <w:bCs/>
                <w:sz w:val="18"/>
                <w:szCs w:val="18"/>
              </w:rPr>
              <w:t>Tafilah</w:t>
            </w:r>
            <w:r w:rsidR="00D360AD" w:rsidRPr="0021787A">
              <w:rPr>
                <w:rFonts w:eastAsia="Times New Roman" w:cs="Gill Sans"/>
                <w:b/>
                <w:bCs/>
                <w:sz w:val="18"/>
                <w:szCs w:val="18"/>
              </w:rPr>
              <w:t>)</w:t>
            </w:r>
          </w:p>
        </w:tc>
        <w:tc>
          <w:tcPr>
            <w:tcW w:w="208" w:type="dxa"/>
            <w:tcBorders>
              <w:top w:val="single" w:sz="12" w:space="0" w:color="auto"/>
            </w:tcBorders>
            <w:shd w:val="clear" w:color="auto" w:fill="FFFFFF" w:themeFill="background1"/>
            <w:vAlign w:val="center"/>
          </w:tcPr>
          <w:p w14:paraId="190F2969" w14:textId="77777777" w:rsidR="00C571F6" w:rsidRPr="0021787A" w:rsidRDefault="00C571F6" w:rsidP="00A849B2">
            <w:pPr>
              <w:spacing w:line="276" w:lineRule="auto"/>
              <w:jc w:val="center"/>
              <w:rPr>
                <w:rFonts w:eastAsia="Times New Roman" w:cs="Gill Sans"/>
                <w:b/>
                <w:bCs/>
                <w:sz w:val="18"/>
                <w:szCs w:val="18"/>
              </w:rPr>
            </w:pPr>
          </w:p>
        </w:tc>
        <w:tc>
          <w:tcPr>
            <w:tcW w:w="1032" w:type="dxa"/>
            <w:tcBorders>
              <w:top w:val="single" w:sz="12" w:space="0" w:color="auto"/>
              <w:bottom w:val="single" w:sz="4" w:space="0" w:color="auto"/>
            </w:tcBorders>
            <w:shd w:val="clear" w:color="auto" w:fill="FFFFFF" w:themeFill="background1"/>
            <w:vAlign w:val="center"/>
          </w:tcPr>
          <w:p w14:paraId="75B467D6" w14:textId="77777777" w:rsidR="00C571F6" w:rsidRPr="0021787A" w:rsidRDefault="00C571F6" w:rsidP="00A849B2">
            <w:pPr>
              <w:keepNext/>
              <w:keepLines/>
              <w:spacing w:line="276" w:lineRule="auto"/>
              <w:jc w:val="center"/>
              <w:outlineLvl w:val="4"/>
              <w:rPr>
                <w:rFonts w:eastAsia="Times New Roman" w:cs="Gill Sans"/>
                <w:b/>
                <w:bCs/>
                <w:sz w:val="18"/>
                <w:szCs w:val="18"/>
              </w:rPr>
            </w:pPr>
            <w:r w:rsidRPr="0021787A">
              <w:rPr>
                <w:rFonts w:eastAsia="Times New Roman" w:cs="Gill Sans"/>
                <w:b/>
                <w:bCs/>
                <w:sz w:val="18"/>
                <w:szCs w:val="18"/>
              </w:rPr>
              <w:t>In-House</w:t>
            </w:r>
          </w:p>
        </w:tc>
        <w:tc>
          <w:tcPr>
            <w:tcW w:w="192" w:type="dxa"/>
            <w:tcBorders>
              <w:top w:val="single" w:sz="12" w:space="0" w:color="auto"/>
            </w:tcBorders>
            <w:shd w:val="clear" w:color="auto" w:fill="FFFFFF" w:themeFill="background1"/>
            <w:vAlign w:val="center"/>
          </w:tcPr>
          <w:p w14:paraId="25007843" w14:textId="77777777" w:rsidR="00C571F6" w:rsidRPr="0021787A" w:rsidRDefault="00C571F6" w:rsidP="00A849B2">
            <w:pPr>
              <w:spacing w:line="276" w:lineRule="auto"/>
              <w:rPr>
                <w:rFonts w:eastAsia="Times New Roman" w:cs="Gill Sans"/>
                <w:b/>
                <w:bCs/>
                <w:sz w:val="18"/>
                <w:szCs w:val="18"/>
              </w:rPr>
            </w:pPr>
          </w:p>
        </w:tc>
        <w:tc>
          <w:tcPr>
            <w:tcW w:w="1244" w:type="dxa"/>
            <w:tcBorders>
              <w:top w:val="single" w:sz="12" w:space="0" w:color="auto"/>
              <w:bottom w:val="single" w:sz="4" w:space="0" w:color="auto"/>
            </w:tcBorders>
            <w:shd w:val="clear" w:color="auto" w:fill="FFFFFF" w:themeFill="background1"/>
            <w:vAlign w:val="center"/>
          </w:tcPr>
          <w:p w14:paraId="1E1279C9" w14:textId="77777777" w:rsidR="00C571F6" w:rsidRPr="0021787A" w:rsidRDefault="00C571F6" w:rsidP="00A849B2">
            <w:pPr>
              <w:keepNext/>
              <w:keepLines/>
              <w:spacing w:line="276" w:lineRule="auto"/>
              <w:jc w:val="center"/>
              <w:outlineLvl w:val="4"/>
              <w:rPr>
                <w:rFonts w:eastAsia="Times New Roman" w:cs="Gill Sans"/>
                <w:b/>
                <w:bCs/>
                <w:sz w:val="18"/>
                <w:szCs w:val="18"/>
              </w:rPr>
            </w:pPr>
            <w:r w:rsidRPr="0021787A">
              <w:rPr>
                <w:rFonts w:eastAsia="Times New Roman" w:cs="Gill Sans"/>
                <w:b/>
                <w:bCs/>
                <w:sz w:val="18"/>
                <w:szCs w:val="18"/>
              </w:rPr>
              <w:t>External</w:t>
            </w:r>
          </w:p>
        </w:tc>
      </w:tr>
      <w:tr w:rsidR="00C571F6" w:rsidRPr="00C567B4" w14:paraId="07175B89" w14:textId="77777777" w:rsidTr="00CD5DD6">
        <w:trPr>
          <w:cantSplit/>
          <w:trHeight w:val="238"/>
          <w:jc w:val="center"/>
        </w:trPr>
        <w:tc>
          <w:tcPr>
            <w:tcW w:w="3563" w:type="dxa"/>
            <w:tcBorders>
              <w:bottom w:val="single" w:sz="4" w:space="0" w:color="auto"/>
            </w:tcBorders>
            <w:shd w:val="clear" w:color="auto" w:fill="FFFFFF" w:themeFill="background1"/>
            <w:vAlign w:val="center"/>
          </w:tcPr>
          <w:p w14:paraId="5B8AC67D" w14:textId="77777777" w:rsidR="00C571F6" w:rsidRPr="0021787A" w:rsidRDefault="00C571F6" w:rsidP="00A849B2">
            <w:pPr>
              <w:spacing w:line="276" w:lineRule="auto"/>
              <w:rPr>
                <w:rFonts w:eastAsia="Times New Roman" w:cs="Gill Sans"/>
                <w:bCs/>
                <w:sz w:val="18"/>
                <w:szCs w:val="18"/>
              </w:rPr>
            </w:pPr>
          </w:p>
        </w:tc>
        <w:tc>
          <w:tcPr>
            <w:tcW w:w="208" w:type="dxa"/>
            <w:shd w:val="clear" w:color="auto" w:fill="FFFFFF" w:themeFill="background1"/>
            <w:vAlign w:val="center"/>
          </w:tcPr>
          <w:p w14:paraId="75ED9202" w14:textId="77777777" w:rsidR="00C571F6" w:rsidRPr="0021787A" w:rsidRDefault="00C571F6" w:rsidP="00A849B2">
            <w:pPr>
              <w:spacing w:line="276" w:lineRule="auto"/>
              <w:jc w:val="center"/>
              <w:rPr>
                <w:rFonts w:eastAsia="Times New Roman" w:cs="Gill Sans"/>
                <w:bCs/>
                <w:sz w:val="18"/>
                <w:szCs w:val="18"/>
              </w:rPr>
            </w:pPr>
          </w:p>
        </w:tc>
        <w:tc>
          <w:tcPr>
            <w:tcW w:w="1032" w:type="dxa"/>
            <w:tcBorders>
              <w:top w:val="single" w:sz="4" w:space="0" w:color="auto"/>
              <w:bottom w:val="single" w:sz="4" w:space="0" w:color="auto"/>
            </w:tcBorders>
            <w:shd w:val="clear" w:color="auto" w:fill="FFFFFF" w:themeFill="background1"/>
            <w:vAlign w:val="center"/>
          </w:tcPr>
          <w:p w14:paraId="07D12E94" w14:textId="12DCD10B" w:rsidR="00690289" w:rsidRPr="0021787A" w:rsidRDefault="00756921" w:rsidP="00CD5DD6">
            <w:pPr>
              <w:keepNext/>
              <w:keepLines/>
              <w:spacing w:line="276" w:lineRule="auto"/>
              <w:jc w:val="center"/>
              <w:outlineLvl w:val="2"/>
              <w:rPr>
                <w:rFonts w:eastAsia="Times New Roman" w:cs="Gill Sans"/>
                <w:sz w:val="18"/>
                <w:szCs w:val="24"/>
              </w:rPr>
            </w:pPr>
            <w:r w:rsidRPr="0021787A">
              <w:rPr>
                <w:rFonts w:eastAsia="Times New Roman" w:cs="Gill Sans"/>
                <w:sz w:val="18"/>
                <w:szCs w:val="24"/>
              </w:rPr>
              <w:t>36.2</w:t>
            </w:r>
            <w:r w:rsidR="00690289" w:rsidRPr="0021787A">
              <w:rPr>
                <w:rFonts w:eastAsia="Times New Roman" w:cs="Gill Sans"/>
                <w:sz w:val="18"/>
                <w:szCs w:val="24"/>
              </w:rPr>
              <w:t>%</w:t>
            </w:r>
          </w:p>
          <w:p w14:paraId="36074672" w14:textId="3C4C5EAD" w:rsidR="00C571F6" w:rsidRPr="0021787A" w:rsidRDefault="00C571F6" w:rsidP="00CD5DD6">
            <w:pPr>
              <w:keepNext/>
              <w:keepLines/>
              <w:spacing w:line="276" w:lineRule="auto"/>
              <w:jc w:val="center"/>
              <w:outlineLvl w:val="2"/>
              <w:rPr>
                <w:rFonts w:eastAsia="Times New Roman" w:cs="Gill Sans"/>
                <w:bCs/>
                <w:sz w:val="18"/>
                <w:szCs w:val="18"/>
              </w:rPr>
            </w:pPr>
            <w:r w:rsidRPr="0021787A">
              <w:rPr>
                <w:rFonts w:eastAsia="Times New Roman" w:cs="Gill Sans"/>
                <w:bCs/>
                <w:i/>
                <w:sz w:val="18"/>
                <w:szCs w:val="18"/>
              </w:rPr>
              <w:t>N</w:t>
            </w:r>
            <w:r w:rsidRPr="0021787A">
              <w:rPr>
                <w:rFonts w:eastAsia="Times New Roman" w:cs="Gill Sans"/>
                <w:bCs/>
                <w:sz w:val="18"/>
                <w:szCs w:val="18"/>
              </w:rPr>
              <w:t xml:space="preserve"> = </w:t>
            </w:r>
            <w:r w:rsidR="004A5473" w:rsidRPr="0021787A">
              <w:rPr>
                <w:rFonts w:eastAsia="Times New Roman" w:cs="Gill Sans"/>
                <w:bCs/>
                <w:sz w:val="18"/>
                <w:szCs w:val="18"/>
              </w:rPr>
              <w:t>233</w:t>
            </w:r>
          </w:p>
        </w:tc>
        <w:tc>
          <w:tcPr>
            <w:tcW w:w="192" w:type="dxa"/>
            <w:shd w:val="clear" w:color="auto" w:fill="FFFFFF" w:themeFill="background1"/>
            <w:vAlign w:val="center"/>
          </w:tcPr>
          <w:p w14:paraId="502656A9" w14:textId="77777777" w:rsidR="00C571F6" w:rsidRPr="0021787A" w:rsidRDefault="00C571F6" w:rsidP="00CD5DD6">
            <w:pPr>
              <w:spacing w:after="200" w:line="276" w:lineRule="auto"/>
              <w:jc w:val="center"/>
              <w:rPr>
                <w:rFonts w:eastAsia="Times New Roman" w:cs="Gill Sans"/>
                <w:bCs/>
                <w:sz w:val="18"/>
                <w:szCs w:val="18"/>
              </w:rPr>
            </w:pPr>
          </w:p>
        </w:tc>
        <w:tc>
          <w:tcPr>
            <w:tcW w:w="1244" w:type="dxa"/>
            <w:tcBorders>
              <w:top w:val="single" w:sz="4" w:space="0" w:color="auto"/>
              <w:bottom w:val="single" w:sz="4" w:space="0" w:color="auto"/>
            </w:tcBorders>
            <w:shd w:val="clear" w:color="auto" w:fill="FFFFFF" w:themeFill="background1"/>
            <w:vAlign w:val="center"/>
          </w:tcPr>
          <w:p w14:paraId="7D7D02F5" w14:textId="11DDD191" w:rsidR="00690289" w:rsidRPr="0021787A" w:rsidRDefault="009D1E89" w:rsidP="00CD5DD6">
            <w:pPr>
              <w:keepNext/>
              <w:keepLines/>
              <w:spacing w:line="276" w:lineRule="auto"/>
              <w:jc w:val="center"/>
              <w:outlineLvl w:val="2"/>
              <w:rPr>
                <w:rFonts w:eastAsia="Times New Roman" w:cs="Gill Sans"/>
                <w:sz w:val="18"/>
                <w:szCs w:val="24"/>
              </w:rPr>
            </w:pPr>
            <w:r w:rsidRPr="0021787A">
              <w:rPr>
                <w:rFonts w:eastAsia="Times New Roman" w:cs="Gill Sans"/>
                <w:sz w:val="18"/>
                <w:szCs w:val="24"/>
              </w:rPr>
              <w:t>8.1</w:t>
            </w:r>
            <w:r w:rsidR="00690289" w:rsidRPr="0021787A">
              <w:rPr>
                <w:rFonts w:eastAsia="Times New Roman" w:cs="Gill Sans"/>
                <w:sz w:val="18"/>
                <w:szCs w:val="24"/>
              </w:rPr>
              <w:t>%</w:t>
            </w:r>
          </w:p>
          <w:p w14:paraId="69D763AA" w14:textId="4B8442AB" w:rsidR="00C571F6" w:rsidRPr="0021787A" w:rsidRDefault="00C571F6" w:rsidP="00CD5DD6">
            <w:pPr>
              <w:keepNext/>
              <w:keepLines/>
              <w:spacing w:line="276" w:lineRule="auto"/>
              <w:jc w:val="center"/>
              <w:outlineLvl w:val="2"/>
              <w:rPr>
                <w:rFonts w:eastAsia="Times New Roman" w:cs="Gill Sans"/>
                <w:bCs/>
                <w:sz w:val="18"/>
                <w:szCs w:val="18"/>
              </w:rPr>
            </w:pPr>
            <w:r w:rsidRPr="0021787A">
              <w:rPr>
                <w:rFonts w:eastAsia="Times New Roman" w:cs="Gill Sans"/>
                <w:bCs/>
                <w:i/>
                <w:sz w:val="18"/>
                <w:szCs w:val="18"/>
              </w:rPr>
              <w:t>N</w:t>
            </w:r>
            <w:r w:rsidRPr="0021787A">
              <w:rPr>
                <w:rFonts w:eastAsia="Times New Roman" w:cs="Gill Sans"/>
                <w:bCs/>
                <w:sz w:val="18"/>
                <w:szCs w:val="18"/>
              </w:rPr>
              <w:t xml:space="preserve"> = </w:t>
            </w:r>
            <w:r w:rsidR="00367A96" w:rsidRPr="0021787A">
              <w:rPr>
                <w:rFonts w:eastAsia="Times New Roman" w:cs="Gill Sans"/>
                <w:bCs/>
                <w:sz w:val="18"/>
                <w:szCs w:val="18"/>
              </w:rPr>
              <w:t>52</w:t>
            </w:r>
          </w:p>
        </w:tc>
      </w:tr>
      <w:tr w:rsidR="002F0489" w:rsidRPr="00C567B4" w14:paraId="531A1526" w14:textId="77777777" w:rsidTr="00CD5DD6">
        <w:trPr>
          <w:cantSplit/>
          <w:jc w:val="center"/>
        </w:trPr>
        <w:tc>
          <w:tcPr>
            <w:tcW w:w="3563" w:type="dxa"/>
            <w:shd w:val="clear" w:color="auto" w:fill="FFFFFF" w:themeFill="background1"/>
          </w:tcPr>
          <w:p w14:paraId="14934559" w14:textId="1494EA51" w:rsidR="002F0489" w:rsidRPr="0021787A" w:rsidRDefault="002F0489" w:rsidP="00A849B2">
            <w:pPr>
              <w:keepNext/>
              <w:keepLines/>
              <w:spacing w:line="276" w:lineRule="auto"/>
              <w:ind w:left="449" w:hanging="283"/>
              <w:outlineLvl w:val="4"/>
              <w:rPr>
                <w:rFonts w:eastAsia="Times New Roman" w:cs="Gill Sans"/>
                <w:sz w:val="18"/>
                <w:szCs w:val="20"/>
              </w:rPr>
            </w:pPr>
            <w:r w:rsidRPr="0021787A">
              <w:rPr>
                <w:rFonts w:cs="Gill Sans"/>
                <w:color w:val="000000"/>
                <w:sz w:val="18"/>
                <w:szCs w:val="20"/>
              </w:rPr>
              <w:t>Technical training/advice in your industry</w:t>
            </w:r>
          </w:p>
        </w:tc>
        <w:tc>
          <w:tcPr>
            <w:tcW w:w="208" w:type="dxa"/>
            <w:shd w:val="clear" w:color="auto" w:fill="FFFFFF" w:themeFill="background1"/>
          </w:tcPr>
          <w:p w14:paraId="70D8126A" w14:textId="77777777" w:rsidR="002F0489" w:rsidRPr="0021787A" w:rsidRDefault="002F0489"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2C47575B" w14:textId="5C93ABF3" w:rsidR="002F0489" w:rsidRPr="0021787A" w:rsidRDefault="00756921"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28.8</w:t>
            </w:r>
            <w:r w:rsidR="002F0489" w:rsidRPr="0021787A">
              <w:rPr>
                <w:rFonts w:cs="Gill Sans"/>
                <w:color w:val="000000"/>
                <w:sz w:val="18"/>
                <w:szCs w:val="20"/>
              </w:rPr>
              <w:t>%</w:t>
            </w:r>
          </w:p>
        </w:tc>
        <w:tc>
          <w:tcPr>
            <w:tcW w:w="192" w:type="dxa"/>
            <w:shd w:val="clear" w:color="auto" w:fill="FFFFFF" w:themeFill="background1"/>
            <w:vAlign w:val="center"/>
          </w:tcPr>
          <w:p w14:paraId="47EF18CC" w14:textId="77777777" w:rsidR="002F0489" w:rsidRPr="0021787A" w:rsidRDefault="002F0489" w:rsidP="00CD5DD6">
            <w:pPr>
              <w:spacing w:line="276" w:lineRule="auto"/>
              <w:jc w:val="center"/>
              <w:rPr>
                <w:rFonts w:eastAsia="Times New Roman" w:cs="Gill Sans"/>
                <w:sz w:val="18"/>
                <w:szCs w:val="20"/>
              </w:rPr>
            </w:pPr>
          </w:p>
        </w:tc>
        <w:tc>
          <w:tcPr>
            <w:tcW w:w="1244" w:type="dxa"/>
            <w:shd w:val="clear" w:color="auto" w:fill="FFFFFF" w:themeFill="background1"/>
            <w:vAlign w:val="center"/>
          </w:tcPr>
          <w:p w14:paraId="3A9722AD" w14:textId="28387A7F" w:rsidR="002F0489" w:rsidRPr="0021787A" w:rsidRDefault="00756921" w:rsidP="00CD5DD6">
            <w:pPr>
              <w:keepNext/>
              <w:keepLines/>
              <w:spacing w:line="276" w:lineRule="auto"/>
              <w:jc w:val="center"/>
              <w:outlineLvl w:val="4"/>
              <w:rPr>
                <w:rFonts w:eastAsia="Times New Roman" w:cs="Gill Sans"/>
                <w:sz w:val="18"/>
                <w:szCs w:val="20"/>
              </w:rPr>
            </w:pPr>
            <w:r w:rsidRPr="0021787A">
              <w:rPr>
                <w:rFonts w:cs="Gill Sans"/>
                <w:color w:val="000000"/>
                <w:sz w:val="18"/>
                <w:szCs w:val="20"/>
              </w:rPr>
              <w:t>8.1</w:t>
            </w:r>
            <w:r w:rsidR="002F0489" w:rsidRPr="0021787A">
              <w:rPr>
                <w:rFonts w:cs="Gill Sans"/>
                <w:color w:val="000000"/>
                <w:sz w:val="18"/>
                <w:szCs w:val="20"/>
              </w:rPr>
              <w:t>%</w:t>
            </w:r>
          </w:p>
        </w:tc>
      </w:tr>
      <w:tr w:rsidR="002F0489" w:rsidRPr="00C567B4" w14:paraId="34E3A1A6" w14:textId="77777777" w:rsidTr="00CD5DD6">
        <w:trPr>
          <w:cantSplit/>
          <w:jc w:val="center"/>
        </w:trPr>
        <w:tc>
          <w:tcPr>
            <w:tcW w:w="3563" w:type="dxa"/>
            <w:shd w:val="clear" w:color="auto" w:fill="FFFFFF" w:themeFill="background1"/>
          </w:tcPr>
          <w:p w14:paraId="2AAA2587" w14:textId="5636B207" w:rsidR="002F0489" w:rsidRPr="0021787A" w:rsidRDefault="002F0489" w:rsidP="00A849B2">
            <w:pPr>
              <w:keepNext/>
              <w:keepLines/>
              <w:spacing w:line="276" w:lineRule="auto"/>
              <w:ind w:left="449" w:hanging="283"/>
              <w:outlineLvl w:val="4"/>
              <w:rPr>
                <w:rFonts w:eastAsia="Times New Roman" w:cs="Gill Sans"/>
                <w:sz w:val="18"/>
                <w:szCs w:val="20"/>
              </w:rPr>
            </w:pPr>
            <w:r w:rsidRPr="0021787A">
              <w:rPr>
                <w:rFonts w:cs="Gill Sans"/>
                <w:color w:val="000000"/>
                <w:sz w:val="18"/>
                <w:szCs w:val="20"/>
              </w:rPr>
              <w:t>Informal advice/mentorship</w:t>
            </w:r>
          </w:p>
        </w:tc>
        <w:tc>
          <w:tcPr>
            <w:tcW w:w="208" w:type="dxa"/>
            <w:shd w:val="clear" w:color="auto" w:fill="FFFFFF" w:themeFill="background1"/>
          </w:tcPr>
          <w:p w14:paraId="5C6E73E6" w14:textId="77777777" w:rsidR="002F0489" w:rsidRPr="0021787A" w:rsidRDefault="002F0489"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14611FD1" w14:textId="19C01F39" w:rsidR="002F0489" w:rsidRPr="0021787A" w:rsidRDefault="00756921"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27.3</w:t>
            </w:r>
            <w:r w:rsidR="002F0489" w:rsidRPr="0021787A">
              <w:rPr>
                <w:rFonts w:cs="Gill Sans"/>
                <w:color w:val="000000"/>
                <w:sz w:val="18"/>
                <w:szCs w:val="20"/>
              </w:rPr>
              <w:t>%</w:t>
            </w:r>
          </w:p>
        </w:tc>
        <w:tc>
          <w:tcPr>
            <w:tcW w:w="192" w:type="dxa"/>
            <w:shd w:val="clear" w:color="auto" w:fill="FFFFFF" w:themeFill="background1"/>
            <w:vAlign w:val="center"/>
          </w:tcPr>
          <w:p w14:paraId="6D0E3F8F" w14:textId="77777777" w:rsidR="002F0489" w:rsidRPr="0021787A" w:rsidRDefault="002F0489" w:rsidP="00CD5DD6">
            <w:pPr>
              <w:spacing w:line="276" w:lineRule="auto"/>
              <w:jc w:val="center"/>
              <w:rPr>
                <w:rFonts w:eastAsia="Times New Roman" w:cs="Gill Sans"/>
                <w:sz w:val="18"/>
                <w:szCs w:val="20"/>
              </w:rPr>
            </w:pPr>
          </w:p>
        </w:tc>
        <w:tc>
          <w:tcPr>
            <w:tcW w:w="1244" w:type="dxa"/>
            <w:shd w:val="clear" w:color="auto" w:fill="FFFFFF" w:themeFill="background1"/>
            <w:vAlign w:val="center"/>
          </w:tcPr>
          <w:p w14:paraId="56A93859" w14:textId="7A7A9350" w:rsidR="002F0489" w:rsidRPr="0021787A" w:rsidRDefault="00756921" w:rsidP="00CD5DD6">
            <w:pPr>
              <w:keepNext/>
              <w:keepLines/>
              <w:spacing w:line="276" w:lineRule="auto"/>
              <w:jc w:val="center"/>
              <w:outlineLvl w:val="4"/>
              <w:rPr>
                <w:rFonts w:eastAsia="Times New Roman" w:cs="Gill Sans"/>
                <w:sz w:val="18"/>
                <w:szCs w:val="20"/>
              </w:rPr>
            </w:pPr>
            <w:r w:rsidRPr="0021787A">
              <w:rPr>
                <w:rFonts w:cs="Gill Sans"/>
                <w:color w:val="000000"/>
                <w:sz w:val="18"/>
                <w:szCs w:val="20"/>
              </w:rPr>
              <w:t>5.8</w:t>
            </w:r>
            <w:r w:rsidR="002F0489" w:rsidRPr="0021787A">
              <w:rPr>
                <w:rFonts w:cs="Gill Sans"/>
                <w:color w:val="000000"/>
                <w:sz w:val="18"/>
                <w:szCs w:val="20"/>
              </w:rPr>
              <w:t>%</w:t>
            </w:r>
          </w:p>
        </w:tc>
      </w:tr>
      <w:tr w:rsidR="00213D78" w:rsidRPr="00C567B4" w14:paraId="7B1A490E" w14:textId="77777777" w:rsidTr="00CD5DD6">
        <w:trPr>
          <w:cantSplit/>
          <w:jc w:val="center"/>
        </w:trPr>
        <w:tc>
          <w:tcPr>
            <w:tcW w:w="3563" w:type="dxa"/>
            <w:shd w:val="clear" w:color="auto" w:fill="FFFFFF" w:themeFill="background1"/>
          </w:tcPr>
          <w:p w14:paraId="1BBD25B0" w14:textId="4B725A73" w:rsidR="00213D78" w:rsidRPr="0021787A" w:rsidRDefault="00213D78" w:rsidP="00A849B2">
            <w:pPr>
              <w:keepNext/>
              <w:keepLines/>
              <w:ind w:left="449" w:hanging="283"/>
              <w:outlineLvl w:val="4"/>
              <w:rPr>
                <w:rFonts w:eastAsia="Times New Roman" w:cs="Gill Sans"/>
                <w:color w:val="000000"/>
                <w:sz w:val="18"/>
                <w:szCs w:val="20"/>
              </w:rPr>
            </w:pPr>
            <w:r w:rsidRPr="003C3911">
              <w:rPr>
                <w:rFonts w:cs="Gill Sans"/>
                <w:color w:val="000000"/>
                <w:sz w:val="18"/>
                <w:szCs w:val="20"/>
              </w:rPr>
              <w:t>Marketing assistance/market information</w:t>
            </w:r>
          </w:p>
        </w:tc>
        <w:tc>
          <w:tcPr>
            <w:tcW w:w="208" w:type="dxa"/>
            <w:shd w:val="clear" w:color="auto" w:fill="FFFFFF" w:themeFill="background1"/>
            <w:vAlign w:val="center"/>
          </w:tcPr>
          <w:p w14:paraId="425B963F" w14:textId="77777777" w:rsidR="00213D78" w:rsidRPr="0021787A" w:rsidRDefault="00213D78" w:rsidP="00A849B2">
            <w:pPr>
              <w:jc w:val="center"/>
              <w:rPr>
                <w:rFonts w:eastAsia="Times New Roman" w:cs="Gill Sans"/>
                <w:sz w:val="18"/>
                <w:szCs w:val="20"/>
              </w:rPr>
            </w:pPr>
          </w:p>
        </w:tc>
        <w:tc>
          <w:tcPr>
            <w:tcW w:w="1032" w:type="dxa"/>
            <w:shd w:val="clear" w:color="auto" w:fill="FFFFFF" w:themeFill="background1"/>
            <w:vAlign w:val="center"/>
          </w:tcPr>
          <w:p w14:paraId="4E9FC966" w14:textId="3B5F4A97" w:rsidR="00213D78" w:rsidRPr="0021787A" w:rsidRDefault="00213D78" w:rsidP="00CD5DD6">
            <w:pPr>
              <w:keepNext/>
              <w:keepLines/>
              <w:jc w:val="center"/>
              <w:outlineLvl w:val="2"/>
              <w:rPr>
                <w:rFonts w:eastAsia="Times New Roman" w:cs="Gill Sans"/>
                <w:color w:val="000000"/>
                <w:sz w:val="18"/>
                <w:szCs w:val="20"/>
              </w:rPr>
            </w:pPr>
            <w:r w:rsidRPr="003C3911">
              <w:rPr>
                <w:rFonts w:cs="Gill Sans"/>
                <w:color w:val="000000"/>
                <w:sz w:val="18"/>
                <w:szCs w:val="20"/>
              </w:rPr>
              <w:t>19.8%</w:t>
            </w:r>
          </w:p>
        </w:tc>
        <w:tc>
          <w:tcPr>
            <w:tcW w:w="192" w:type="dxa"/>
            <w:shd w:val="clear" w:color="auto" w:fill="FFFFFF" w:themeFill="background1"/>
            <w:vAlign w:val="center"/>
          </w:tcPr>
          <w:p w14:paraId="62FE3814" w14:textId="77777777" w:rsidR="00213D78" w:rsidRPr="0021787A" w:rsidRDefault="00213D78" w:rsidP="00CD5DD6">
            <w:pPr>
              <w:jc w:val="center"/>
              <w:rPr>
                <w:rFonts w:eastAsia="Times New Roman" w:cs="Gill Sans"/>
                <w:sz w:val="18"/>
                <w:szCs w:val="20"/>
              </w:rPr>
            </w:pPr>
          </w:p>
        </w:tc>
        <w:tc>
          <w:tcPr>
            <w:tcW w:w="1244" w:type="dxa"/>
            <w:shd w:val="clear" w:color="auto" w:fill="FFFFFF" w:themeFill="background1"/>
            <w:vAlign w:val="center"/>
          </w:tcPr>
          <w:p w14:paraId="4DBA31EE" w14:textId="6547109D" w:rsidR="00213D78" w:rsidRPr="0021787A" w:rsidRDefault="00213D78" w:rsidP="00CD5DD6">
            <w:pPr>
              <w:keepNext/>
              <w:keepLines/>
              <w:jc w:val="center"/>
              <w:outlineLvl w:val="4"/>
              <w:rPr>
                <w:rFonts w:eastAsia="Times New Roman" w:cs="Gill Sans"/>
                <w:sz w:val="18"/>
                <w:szCs w:val="20"/>
              </w:rPr>
            </w:pPr>
            <w:r w:rsidRPr="003C3911">
              <w:rPr>
                <w:rFonts w:cs="Gill Sans"/>
                <w:color w:val="000000"/>
                <w:sz w:val="18"/>
                <w:szCs w:val="20"/>
              </w:rPr>
              <w:t>5.0%</w:t>
            </w:r>
          </w:p>
        </w:tc>
      </w:tr>
      <w:tr w:rsidR="00213D78" w:rsidRPr="00C567B4" w14:paraId="498A033D" w14:textId="77777777" w:rsidTr="00CD5DD6">
        <w:trPr>
          <w:cantSplit/>
          <w:jc w:val="center"/>
        </w:trPr>
        <w:tc>
          <w:tcPr>
            <w:tcW w:w="3563" w:type="dxa"/>
            <w:shd w:val="clear" w:color="auto" w:fill="FFFFFF" w:themeFill="background1"/>
          </w:tcPr>
          <w:p w14:paraId="3A7196DF" w14:textId="72554EFE" w:rsidR="00213D78" w:rsidRPr="0021787A" w:rsidRDefault="00213D78" w:rsidP="00A849B2">
            <w:pPr>
              <w:keepNext/>
              <w:keepLines/>
              <w:spacing w:line="276" w:lineRule="auto"/>
              <w:ind w:left="449" w:hanging="283"/>
              <w:outlineLvl w:val="4"/>
              <w:rPr>
                <w:rFonts w:eastAsia="Times New Roman" w:cs="Gill Sans"/>
                <w:sz w:val="18"/>
                <w:szCs w:val="20"/>
              </w:rPr>
            </w:pPr>
            <w:r w:rsidRPr="003C3911">
              <w:rPr>
                <w:rFonts w:cs="Gill Sans"/>
                <w:color w:val="000000"/>
                <w:sz w:val="18"/>
                <w:szCs w:val="20"/>
              </w:rPr>
              <w:t>Business Management training</w:t>
            </w:r>
          </w:p>
        </w:tc>
        <w:tc>
          <w:tcPr>
            <w:tcW w:w="208" w:type="dxa"/>
            <w:shd w:val="clear" w:color="auto" w:fill="FFFFFF" w:themeFill="background1"/>
          </w:tcPr>
          <w:p w14:paraId="32B5BB5C" w14:textId="77777777" w:rsidR="00213D78" w:rsidRPr="0021787A" w:rsidRDefault="00213D78"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00E183CE" w14:textId="017F94CD" w:rsidR="00213D78" w:rsidRPr="0021787A" w:rsidRDefault="00213D78" w:rsidP="00CD5DD6">
            <w:pPr>
              <w:keepNext/>
              <w:keepLines/>
              <w:spacing w:line="276" w:lineRule="auto"/>
              <w:jc w:val="center"/>
              <w:outlineLvl w:val="2"/>
              <w:rPr>
                <w:rFonts w:eastAsia="Times New Roman" w:cs="Gill Sans"/>
                <w:sz w:val="18"/>
                <w:szCs w:val="20"/>
              </w:rPr>
            </w:pPr>
            <w:r w:rsidRPr="003C3911">
              <w:rPr>
                <w:rFonts w:cs="Gill Sans"/>
                <w:color w:val="000000"/>
                <w:sz w:val="18"/>
                <w:szCs w:val="20"/>
              </w:rPr>
              <w:t>15.5%</w:t>
            </w:r>
          </w:p>
        </w:tc>
        <w:tc>
          <w:tcPr>
            <w:tcW w:w="192" w:type="dxa"/>
            <w:shd w:val="clear" w:color="auto" w:fill="FFFFFF" w:themeFill="background1"/>
            <w:vAlign w:val="center"/>
          </w:tcPr>
          <w:p w14:paraId="668A1EF8" w14:textId="77777777" w:rsidR="00213D78" w:rsidRPr="0021787A" w:rsidRDefault="00213D78" w:rsidP="00CD5DD6">
            <w:pPr>
              <w:spacing w:line="276" w:lineRule="auto"/>
              <w:jc w:val="center"/>
              <w:rPr>
                <w:rFonts w:eastAsia="Times New Roman" w:cs="Gill Sans"/>
                <w:sz w:val="18"/>
                <w:szCs w:val="20"/>
                <w:highlight w:val="yellow"/>
              </w:rPr>
            </w:pPr>
          </w:p>
        </w:tc>
        <w:tc>
          <w:tcPr>
            <w:tcW w:w="1244" w:type="dxa"/>
            <w:shd w:val="clear" w:color="auto" w:fill="FFFFFF" w:themeFill="background1"/>
            <w:vAlign w:val="center"/>
          </w:tcPr>
          <w:p w14:paraId="5BD30595" w14:textId="331D87E9" w:rsidR="00213D78" w:rsidRPr="0021787A" w:rsidRDefault="00213D78" w:rsidP="00CD5DD6">
            <w:pPr>
              <w:keepNext/>
              <w:keepLines/>
              <w:spacing w:line="276" w:lineRule="auto"/>
              <w:jc w:val="center"/>
              <w:outlineLvl w:val="4"/>
              <w:rPr>
                <w:rFonts w:eastAsia="Times New Roman" w:cs="Gill Sans"/>
                <w:sz w:val="18"/>
                <w:szCs w:val="20"/>
              </w:rPr>
            </w:pPr>
            <w:r w:rsidRPr="003C3911">
              <w:rPr>
                <w:rFonts w:cs="Gill Sans"/>
                <w:color w:val="000000"/>
                <w:sz w:val="18"/>
                <w:szCs w:val="20"/>
              </w:rPr>
              <w:t>4.1%</w:t>
            </w:r>
          </w:p>
        </w:tc>
      </w:tr>
      <w:tr w:rsidR="002F0489" w:rsidRPr="00C567B4" w14:paraId="77ED3744" w14:textId="77777777" w:rsidTr="00CD5DD6">
        <w:trPr>
          <w:cantSplit/>
          <w:jc w:val="center"/>
        </w:trPr>
        <w:tc>
          <w:tcPr>
            <w:tcW w:w="3563" w:type="dxa"/>
            <w:shd w:val="clear" w:color="auto" w:fill="FFFFFF" w:themeFill="background1"/>
          </w:tcPr>
          <w:p w14:paraId="4EAB1A65" w14:textId="0EF3D046" w:rsidR="002F0489" w:rsidRPr="0021787A" w:rsidRDefault="00314466" w:rsidP="00A849B2">
            <w:pPr>
              <w:keepNext/>
              <w:keepLines/>
              <w:spacing w:line="276" w:lineRule="auto"/>
              <w:ind w:left="449" w:hanging="283"/>
              <w:outlineLvl w:val="4"/>
              <w:rPr>
                <w:rFonts w:eastAsia="Times New Roman" w:cs="Gill Sans"/>
                <w:sz w:val="18"/>
                <w:szCs w:val="20"/>
              </w:rPr>
            </w:pPr>
            <w:r w:rsidRPr="0021787A">
              <w:rPr>
                <w:rFonts w:cs="Gill Sans"/>
                <w:color w:val="000000"/>
                <w:sz w:val="18"/>
                <w:szCs w:val="20"/>
              </w:rPr>
              <w:t>Human resources/soft skills training</w:t>
            </w:r>
          </w:p>
        </w:tc>
        <w:tc>
          <w:tcPr>
            <w:tcW w:w="208" w:type="dxa"/>
            <w:shd w:val="clear" w:color="auto" w:fill="FFFFFF" w:themeFill="background1"/>
          </w:tcPr>
          <w:p w14:paraId="1520695D" w14:textId="77777777" w:rsidR="002F0489" w:rsidRPr="0021787A" w:rsidRDefault="002F0489"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1776D201" w14:textId="3A89C85D" w:rsidR="002F0489" w:rsidRPr="0021787A" w:rsidRDefault="00314466"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7.5</w:t>
            </w:r>
            <w:r w:rsidR="002F0489" w:rsidRPr="0021787A">
              <w:rPr>
                <w:rFonts w:cs="Gill Sans"/>
                <w:color w:val="000000"/>
                <w:sz w:val="18"/>
                <w:szCs w:val="20"/>
              </w:rPr>
              <w:t>%</w:t>
            </w:r>
          </w:p>
        </w:tc>
        <w:tc>
          <w:tcPr>
            <w:tcW w:w="192" w:type="dxa"/>
            <w:shd w:val="clear" w:color="auto" w:fill="FFFFFF" w:themeFill="background1"/>
            <w:vAlign w:val="center"/>
          </w:tcPr>
          <w:p w14:paraId="44633333" w14:textId="77777777" w:rsidR="002F0489" w:rsidRPr="0021787A" w:rsidRDefault="002F0489" w:rsidP="00CD5DD6">
            <w:pPr>
              <w:spacing w:line="276" w:lineRule="auto"/>
              <w:jc w:val="center"/>
              <w:rPr>
                <w:rFonts w:eastAsia="Times New Roman" w:cs="Gill Sans"/>
                <w:sz w:val="18"/>
                <w:szCs w:val="20"/>
                <w:highlight w:val="yellow"/>
              </w:rPr>
            </w:pPr>
          </w:p>
        </w:tc>
        <w:tc>
          <w:tcPr>
            <w:tcW w:w="1244" w:type="dxa"/>
            <w:shd w:val="clear" w:color="auto" w:fill="FFFFFF" w:themeFill="background1"/>
            <w:vAlign w:val="center"/>
          </w:tcPr>
          <w:p w14:paraId="2CB00644" w14:textId="52D85916" w:rsidR="002F0489" w:rsidRPr="0021787A" w:rsidRDefault="00314466" w:rsidP="00CD5DD6">
            <w:pPr>
              <w:keepNext/>
              <w:keepLines/>
              <w:spacing w:line="276" w:lineRule="auto"/>
              <w:jc w:val="center"/>
              <w:outlineLvl w:val="4"/>
              <w:rPr>
                <w:rFonts w:eastAsia="Times New Roman" w:cs="Gill Sans"/>
                <w:sz w:val="18"/>
                <w:szCs w:val="20"/>
              </w:rPr>
            </w:pPr>
            <w:r w:rsidRPr="0021787A">
              <w:rPr>
                <w:rFonts w:cs="Gill Sans"/>
                <w:color w:val="000000"/>
                <w:sz w:val="18"/>
                <w:szCs w:val="20"/>
              </w:rPr>
              <w:t>3.1</w:t>
            </w:r>
            <w:r w:rsidR="002F0489" w:rsidRPr="0021787A">
              <w:rPr>
                <w:rFonts w:cs="Gill Sans"/>
                <w:color w:val="000000"/>
                <w:sz w:val="18"/>
                <w:szCs w:val="20"/>
              </w:rPr>
              <w:t>%</w:t>
            </w:r>
          </w:p>
        </w:tc>
      </w:tr>
      <w:tr w:rsidR="002F0489" w:rsidRPr="00C567B4" w14:paraId="1E659291" w14:textId="77777777" w:rsidTr="00CD5DD6">
        <w:trPr>
          <w:cantSplit/>
          <w:trHeight w:val="320"/>
          <w:jc w:val="center"/>
        </w:trPr>
        <w:tc>
          <w:tcPr>
            <w:tcW w:w="3563" w:type="dxa"/>
            <w:shd w:val="clear" w:color="auto" w:fill="FFFFFF" w:themeFill="background1"/>
          </w:tcPr>
          <w:p w14:paraId="626E205D" w14:textId="50DE731D" w:rsidR="002F0489" w:rsidRPr="0021787A" w:rsidRDefault="00314466" w:rsidP="00314466">
            <w:pPr>
              <w:keepNext/>
              <w:keepLines/>
              <w:spacing w:line="276" w:lineRule="auto"/>
              <w:ind w:left="449" w:hanging="283"/>
              <w:outlineLvl w:val="4"/>
              <w:rPr>
                <w:rFonts w:eastAsia="Times New Roman" w:cs="Gill Sans"/>
                <w:sz w:val="18"/>
                <w:szCs w:val="20"/>
              </w:rPr>
            </w:pPr>
            <w:r w:rsidRPr="0021787A">
              <w:rPr>
                <w:rFonts w:cs="Gill Sans"/>
                <w:color w:val="000000"/>
                <w:sz w:val="18"/>
                <w:szCs w:val="20"/>
              </w:rPr>
              <w:t>Recordkeeping</w:t>
            </w:r>
          </w:p>
        </w:tc>
        <w:tc>
          <w:tcPr>
            <w:tcW w:w="208" w:type="dxa"/>
            <w:shd w:val="clear" w:color="auto" w:fill="FFFFFF" w:themeFill="background1"/>
          </w:tcPr>
          <w:p w14:paraId="35DC88F2" w14:textId="77777777" w:rsidR="002F0489" w:rsidRPr="0021787A" w:rsidRDefault="002F0489"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687E7ABD" w14:textId="00F2FC60" w:rsidR="002F0489" w:rsidRPr="0021787A" w:rsidRDefault="00756921"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7.</w:t>
            </w:r>
            <w:r w:rsidR="00314466" w:rsidRPr="0021787A">
              <w:rPr>
                <w:rFonts w:cs="Gill Sans"/>
                <w:color w:val="000000"/>
                <w:sz w:val="18"/>
                <w:szCs w:val="20"/>
              </w:rPr>
              <w:t>2</w:t>
            </w:r>
            <w:r w:rsidR="002F0489" w:rsidRPr="0021787A">
              <w:rPr>
                <w:rFonts w:cs="Gill Sans"/>
                <w:color w:val="000000"/>
                <w:sz w:val="18"/>
                <w:szCs w:val="20"/>
              </w:rPr>
              <w:t>%</w:t>
            </w:r>
          </w:p>
        </w:tc>
        <w:tc>
          <w:tcPr>
            <w:tcW w:w="192" w:type="dxa"/>
            <w:shd w:val="clear" w:color="auto" w:fill="FFFFFF" w:themeFill="background1"/>
            <w:vAlign w:val="center"/>
          </w:tcPr>
          <w:p w14:paraId="573781CC" w14:textId="77777777" w:rsidR="002F0489" w:rsidRPr="0021787A" w:rsidRDefault="002F0489" w:rsidP="00CD5DD6">
            <w:pPr>
              <w:spacing w:line="276" w:lineRule="auto"/>
              <w:jc w:val="center"/>
              <w:rPr>
                <w:rFonts w:eastAsia="Times New Roman" w:cs="Gill Sans"/>
                <w:sz w:val="18"/>
                <w:szCs w:val="20"/>
                <w:highlight w:val="yellow"/>
              </w:rPr>
            </w:pPr>
          </w:p>
        </w:tc>
        <w:tc>
          <w:tcPr>
            <w:tcW w:w="1244" w:type="dxa"/>
            <w:shd w:val="clear" w:color="auto" w:fill="FFFFFF" w:themeFill="background1"/>
            <w:vAlign w:val="center"/>
          </w:tcPr>
          <w:p w14:paraId="077B407C" w14:textId="04C8A461" w:rsidR="002F0489" w:rsidRPr="0021787A" w:rsidRDefault="00756921" w:rsidP="00CD5DD6">
            <w:pPr>
              <w:keepNext/>
              <w:keepLines/>
              <w:spacing w:line="276" w:lineRule="auto"/>
              <w:jc w:val="center"/>
              <w:outlineLvl w:val="4"/>
              <w:rPr>
                <w:rFonts w:eastAsia="Times New Roman" w:cs="Gill Sans"/>
                <w:sz w:val="18"/>
                <w:szCs w:val="20"/>
              </w:rPr>
            </w:pPr>
            <w:r w:rsidRPr="0021787A">
              <w:rPr>
                <w:rFonts w:cs="Gill Sans"/>
                <w:color w:val="000000"/>
                <w:sz w:val="18"/>
                <w:szCs w:val="20"/>
              </w:rPr>
              <w:t>3.1</w:t>
            </w:r>
            <w:r w:rsidR="002F0489" w:rsidRPr="0021787A">
              <w:rPr>
                <w:rFonts w:cs="Gill Sans"/>
                <w:color w:val="000000"/>
                <w:sz w:val="18"/>
                <w:szCs w:val="20"/>
              </w:rPr>
              <w:t>%</w:t>
            </w:r>
          </w:p>
        </w:tc>
      </w:tr>
      <w:tr w:rsidR="002F0489" w:rsidRPr="00C567B4" w14:paraId="4524D207" w14:textId="77777777" w:rsidTr="00CD5DD6">
        <w:trPr>
          <w:cantSplit/>
          <w:trHeight w:val="362"/>
          <w:jc w:val="center"/>
        </w:trPr>
        <w:tc>
          <w:tcPr>
            <w:tcW w:w="3563" w:type="dxa"/>
            <w:tcBorders>
              <w:bottom w:val="single" w:sz="12" w:space="0" w:color="auto"/>
            </w:tcBorders>
            <w:shd w:val="clear" w:color="auto" w:fill="FFFFFF" w:themeFill="background1"/>
          </w:tcPr>
          <w:p w14:paraId="39B47D06" w14:textId="2056C4E1" w:rsidR="002F0489" w:rsidRPr="0021787A" w:rsidRDefault="00314466" w:rsidP="00A849B2">
            <w:pPr>
              <w:keepNext/>
              <w:keepLines/>
              <w:spacing w:line="276" w:lineRule="auto"/>
              <w:ind w:left="449" w:hanging="283"/>
              <w:outlineLvl w:val="4"/>
              <w:rPr>
                <w:rFonts w:eastAsia="Times New Roman" w:cs="Gill Sans"/>
                <w:sz w:val="18"/>
                <w:szCs w:val="20"/>
              </w:rPr>
            </w:pPr>
            <w:r w:rsidRPr="0021787A">
              <w:rPr>
                <w:rFonts w:cs="Gill Sans"/>
                <w:color w:val="000000"/>
                <w:sz w:val="18"/>
                <w:szCs w:val="20"/>
              </w:rPr>
              <w:t>Other</w:t>
            </w:r>
          </w:p>
        </w:tc>
        <w:tc>
          <w:tcPr>
            <w:tcW w:w="208" w:type="dxa"/>
            <w:tcBorders>
              <w:bottom w:val="single" w:sz="12" w:space="0" w:color="auto"/>
            </w:tcBorders>
            <w:shd w:val="clear" w:color="auto" w:fill="FFFFFF" w:themeFill="background1"/>
          </w:tcPr>
          <w:p w14:paraId="5C2D196F" w14:textId="77777777" w:rsidR="002F0489" w:rsidRPr="0021787A" w:rsidRDefault="002F0489" w:rsidP="00A849B2">
            <w:pPr>
              <w:spacing w:after="200" w:line="276" w:lineRule="auto"/>
              <w:jc w:val="center"/>
              <w:rPr>
                <w:rFonts w:eastAsia="Times New Roman" w:cs="Gill Sans"/>
                <w:sz w:val="18"/>
                <w:szCs w:val="20"/>
              </w:rPr>
            </w:pPr>
          </w:p>
        </w:tc>
        <w:tc>
          <w:tcPr>
            <w:tcW w:w="1032" w:type="dxa"/>
            <w:tcBorders>
              <w:bottom w:val="single" w:sz="12" w:space="0" w:color="auto"/>
            </w:tcBorders>
            <w:shd w:val="clear" w:color="auto" w:fill="FFFFFF" w:themeFill="background1"/>
            <w:vAlign w:val="center"/>
          </w:tcPr>
          <w:p w14:paraId="49359163" w14:textId="3BCBAE15" w:rsidR="002F0489" w:rsidRPr="0021787A" w:rsidRDefault="00314466"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9.9</w:t>
            </w:r>
            <w:r w:rsidR="002F0489" w:rsidRPr="0021787A">
              <w:rPr>
                <w:rFonts w:cs="Gill Sans"/>
                <w:color w:val="000000"/>
                <w:sz w:val="18"/>
                <w:szCs w:val="20"/>
              </w:rPr>
              <w:t>%</w:t>
            </w:r>
          </w:p>
        </w:tc>
        <w:tc>
          <w:tcPr>
            <w:tcW w:w="192" w:type="dxa"/>
            <w:tcBorders>
              <w:bottom w:val="single" w:sz="12" w:space="0" w:color="auto"/>
            </w:tcBorders>
            <w:shd w:val="clear" w:color="auto" w:fill="FFFFFF" w:themeFill="background1"/>
            <w:vAlign w:val="center"/>
          </w:tcPr>
          <w:p w14:paraId="2717698B" w14:textId="77777777" w:rsidR="002F0489" w:rsidRPr="0021787A" w:rsidRDefault="002F0489" w:rsidP="00CD5DD6">
            <w:pPr>
              <w:spacing w:line="276" w:lineRule="auto"/>
              <w:jc w:val="center"/>
              <w:rPr>
                <w:rFonts w:eastAsia="Times New Roman" w:cs="Gill Sans"/>
                <w:sz w:val="18"/>
                <w:szCs w:val="20"/>
                <w:highlight w:val="yellow"/>
              </w:rPr>
            </w:pPr>
          </w:p>
        </w:tc>
        <w:tc>
          <w:tcPr>
            <w:tcW w:w="1244" w:type="dxa"/>
            <w:tcBorders>
              <w:bottom w:val="single" w:sz="12" w:space="0" w:color="auto"/>
            </w:tcBorders>
            <w:shd w:val="clear" w:color="auto" w:fill="FFFFFF" w:themeFill="background1"/>
            <w:vAlign w:val="center"/>
          </w:tcPr>
          <w:p w14:paraId="4838C686" w14:textId="74FD54CB" w:rsidR="002F0489" w:rsidRPr="0021787A" w:rsidRDefault="00314466" w:rsidP="00CD5DD6">
            <w:pPr>
              <w:keepNext/>
              <w:keepLines/>
              <w:spacing w:line="276" w:lineRule="auto"/>
              <w:jc w:val="center"/>
              <w:outlineLvl w:val="4"/>
              <w:rPr>
                <w:rFonts w:eastAsia="Times New Roman" w:cs="Gill Sans"/>
                <w:sz w:val="18"/>
                <w:szCs w:val="20"/>
              </w:rPr>
            </w:pPr>
            <w:r w:rsidRPr="0021787A">
              <w:rPr>
                <w:rFonts w:cs="Gill Sans"/>
                <w:color w:val="000000"/>
                <w:sz w:val="18"/>
                <w:szCs w:val="20"/>
              </w:rPr>
              <w:t>1.5</w:t>
            </w:r>
            <w:r w:rsidR="002F0489" w:rsidRPr="0021787A">
              <w:rPr>
                <w:rFonts w:cs="Gill Sans"/>
                <w:color w:val="000000"/>
                <w:sz w:val="18"/>
                <w:szCs w:val="20"/>
              </w:rPr>
              <w:t>%</w:t>
            </w:r>
          </w:p>
        </w:tc>
      </w:tr>
      <w:tr w:rsidR="00352F45" w:rsidRPr="00C567B4" w14:paraId="5D482B0B" w14:textId="77777777" w:rsidTr="0021787A">
        <w:trPr>
          <w:cantSplit/>
          <w:trHeight w:val="24"/>
          <w:jc w:val="center"/>
        </w:trPr>
        <w:tc>
          <w:tcPr>
            <w:tcW w:w="6239" w:type="dxa"/>
            <w:gridSpan w:val="5"/>
            <w:tcBorders>
              <w:top w:val="single" w:sz="12" w:space="0" w:color="auto"/>
              <w:bottom w:val="nil"/>
            </w:tcBorders>
            <w:shd w:val="clear" w:color="auto" w:fill="FFFFFF" w:themeFill="background1"/>
            <w:vAlign w:val="bottom"/>
          </w:tcPr>
          <w:p w14:paraId="755F1F7E" w14:textId="3B8EA04C" w:rsidR="00352F45" w:rsidRPr="0021787A" w:rsidRDefault="00352F45" w:rsidP="00367A96">
            <w:pPr>
              <w:keepNext/>
              <w:keepLines/>
              <w:outlineLvl w:val="4"/>
              <w:rPr>
                <w:rFonts w:eastAsia="Times New Roman" w:cs="Gill Sans"/>
                <w:i/>
                <w:sz w:val="14"/>
                <w:szCs w:val="14"/>
              </w:rPr>
            </w:pPr>
            <w:r w:rsidRPr="0021787A">
              <w:rPr>
                <w:rFonts w:eastAsia="Times New Roman" w:cs="Gill Sans"/>
                <w:i/>
                <w:color w:val="000000"/>
                <w:sz w:val="14"/>
                <w:szCs w:val="14"/>
              </w:rPr>
              <w:t>* Domain of</w:t>
            </w:r>
            <w:r w:rsidR="009D1E89" w:rsidRPr="0021787A">
              <w:rPr>
                <w:rFonts w:eastAsia="Times New Roman" w:cs="Gill Sans"/>
                <w:i/>
                <w:color w:val="000000"/>
                <w:sz w:val="14"/>
                <w:szCs w:val="14"/>
              </w:rPr>
              <w:t xml:space="preserve"> analysis</w:t>
            </w:r>
            <w:r w:rsidRPr="0021787A">
              <w:rPr>
                <w:rFonts w:eastAsia="Times New Roman" w:cs="Gill Sans"/>
                <w:i/>
                <w:color w:val="000000"/>
                <w:sz w:val="14"/>
                <w:szCs w:val="14"/>
              </w:rPr>
              <w:t xml:space="preserve"> </w:t>
            </w:r>
            <w:r w:rsidR="00367A96" w:rsidRPr="0021787A">
              <w:rPr>
                <w:rFonts w:eastAsia="Times New Roman" w:cs="Gill Sans"/>
                <w:i/>
                <w:color w:val="000000"/>
                <w:sz w:val="14"/>
                <w:szCs w:val="14"/>
              </w:rPr>
              <w:t xml:space="preserve">comprises </w:t>
            </w:r>
            <w:r w:rsidR="009D1E89" w:rsidRPr="0021787A">
              <w:rPr>
                <w:rFonts w:eastAsia="Times New Roman" w:cs="Gill Sans"/>
                <w:i/>
                <w:color w:val="000000"/>
                <w:sz w:val="14"/>
                <w:szCs w:val="14"/>
              </w:rPr>
              <w:t>only</w:t>
            </w:r>
            <w:r w:rsidRPr="0021787A">
              <w:rPr>
                <w:rFonts w:eastAsia="Times New Roman" w:cs="Gill Sans"/>
                <w:i/>
                <w:color w:val="000000"/>
                <w:sz w:val="14"/>
                <w:szCs w:val="14"/>
              </w:rPr>
              <w:t xml:space="preserve"> companies </w:t>
            </w:r>
            <w:r w:rsidR="009D1E89" w:rsidRPr="0021787A">
              <w:rPr>
                <w:rFonts w:eastAsia="Times New Roman" w:cs="Gill Sans"/>
                <w:i/>
                <w:color w:val="000000"/>
                <w:sz w:val="14"/>
                <w:szCs w:val="14"/>
              </w:rPr>
              <w:t xml:space="preserve">with </w:t>
            </w:r>
            <w:r w:rsidRPr="0021787A">
              <w:rPr>
                <w:rFonts w:eastAsia="Times New Roman" w:cs="Gill Sans"/>
                <w:i/>
                <w:color w:val="000000"/>
                <w:sz w:val="14"/>
                <w:szCs w:val="14"/>
              </w:rPr>
              <w:t>employees</w:t>
            </w:r>
            <w:r w:rsidR="009D1E89" w:rsidRPr="0021787A">
              <w:rPr>
                <w:rFonts w:eastAsia="Times New Roman" w:cs="Gill Sans"/>
                <w:i/>
                <w:color w:val="000000"/>
                <w:sz w:val="14"/>
                <w:szCs w:val="14"/>
              </w:rPr>
              <w:t xml:space="preserve"> (646</w:t>
            </w:r>
            <w:r w:rsidR="004A5473" w:rsidRPr="0021787A">
              <w:rPr>
                <w:rFonts w:eastAsia="Times New Roman" w:cs="Gill Sans"/>
                <w:i/>
                <w:color w:val="000000"/>
                <w:sz w:val="14"/>
                <w:szCs w:val="14"/>
              </w:rPr>
              <w:t xml:space="preserve"> total</w:t>
            </w:r>
            <w:r w:rsidR="009D1E89" w:rsidRPr="0021787A">
              <w:rPr>
                <w:rFonts w:eastAsia="Times New Roman" w:cs="Gill Sans"/>
                <w:i/>
                <w:color w:val="000000"/>
                <w:sz w:val="14"/>
                <w:szCs w:val="14"/>
              </w:rPr>
              <w:t>)</w:t>
            </w:r>
          </w:p>
        </w:tc>
      </w:tr>
    </w:tbl>
    <w:p w14:paraId="13FAF6F0" w14:textId="132F713A" w:rsidR="001A2DCA" w:rsidRPr="00C567B4" w:rsidRDefault="001A2DCA" w:rsidP="00BA6A33">
      <w:pPr>
        <w:rPr>
          <w:szCs w:val="28"/>
          <w:highlight w:val="yellow"/>
        </w:rPr>
      </w:pPr>
    </w:p>
    <w:p w14:paraId="4DDFD8B1" w14:textId="3A28015C" w:rsidR="009800EC" w:rsidRPr="00C567B4" w:rsidRDefault="009800EC">
      <w:pPr>
        <w:pStyle w:val="Heading2"/>
      </w:pPr>
      <w:r w:rsidRPr="00C567B4">
        <w:t>External Assistance</w:t>
      </w:r>
    </w:p>
    <w:p w14:paraId="169C6DC1" w14:textId="3D821ABE" w:rsidR="008511EE" w:rsidRPr="00C567B4" w:rsidRDefault="001C5271" w:rsidP="0021787A">
      <w:pPr>
        <w:pStyle w:val="Paragraph"/>
      </w:pPr>
      <w:r w:rsidRPr="00C567B4">
        <w:t>It is estimated that only 1.5% of MSEs in Tafilah receive technical assistance.</w:t>
      </w:r>
      <w:r w:rsidRPr="00C567B4">
        <w:rPr>
          <w:rStyle w:val="FootnoteReference"/>
          <w:szCs w:val="28"/>
        </w:rPr>
        <w:footnoteReference w:id="9"/>
      </w:r>
      <w:r w:rsidRPr="00C567B4">
        <w:t xml:space="preserve">  A very small </w:t>
      </w:r>
      <w:r w:rsidR="00634DA5">
        <w:t>proportion receive</w:t>
      </w:r>
      <w:r w:rsidRPr="00C567B4">
        <w:t xml:space="preserve"> </w:t>
      </w:r>
      <w:r w:rsidR="009800EC" w:rsidRPr="00C567B4">
        <w:t>assistance</w:t>
      </w:r>
      <w:r w:rsidR="009F527D" w:rsidRPr="00C567B4">
        <w:rPr>
          <w:rStyle w:val="FootnoteReference"/>
          <w:szCs w:val="28"/>
        </w:rPr>
        <w:footnoteReference w:id="10"/>
      </w:r>
      <w:r w:rsidR="009F527D" w:rsidRPr="00C567B4">
        <w:t xml:space="preserve"> </w:t>
      </w:r>
      <w:r w:rsidR="009800EC" w:rsidRPr="00C567B4">
        <w:t xml:space="preserve"> from a </w:t>
      </w:r>
      <w:r w:rsidRPr="00C567B4">
        <w:t>donor-funded program</w:t>
      </w:r>
      <w:r w:rsidR="009800EC" w:rsidRPr="00C567B4">
        <w:t xml:space="preserve"> (</w:t>
      </w:r>
      <w:r w:rsidRPr="00C567B4">
        <w:t>1.1%</w:t>
      </w:r>
      <w:r w:rsidR="009800EC" w:rsidRPr="00C567B4">
        <w:t xml:space="preserve">), a </w:t>
      </w:r>
      <w:r w:rsidRPr="0021787A">
        <w:t>government (0.4%), or business service provider</w:t>
      </w:r>
      <w:r w:rsidR="009800EC" w:rsidRPr="0021787A">
        <w:t xml:space="preserve"> (</w:t>
      </w:r>
      <w:r w:rsidRPr="0021787A">
        <w:t>0.4</w:t>
      </w:r>
      <w:r w:rsidR="009800EC" w:rsidRPr="0021787A">
        <w:t>%)</w:t>
      </w:r>
      <w:r w:rsidRPr="0021787A">
        <w:t>.</w:t>
      </w:r>
    </w:p>
    <w:p w14:paraId="4BB95FB8" w14:textId="77777777" w:rsidR="00912BB2" w:rsidRPr="00C567B4" w:rsidRDefault="00912BB2" w:rsidP="001A2DCA">
      <w:pPr>
        <w:pStyle w:val="ListParagraph"/>
        <w:ind w:left="0"/>
        <w:rPr>
          <w:szCs w:val="28"/>
          <w:highlight w:val="yellow"/>
        </w:rPr>
      </w:pPr>
    </w:p>
    <w:p w14:paraId="4C8AA6AC" w14:textId="77777777" w:rsidR="009F527D" w:rsidRPr="00C567B4" w:rsidRDefault="009F527D">
      <w:pPr>
        <w:rPr>
          <w:rFonts w:eastAsiaTheme="majorEastAsia" w:cstheme="majorBidi"/>
          <w:color w:val="365F91" w:themeColor="accent1" w:themeShade="BF"/>
          <w:sz w:val="26"/>
          <w:szCs w:val="26"/>
        </w:rPr>
      </w:pPr>
      <w:r w:rsidRPr="00C567B4">
        <w:br w:type="page"/>
      </w:r>
    </w:p>
    <w:p w14:paraId="7819958B" w14:textId="77777777" w:rsidR="00307C8F" w:rsidRPr="00756A3F" w:rsidRDefault="00307C8F">
      <w:pPr>
        <w:pStyle w:val="Heading1"/>
      </w:pPr>
      <w:bookmarkStart w:id="7" w:name="_Toc435973375"/>
      <w:bookmarkStart w:id="8" w:name="_Toc446320489"/>
      <w:r w:rsidRPr="00756A3F">
        <w:lastRenderedPageBreak/>
        <w:t>Firm Performance</w:t>
      </w:r>
      <w:bookmarkEnd w:id="7"/>
      <w:bookmarkEnd w:id="8"/>
    </w:p>
    <w:p w14:paraId="4EC270F7" w14:textId="1857F999" w:rsidR="00D77B0A" w:rsidRPr="00C567B4" w:rsidRDefault="007547CA" w:rsidP="00B94666">
      <w:pPr>
        <w:pStyle w:val="Paragraph"/>
      </w:pPr>
      <w:r>
        <w:t>60.8</w:t>
      </w:r>
      <w:r w:rsidR="00307C8F" w:rsidRPr="00C567B4">
        <w:t xml:space="preserve">% of MSE owners report that they are </w:t>
      </w:r>
      <w:r w:rsidR="00D77B0A" w:rsidRPr="00C567B4">
        <w:t xml:space="preserve">either losing money or struggling to </w:t>
      </w:r>
      <w:r w:rsidR="00763426" w:rsidRPr="00C567B4">
        <w:t>live comfortably</w:t>
      </w:r>
      <w:r w:rsidR="00D77B0A" w:rsidRPr="00C567B4">
        <w:t xml:space="preserve">. </w:t>
      </w:r>
      <w:r w:rsidR="00BF74BF" w:rsidRPr="00C567B4">
        <w:t xml:space="preserve">Only </w:t>
      </w:r>
      <w:r w:rsidR="00F518D5" w:rsidRPr="00C567B4">
        <w:t>37</w:t>
      </w:r>
      <w:r w:rsidR="00C00CE7">
        <w:t>.6</w:t>
      </w:r>
      <w:r w:rsidR="00F518D5" w:rsidRPr="00C567B4">
        <w:t>%</w:t>
      </w:r>
      <w:r w:rsidR="00BF74BF" w:rsidRPr="00C567B4">
        <w:t xml:space="preserve"> of surveyed enterprises maintain</w:t>
      </w:r>
      <w:r w:rsidR="00EA1FA8" w:rsidRPr="00C567B4">
        <w:t xml:space="preserve"> that</w:t>
      </w:r>
      <w:r w:rsidR="00BF74BF" w:rsidRPr="00C567B4">
        <w:t xml:space="preserve"> their business </w:t>
      </w:r>
      <w:r w:rsidR="00482EC3" w:rsidRPr="00C567B4">
        <w:t>allows</w:t>
      </w:r>
      <w:r w:rsidR="00BF74BF" w:rsidRPr="00C567B4">
        <w:t xml:space="preserve"> </w:t>
      </w:r>
      <w:r w:rsidR="00EA1FA8" w:rsidRPr="00C567B4">
        <w:t xml:space="preserve">them </w:t>
      </w:r>
      <w:r w:rsidR="00BF74BF" w:rsidRPr="00C567B4">
        <w:t>to live comfortably</w:t>
      </w:r>
      <w:r w:rsidR="008511EE" w:rsidRPr="00C567B4">
        <w:t xml:space="preserve">, and </w:t>
      </w:r>
      <w:r w:rsidR="00C00CE7">
        <w:t>1.7</w:t>
      </w:r>
      <w:r w:rsidR="008511EE" w:rsidRPr="00C567B4">
        <w:t>% claim that their company allow</w:t>
      </w:r>
      <w:r w:rsidR="009E1E92">
        <w:t>s</w:t>
      </w:r>
      <w:r w:rsidR="008511EE" w:rsidRPr="00C567B4">
        <w:t xml:space="preserve"> them to live well above their living costs.</w:t>
      </w:r>
    </w:p>
    <w:p w14:paraId="3D028191" w14:textId="1E2759D9" w:rsidR="00FD2878" w:rsidRPr="00C567B4" w:rsidRDefault="00673D1E" w:rsidP="00B94666">
      <w:pPr>
        <w:pStyle w:val="Paragraph"/>
      </w:pPr>
      <w:r>
        <w:rPr>
          <w:noProof/>
        </w:rPr>
        <w:drawing>
          <wp:inline distT="0" distB="0" distL="0" distR="0" wp14:anchorId="273CC366" wp14:editId="5F6E3183">
            <wp:extent cx="5732145" cy="286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AF_EN_living_standard-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B5CF115" w14:textId="77777777" w:rsidR="00A9407A" w:rsidRPr="00C567B4" w:rsidRDefault="00A9407A">
      <w:pPr>
        <w:rPr>
          <w:rFonts w:eastAsiaTheme="majorEastAsia" w:cstheme="majorBidi"/>
          <w:color w:val="365F91" w:themeColor="accent1" w:themeShade="BF"/>
          <w:sz w:val="26"/>
          <w:szCs w:val="26"/>
        </w:rPr>
      </w:pPr>
      <w:r w:rsidRPr="00C567B4">
        <w:br w:type="page"/>
      </w:r>
    </w:p>
    <w:p w14:paraId="3640D4E0" w14:textId="59A789C3" w:rsidR="008511EE" w:rsidRPr="005618B5" w:rsidRDefault="008511EE">
      <w:pPr>
        <w:pStyle w:val="Heading2"/>
      </w:pPr>
      <w:r w:rsidRPr="005618B5">
        <w:lastRenderedPageBreak/>
        <w:t>Barriers to Economic Growth for MSEs</w:t>
      </w:r>
    </w:p>
    <w:p w14:paraId="4C251A6A" w14:textId="6C8367A6" w:rsidR="00BF74BF" w:rsidRPr="00C567B4" w:rsidRDefault="007C7B66" w:rsidP="00B94666">
      <w:pPr>
        <w:pStyle w:val="Paragraph"/>
        <w:rPr>
          <w:rFonts w:eastAsia="Times New Roman" w:cs="Arial"/>
        </w:rPr>
      </w:pPr>
      <w:r>
        <w:t>Although 83.1</w:t>
      </w:r>
      <w:r w:rsidRPr="00A625A0">
        <w:t xml:space="preserve">% of MSEs in </w:t>
      </w:r>
      <w:r>
        <w:t>Tafilah</w:t>
      </w:r>
      <w:r w:rsidRPr="00A625A0">
        <w:t xml:space="preserve"> wish to expand their business, many of them face challenges in doing so. </w:t>
      </w:r>
      <w:r w:rsidR="007C04EF" w:rsidRPr="003C3911">
        <w:t>MSE owners were asked to state whether they agreed or disagreed that the following items represent barriers to the development their firms: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1090"/>
        <w:gridCol w:w="979"/>
      </w:tblGrid>
      <w:tr w:rsidR="000D1D7E" w:rsidRPr="00C567B4" w14:paraId="28AEED07" w14:textId="77777777" w:rsidTr="0040626D">
        <w:trPr>
          <w:cantSplit/>
          <w:trHeight w:val="216"/>
          <w:jc w:val="center"/>
        </w:trPr>
        <w:tc>
          <w:tcPr>
            <w:tcW w:w="4428" w:type="dxa"/>
            <w:tcBorders>
              <w:top w:val="single" w:sz="12" w:space="0" w:color="auto"/>
            </w:tcBorders>
            <w:shd w:val="clear" w:color="auto" w:fill="FFFFFF" w:themeFill="background1"/>
            <w:vAlign w:val="center"/>
          </w:tcPr>
          <w:p w14:paraId="4112686A" w14:textId="77777777" w:rsidR="000D1D7E" w:rsidRPr="0021787A" w:rsidRDefault="000D1D7E" w:rsidP="0040626D">
            <w:pPr>
              <w:keepNext/>
              <w:keepLines/>
              <w:spacing w:line="276" w:lineRule="auto"/>
              <w:outlineLvl w:val="4"/>
              <w:rPr>
                <w:rFonts w:eastAsia="Times New Roman" w:cs="Gill Sans"/>
                <w:b/>
                <w:bCs/>
                <w:i/>
                <w:iCs/>
                <w:color w:val="243F60" w:themeColor="accent1" w:themeShade="7F"/>
                <w:sz w:val="18"/>
                <w:szCs w:val="18"/>
              </w:rPr>
            </w:pPr>
            <w:r w:rsidRPr="0021787A">
              <w:rPr>
                <w:rFonts w:eastAsia="Times New Roman" w:cs="Gill Sans"/>
                <w:b/>
                <w:bCs/>
                <w:sz w:val="18"/>
                <w:szCs w:val="18"/>
              </w:rPr>
              <w:t>Barriers to Success (Tafilah)</w:t>
            </w:r>
          </w:p>
        </w:tc>
        <w:tc>
          <w:tcPr>
            <w:tcW w:w="283" w:type="dxa"/>
            <w:tcBorders>
              <w:top w:val="single" w:sz="12" w:space="0" w:color="auto"/>
            </w:tcBorders>
            <w:shd w:val="clear" w:color="auto" w:fill="FFFFFF" w:themeFill="background1"/>
            <w:vAlign w:val="center"/>
          </w:tcPr>
          <w:p w14:paraId="7A3C713D" w14:textId="77777777" w:rsidR="000D1D7E" w:rsidRPr="0021787A" w:rsidRDefault="000D1D7E" w:rsidP="0040626D">
            <w:pPr>
              <w:spacing w:line="276" w:lineRule="auto"/>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7BD11CFB" w14:textId="77777777" w:rsidR="000D1D7E" w:rsidRPr="0021787A" w:rsidRDefault="000D1D7E" w:rsidP="0040626D">
            <w:pPr>
              <w:keepNext/>
              <w:keepLines/>
              <w:spacing w:line="276" w:lineRule="auto"/>
              <w:jc w:val="center"/>
              <w:outlineLvl w:val="4"/>
              <w:rPr>
                <w:rFonts w:eastAsia="Times New Roman" w:cs="Gill Sans"/>
                <w:b/>
                <w:bCs/>
                <w:i/>
                <w:iCs/>
                <w:color w:val="243F60" w:themeColor="accent1" w:themeShade="7F"/>
                <w:sz w:val="18"/>
                <w:szCs w:val="18"/>
              </w:rPr>
            </w:pPr>
            <w:r w:rsidRPr="0021787A">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2051B1B6" w14:textId="77777777" w:rsidR="000D1D7E" w:rsidRPr="0021787A" w:rsidRDefault="000D1D7E" w:rsidP="0040626D">
            <w:pPr>
              <w:spacing w:line="276" w:lineRule="auto"/>
              <w:rPr>
                <w:rFonts w:eastAsia="Times New Roman" w:cs="Gill Sans"/>
                <w:b/>
                <w:bCs/>
                <w:sz w:val="18"/>
                <w:szCs w:val="18"/>
              </w:rPr>
            </w:pPr>
          </w:p>
        </w:tc>
        <w:tc>
          <w:tcPr>
            <w:tcW w:w="2069" w:type="dxa"/>
            <w:gridSpan w:val="2"/>
            <w:tcBorders>
              <w:top w:val="single" w:sz="12" w:space="0" w:color="auto"/>
              <w:bottom w:val="single" w:sz="4" w:space="0" w:color="auto"/>
            </w:tcBorders>
            <w:shd w:val="clear" w:color="auto" w:fill="FFFFFF" w:themeFill="background1"/>
          </w:tcPr>
          <w:p w14:paraId="791B5593" w14:textId="082C4571" w:rsidR="000D1D7E" w:rsidRPr="0021787A" w:rsidRDefault="000D1D7E">
            <w:pPr>
              <w:keepNext/>
              <w:keepLines/>
              <w:spacing w:line="276" w:lineRule="auto"/>
              <w:jc w:val="center"/>
              <w:outlineLvl w:val="4"/>
              <w:rPr>
                <w:rFonts w:eastAsia="Times New Roman" w:cs="Gill Sans"/>
                <w:b/>
                <w:bCs/>
                <w:i/>
                <w:iCs/>
                <w:color w:val="243F60" w:themeColor="accent1" w:themeShade="7F"/>
                <w:sz w:val="18"/>
                <w:szCs w:val="18"/>
              </w:rPr>
            </w:pPr>
            <w:r w:rsidRPr="0021787A">
              <w:rPr>
                <w:rFonts w:eastAsia="Times New Roman" w:cs="Gill Sans"/>
                <w:b/>
                <w:bCs/>
                <w:sz w:val="18"/>
                <w:szCs w:val="18"/>
              </w:rPr>
              <w:t>By Sex</w:t>
            </w:r>
          </w:p>
        </w:tc>
      </w:tr>
      <w:tr w:rsidR="000D1D7E" w:rsidRPr="00C567B4" w14:paraId="0D5771E5" w14:textId="77777777" w:rsidTr="0040626D">
        <w:trPr>
          <w:cantSplit/>
          <w:trHeight w:val="72"/>
          <w:jc w:val="center"/>
        </w:trPr>
        <w:tc>
          <w:tcPr>
            <w:tcW w:w="4428" w:type="dxa"/>
            <w:tcBorders>
              <w:bottom w:val="single" w:sz="4" w:space="0" w:color="auto"/>
            </w:tcBorders>
            <w:shd w:val="clear" w:color="auto" w:fill="FFFFFF" w:themeFill="background1"/>
            <w:vAlign w:val="center"/>
          </w:tcPr>
          <w:p w14:paraId="59C7EC80" w14:textId="77777777" w:rsidR="000D1D7E" w:rsidRPr="0021787A" w:rsidRDefault="000D1D7E" w:rsidP="0040626D">
            <w:pPr>
              <w:spacing w:line="276" w:lineRule="auto"/>
              <w:rPr>
                <w:rFonts w:eastAsia="Times New Roman" w:cs="Gill Sans"/>
                <w:bCs/>
                <w:sz w:val="18"/>
                <w:szCs w:val="18"/>
              </w:rPr>
            </w:pPr>
          </w:p>
        </w:tc>
        <w:tc>
          <w:tcPr>
            <w:tcW w:w="283" w:type="dxa"/>
            <w:shd w:val="clear" w:color="auto" w:fill="FFFFFF" w:themeFill="background1"/>
            <w:vAlign w:val="center"/>
          </w:tcPr>
          <w:p w14:paraId="65C8C4DD" w14:textId="77777777" w:rsidR="000D1D7E" w:rsidRPr="0021787A" w:rsidRDefault="000D1D7E" w:rsidP="0040626D">
            <w:pPr>
              <w:spacing w:line="276" w:lineRule="auto"/>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62352E5F" w14:textId="77777777" w:rsidR="000D1D7E" w:rsidRPr="0021787A" w:rsidRDefault="000D1D7E" w:rsidP="0040626D">
            <w:pPr>
              <w:keepNext/>
              <w:keepLines/>
              <w:spacing w:line="276" w:lineRule="auto"/>
              <w:jc w:val="center"/>
              <w:outlineLvl w:val="2"/>
              <w:rPr>
                <w:rFonts w:eastAsia="Times New Roman" w:cs="Gill Sans"/>
                <w:bCs/>
                <w:i/>
                <w:iCs/>
                <w:color w:val="243F60" w:themeColor="accent1" w:themeShade="7F"/>
                <w:sz w:val="18"/>
                <w:szCs w:val="18"/>
              </w:rPr>
            </w:pPr>
            <w:r w:rsidRPr="0021787A">
              <w:rPr>
                <w:rFonts w:eastAsia="Times New Roman" w:cs="Gill Sans"/>
                <w:bCs/>
                <w:i/>
                <w:sz w:val="18"/>
                <w:szCs w:val="18"/>
              </w:rPr>
              <w:t>N</w:t>
            </w:r>
            <w:r w:rsidRPr="0021787A">
              <w:rPr>
                <w:rFonts w:eastAsia="Times New Roman" w:cs="Gill Sans"/>
                <w:bCs/>
                <w:sz w:val="18"/>
                <w:szCs w:val="18"/>
              </w:rPr>
              <w:t xml:space="preserve"> = 2,120</w:t>
            </w:r>
          </w:p>
        </w:tc>
        <w:tc>
          <w:tcPr>
            <w:tcW w:w="260" w:type="dxa"/>
            <w:tcBorders>
              <w:bottom w:val="nil"/>
            </w:tcBorders>
            <w:shd w:val="clear" w:color="auto" w:fill="FFFFFF" w:themeFill="background1"/>
            <w:vAlign w:val="center"/>
          </w:tcPr>
          <w:p w14:paraId="2D40D56B" w14:textId="77777777" w:rsidR="000D1D7E" w:rsidRPr="0021787A" w:rsidRDefault="000D1D7E" w:rsidP="0040626D">
            <w:pPr>
              <w:spacing w:line="276" w:lineRule="auto"/>
              <w:jc w:val="center"/>
              <w:rPr>
                <w:rFonts w:eastAsia="Times New Roman" w:cs="Gill Sans"/>
                <w:bCs/>
                <w:sz w:val="18"/>
                <w:szCs w:val="18"/>
              </w:rPr>
            </w:pPr>
          </w:p>
        </w:tc>
        <w:tc>
          <w:tcPr>
            <w:tcW w:w="1090" w:type="dxa"/>
            <w:tcBorders>
              <w:top w:val="single" w:sz="4" w:space="0" w:color="auto"/>
              <w:bottom w:val="single" w:sz="4" w:space="0" w:color="auto"/>
            </w:tcBorders>
            <w:shd w:val="clear" w:color="auto" w:fill="FFFFFF" w:themeFill="background1"/>
          </w:tcPr>
          <w:p w14:paraId="2B483AB8" w14:textId="77777777" w:rsidR="000D1D7E" w:rsidRPr="0021787A" w:rsidRDefault="000D1D7E" w:rsidP="0040626D">
            <w:pPr>
              <w:keepNext/>
              <w:keepLines/>
              <w:spacing w:line="276" w:lineRule="auto"/>
              <w:jc w:val="center"/>
              <w:outlineLvl w:val="2"/>
              <w:rPr>
                <w:rFonts w:eastAsia="Times New Roman" w:cs="Gill Sans"/>
                <w:bCs/>
                <w:i/>
                <w:iCs/>
                <w:color w:val="243F60" w:themeColor="accent1" w:themeShade="7F"/>
                <w:sz w:val="18"/>
                <w:szCs w:val="18"/>
              </w:rPr>
            </w:pPr>
            <w:r w:rsidRPr="0021787A">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0D017E50" w14:textId="77777777" w:rsidR="000D1D7E" w:rsidRPr="0021787A" w:rsidRDefault="000D1D7E" w:rsidP="0040626D">
            <w:pPr>
              <w:keepNext/>
              <w:keepLines/>
              <w:spacing w:line="276" w:lineRule="auto"/>
              <w:jc w:val="center"/>
              <w:outlineLvl w:val="2"/>
              <w:rPr>
                <w:rFonts w:eastAsia="Times New Roman" w:cs="Gill Sans"/>
                <w:bCs/>
                <w:i/>
                <w:iCs/>
                <w:color w:val="243F60" w:themeColor="accent1" w:themeShade="7F"/>
                <w:sz w:val="18"/>
                <w:szCs w:val="18"/>
              </w:rPr>
            </w:pPr>
            <w:r w:rsidRPr="0021787A">
              <w:rPr>
                <w:rFonts w:eastAsia="Times New Roman" w:cs="Gill Sans"/>
                <w:bCs/>
                <w:sz w:val="18"/>
                <w:szCs w:val="18"/>
              </w:rPr>
              <w:t>Women</w:t>
            </w:r>
          </w:p>
        </w:tc>
      </w:tr>
      <w:tr w:rsidR="000D1D7E" w:rsidRPr="00C567B4" w14:paraId="278672DD" w14:textId="77777777" w:rsidTr="00CD5DD6">
        <w:trPr>
          <w:cantSplit/>
          <w:jc w:val="center"/>
        </w:trPr>
        <w:tc>
          <w:tcPr>
            <w:tcW w:w="4428" w:type="dxa"/>
            <w:shd w:val="clear" w:color="auto" w:fill="FFFFFF" w:themeFill="background1"/>
          </w:tcPr>
          <w:p w14:paraId="6EB925D2"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Low Demand</w:t>
            </w:r>
          </w:p>
        </w:tc>
        <w:tc>
          <w:tcPr>
            <w:tcW w:w="283" w:type="dxa"/>
            <w:shd w:val="clear" w:color="auto" w:fill="FFFFFF" w:themeFill="background1"/>
          </w:tcPr>
          <w:p w14:paraId="4FECDC01"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4CC0EFCC"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62.1%</w:t>
            </w:r>
          </w:p>
        </w:tc>
        <w:tc>
          <w:tcPr>
            <w:tcW w:w="260" w:type="dxa"/>
            <w:shd w:val="clear" w:color="auto" w:fill="FFFFFF" w:themeFill="background1"/>
            <w:vAlign w:val="center"/>
          </w:tcPr>
          <w:p w14:paraId="20BC525B"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73B04073"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62.4%</w:t>
            </w:r>
          </w:p>
        </w:tc>
        <w:tc>
          <w:tcPr>
            <w:tcW w:w="979" w:type="dxa"/>
            <w:shd w:val="clear" w:color="auto" w:fill="FFFFFF" w:themeFill="background1"/>
            <w:vAlign w:val="center"/>
          </w:tcPr>
          <w:p w14:paraId="4BA58259"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59.6%</w:t>
            </w:r>
          </w:p>
        </w:tc>
      </w:tr>
      <w:tr w:rsidR="000D1D7E" w:rsidRPr="00C567B4" w14:paraId="3E788956" w14:textId="77777777" w:rsidTr="00CD5DD6">
        <w:trPr>
          <w:cantSplit/>
          <w:jc w:val="center"/>
        </w:trPr>
        <w:tc>
          <w:tcPr>
            <w:tcW w:w="4428" w:type="dxa"/>
            <w:shd w:val="clear" w:color="auto" w:fill="FFFFFF" w:themeFill="background1"/>
          </w:tcPr>
          <w:p w14:paraId="6BF15CA7"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Low Purchasing Power</w:t>
            </w:r>
          </w:p>
        </w:tc>
        <w:tc>
          <w:tcPr>
            <w:tcW w:w="283" w:type="dxa"/>
            <w:shd w:val="clear" w:color="auto" w:fill="FFFFFF" w:themeFill="background1"/>
          </w:tcPr>
          <w:p w14:paraId="257C60BD"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2F98060F"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59.6%</w:t>
            </w:r>
          </w:p>
        </w:tc>
        <w:tc>
          <w:tcPr>
            <w:tcW w:w="260" w:type="dxa"/>
            <w:shd w:val="clear" w:color="auto" w:fill="FFFFFF" w:themeFill="background1"/>
            <w:vAlign w:val="center"/>
          </w:tcPr>
          <w:p w14:paraId="762D274A"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3D494AC7"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60.1%</w:t>
            </w:r>
          </w:p>
        </w:tc>
        <w:tc>
          <w:tcPr>
            <w:tcW w:w="979" w:type="dxa"/>
            <w:shd w:val="clear" w:color="auto" w:fill="FFFFFF" w:themeFill="background1"/>
            <w:vAlign w:val="center"/>
          </w:tcPr>
          <w:p w14:paraId="3FC688BD"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54.8%</w:t>
            </w:r>
          </w:p>
        </w:tc>
      </w:tr>
      <w:tr w:rsidR="000D1D7E" w:rsidRPr="00C567B4" w14:paraId="3F88365D" w14:textId="77777777" w:rsidTr="00CD5DD6">
        <w:trPr>
          <w:cantSplit/>
          <w:jc w:val="center"/>
        </w:trPr>
        <w:tc>
          <w:tcPr>
            <w:tcW w:w="4428" w:type="dxa"/>
            <w:shd w:val="clear" w:color="auto" w:fill="FFFFFF" w:themeFill="background1"/>
          </w:tcPr>
          <w:p w14:paraId="31397771" w14:textId="77777777" w:rsidR="000D1D7E" w:rsidRPr="0021787A" w:rsidRDefault="000D1D7E" w:rsidP="0040626D">
            <w:pPr>
              <w:keepNext/>
              <w:keepLines/>
              <w:outlineLvl w:val="2"/>
              <w:rPr>
                <w:rFonts w:cs="Gill Sans"/>
                <w:color w:val="000000"/>
                <w:sz w:val="18"/>
                <w:szCs w:val="20"/>
              </w:rPr>
            </w:pPr>
            <w:r w:rsidRPr="0021787A">
              <w:rPr>
                <w:rFonts w:cs="Gill Sans"/>
                <w:color w:val="000000"/>
                <w:sz w:val="18"/>
                <w:szCs w:val="20"/>
              </w:rPr>
              <w:t>Price of inputs increased</w:t>
            </w:r>
          </w:p>
        </w:tc>
        <w:tc>
          <w:tcPr>
            <w:tcW w:w="283" w:type="dxa"/>
            <w:shd w:val="clear" w:color="auto" w:fill="FFFFFF" w:themeFill="background1"/>
          </w:tcPr>
          <w:p w14:paraId="04A803AB"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3CA173E3" w14:textId="77777777" w:rsidR="000D1D7E" w:rsidRPr="0021787A" w:rsidRDefault="000D1D7E" w:rsidP="00CD5DD6">
            <w:pPr>
              <w:keepNext/>
              <w:keepLines/>
              <w:jc w:val="center"/>
              <w:outlineLvl w:val="2"/>
              <w:rPr>
                <w:rFonts w:cs="Gill Sans"/>
                <w:color w:val="000000"/>
                <w:sz w:val="18"/>
                <w:szCs w:val="20"/>
              </w:rPr>
            </w:pPr>
            <w:r w:rsidRPr="0021787A">
              <w:rPr>
                <w:rFonts w:cs="Gill Sans"/>
                <w:color w:val="000000"/>
                <w:sz w:val="18"/>
                <w:szCs w:val="20"/>
              </w:rPr>
              <w:t>54.2%</w:t>
            </w:r>
          </w:p>
        </w:tc>
        <w:tc>
          <w:tcPr>
            <w:tcW w:w="260" w:type="dxa"/>
            <w:shd w:val="clear" w:color="auto" w:fill="FFFFFF" w:themeFill="background1"/>
            <w:vAlign w:val="center"/>
          </w:tcPr>
          <w:p w14:paraId="18E7B138"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0B867E73" w14:textId="77777777" w:rsidR="000D1D7E" w:rsidRPr="0021787A" w:rsidRDefault="000D1D7E" w:rsidP="00CD5DD6">
            <w:pPr>
              <w:jc w:val="center"/>
              <w:rPr>
                <w:rFonts w:cs="Gill Sans"/>
                <w:color w:val="000000"/>
                <w:sz w:val="18"/>
                <w:szCs w:val="20"/>
              </w:rPr>
            </w:pPr>
            <w:r w:rsidRPr="0021787A">
              <w:rPr>
                <w:rFonts w:cs="Gill Sans"/>
                <w:color w:val="000000"/>
                <w:sz w:val="18"/>
                <w:szCs w:val="20"/>
              </w:rPr>
              <w:t>54.8%</w:t>
            </w:r>
          </w:p>
        </w:tc>
        <w:tc>
          <w:tcPr>
            <w:tcW w:w="979" w:type="dxa"/>
            <w:shd w:val="clear" w:color="auto" w:fill="FFFFFF" w:themeFill="background1"/>
            <w:vAlign w:val="center"/>
          </w:tcPr>
          <w:p w14:paraId="41ADB1BB" w14:textId="2570B687" w:rsidR="000D1D7E" w:rsidRPr="0021787A" w:rsidRDefault="000D1D7E" w:rsidP="00CD5DD6">
            <w:pPr>
              <w:jc w:val="center"/>
              <w:rPr>
                <w:rFonts w:cs="Gill Sans"/>
                <w:color w:val="000000"/>
                <w:sz w:val="18"/>
                <w:szCs w:val="20"/>
              </w:rPr>
            </w:pPr>
            <w:r w:rsidRPr="0021787A">
              <w:rPr>
                <w:rFonts w:cs="Gill Sans"/>
                <w:color w:val="000000"/>
                <w:sz w:val="18"/>
                <w:szCs w:val="20"/>
              </w:rPr>
              <w:t>48</w:t>
            </w:r>
            <w:r w:rsidR="00364AE8">
              <w:rPr>
                <w:rFonts w:cs="Gill Sans"/>
                <w:color w:val="000000"/>
                <w:sz w:val="18"/>
                <w:szCs w:val="20"/>
              </w:rPr>
              <w:t>.0</w:t>
            </w:r>
            <w:r w:rsidRPr="0021787A">
              <w:rPr>
                <w:rFonts w:cs="Gill Sans"/>
                <w:color w:val="000000"/>
                <w:sz w:val="18"/>
                <w:szCs w:val="20"/>
              </w:rPr>
              <w:t>%</w:t>
            </w:r>
          </w:p>
        </w:tc>
      </w:tr>
      <w:tr w:rsidR="000D1D7E" w:rsidRPr="00C567B4" w14:paraId="36C369CE" w14:textId="77777777" w:rsidTr="00CD5DD6">
        <w:trPr>
          <w:cantSplit/>
          <w:jc w:val="center"/>
        </w:trPr>
        <w:tc>
          <w:tcPr>
            <w:tcW w:w="4428" w:type="dxa"/>
            <w:shd w:val="clear" w:color="auto" w:fill="FFFFFF" w:themeFill="background1"/>
          </w:tcPr>
          <w:p w14:paraId="679A690C"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Lack of financial support</w:t>
            </w:r>
          </w:p>
        </w:tc>
        <w:tc>
          <w:tcPr>
            <w:tcW w:w="283" w:type="dxa"/>
            <w:shd w:val="clear" w:color="auto" w:fill="FFFFFF" w:themeFill="background1"/>
          </w:tcPr>
          <w:p w14:paraId="29BCD457"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4C2AE56C" w14:textId="77777777" w:rsidR="000D1D7E" w:rsidRPr="0021787A" w:rsidRDefault="000D1D7E" w:rsidP="00CD5DD6">
            <w:pPr>
              <w:keepNext/>
              <w:keepLines/>
              <w:spacing w:line="276" w:lineRule="auto"/>
              <w:jc w:val="center"/>
              <w:outlineLvl w:val="2"/>
              <w:rPr>
                <w:rFonts w:eastAsia="Times New Roman" w:cs="Gill Sans"/>
                <w:bCs/>
                <w:sz w:val="18"/>
                <w:szCs w:val="20"/>
              </w:rPr>
            </w:pPr>
            <w:r w:rsidRPr="0021787A">
              <w:rPr>
                <w:rFonts w:cs="Gill Sans"/>
                <w:color w:val="000000"/>
                <w:sz w:val="18"/>
                <w:szCs w:val="20"/>
              </w:rPr>
              <w:t>48.0%</w:t>
            </w:r>
          </w:p>
        </w:tc>
        <w:tc>
          <w:tcPr>
            <w:tcW w:w="260" w:type="dxa"/>
            <w:shd w:val="clear" w:color="auto" w:fill="FFFFFF" w:themeFill="background1"/>
            <w:vAlign w:val="center"/>
          </w:tcPr>
          <w:p w14:paraId="24B03594"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17044456" w14:textId="70170E8A" w:rsidR="000D1D7E" w:rsidRPr="0021787A" w:rsidRDefault="00755A9C" w:rsidP="00CD5DD6">
            <w:pPr>
              <w:jc w:val="center"/>
              <w:rPr>
                <w:rFonts w:eastAsia="Times New Roman" w:cs="Gill Sans"/>
                <w:sz w:val="18"/>
                <w:szCs w:val="20"/>
              </w:rPr>
            </w:pPr>
            <w:r>
              <w:rPr>
                <w:rFonts w:cs="Gill Sans"/>
                <w:color w:val="000000"/>
                <w:sz w:val="18"/>
                <w:szCs w:val="20"/>
              </w:rPr>
              <w:t>48.2</w:t>
            </w:r>
            <w:r w:rsidR="000D1D7E" w:rsidRPr="0021787A">
              <w:rPr>
                <w:rFonts w:cs="Gill Sans"/>
                <w:color w:val="000000"/>
                <w:sz w:val="18"/>
                <w:szCs w:val="20"/>
              </w:rPr>
              <w:t>%</w:t>
            </w:r>
          </w:p>
        </w:tc>
        <w:tc>
          <w:tcPr>
            <w:tcW w:w="979" w:type="dxa"/>
            <w:shd w:val="clear" w:color="auto" w:fill="FFFFFF" w:themeFill="background1"/>
            <w:vAlign w:val="center"/>
          </w:tcPr>
          <w:p w14:paraId="19BE5B5B" w14:textId="3F95B87F" w:rsidR="000D1D7E" w:rsidRPr="0021787A" w:rsidRDefault="000D1D7E" w:rsidP="00CD5DD6">
            <w:pPr>
              <w:jc w:val="center"/>
              <w:rPr>
                <w:rFonts w:eastAsia="Times New Roman" w:cs="Gill Sans"/>
                <w:sz w:val="18"/>
                <w:szCs w:val="20"/>
              </w:rPr>
            </w:pPr>
            <w:r w:rsidRPr="0021787A">
              <w:rPr>
                <w:rFonts w:cs="Gill Sans"/>
                <w:color w:val="000000"/>
                <w:sz w:val="18"/>
                <w:szCs w:val="20"/>
              </w:rPr>
              <w:t>45.</w:t>
            </w:r>
            <w:r w:rsidR="00755A9C">
              <w:rPr>
                <w:rFonts w:cs="Gill Sans"/>
                <w:color w:val="000000"/>
                <w:sz w:val="18"/>
                <w:szCs w:val="20"/>
              </w:rPr>
              <w:t>2</w:t>
            </w:r>
            <w:r w:rsidRPr="0021787A">
              <w:rPr>
                <w:rFonts w:cs="Gill Sans"/>
                <w:color w:val="000000"/>
                <w:sz w:val="18"/>
                <w:szCs w:val="20"/>
              </w:rPr>
              <w:t>%</w:t>
            </w:r>
          </w:p>
        </w:tc>
      </w:tr>
      <w:tr w:rsidR="000D1D7E" w:rsidRPr="00C567B4" w14:paraId="04CE7797" w14:textId="77777777" w:rsidTr="00CD5DD6">
        <w:trPr>
          <w:cantSplit/>
          <w:jc w:val="center"/>
        </w:trPr>
        <w:tc>
          <w:tcPr>
            <w:tcW w:w="4428" w:type="dxa"/>
            <w:shd w:val="clear" w:color="auto" w:fill="FFFFFF" w:themeFill="background1"/>
          </w:tcPr>
          <w:p w14:paraId="01BEE313"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Lack of family support</w:t>
            </w:r>
          </w:p>
        </w:tc>
        <w:tc>
          <w:tcPr>
            <w:tcW w:w="283" w:type="dxa"/>
            <w:shd w:val="clear" w:color="auto" w:fill="FFFFFF" w:themeFill="background1"/>
          </w:tcPr>
          <w:p w14:paraId="1319FE36"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673A1AD5"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37.9%</w:t>
            </w:r>
          </w:p>
        </w:tc>
        <w:tc>
          <w:tcPr>
            <w:tcW w:w="260" w:type="dxa"/>
            <w:shd w:val="clear" w:color="auto" w:fill="FFFFFF" w:themeFill="background1"/>
            <w:vAlign w:val="center"/>
          </w:tcPr>
          <w:p w14:paraId="3B245D95"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7D26EECC"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38.4%</w:t>
            </w:r>
          </w:p>
        </w:tc>
        <w:tc>
          <w:tcPr>
            <w:tcW w:w="979" w:type="dxa"/>
            <w:shd w:val="clear" w:color="auto" w:fill="FFFFFF" w:themeFill="background1"/>
            <w:vAlign w:val="center"/>
          </w:tcPr>
          <w:p w14:paraId="59A407DC"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33.0%</w:t>
            </w:r>
          </w:p>
        </w:tc>
      </w:tr>
      <w:tr w:rsidR="000D1D7E" w:rsidRPr="00C567B4" w14:paraId="088AA03F" w14:textId="77777777" w:rsidTr="00CD5DD6">
        <w:trPr>
          <w:cantSplit/>
          <w:jc w:val="center"/>
        </w:trPr>
        <w:tc>
          <w:tcPr>
            <w:tcW w:w="4428" w:type="dxa"/>
            <w:shd w:val="clear" w:color="auto" w:fill="FFFFFF" w:themeFill="background1"/>
          </w:tcPr>
          <w:p w14:paraId="7FCE8836"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Lack of appropriate sellers</w:t>
            </w:r>
          </w:p>
        </w:tc>
        <w:tc>
          <w:tcPr>
            <w:tcW w:w="283" w:type="dxa"/>
            <w:shd w:val="clear" w:color="auto" w:fill="FFFFFF" w:themeFill="background1"/>
          </w:tcPr>
          <w:p w14:paraId="314C6DD7"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5C1E8C13"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35.4%</w:t>
            </w:r>
          </w:p>
        </w:tc>
        <w:tc>
          <w:tcPr>
            <w:tcW w:w="260" w:type="dxa"/>
            <w:shd w:val="clear" w:color="auto" w:fill="FFFFFF" w:themeFill="background1"/>
            <w:vAlign w:val="center"/>
          </w:tcPr>
          <w:p w14:paraId="1AF08CDF"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195903EE"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35.2%</w:t>
            </w:r>
          </w:p>
        </w:tc>
        <w:tc>
          <w:tcPr>
            <w:tcW w:w="979" w:type="dxa"/>
            <w:shd w:val="clear" w:color="auto" w:fill="FFFFFF" w:themeFill="background1"/>
            <w:vAlign w:val="center"/>
          </w:tcPr>
          <w:p w14:paraId="06F88ECA"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37.1%</w:t>
            </w:r>
          </w:p>
        </w:tc>
      </w:tr>
      <w:tr w:rsidR="000D1D7E" w:rsidRPr="00C567B4" w14:paraId="7F987F9C" w14:textId="77777777" w:rsidTr="00CD5DD6">
        <w:trPr>
          <w:cantSplit/>
          <w:trHeight w:val="74"/>
          <w:jc w:val="center"/>
        </w:trPr>
        <w:tc>
          <w:tcPr>
            <w:tcW w:w="4428" w:type="dxa"/>
            <w:shd w:val="clear" w:color="auto" w:fill="FFFFFF" w:themeFill="background1"/>
          </w:tcPr>
          <w:p w14:paraId="49324197"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Cannot compete with quality of products</w:t>
            </w:r>
          </w:p>
        </w:tc>
        <w:tc>
          <w:tcPr>
            <w:tcW w:w="283" w:type="dxa"/>
            <w:shd w:val="clear" w:color="auto" w:fill="FFFFFF" w:themeFill="background1"/>
          </w:tcPr>
          <w:p w14:paraId="280B1A3E" w14:textId="77777777" w:rsidR="000D1D7E" w:rsidRPr="0021787A" w:rsidRDefault="000D1D7E" w:rsidP="0040626D">
            <w:pPr>
              <w:spacing w:line="276" w:lineRule="auto"/>
              <w:jc w:val="center"/>
              <w:rPr>
                <w:rFonts w:eastAsia="Times New Roman" w:cs="Gill Sans"/>
                <w:sz w:val="18"/>
                <w:szCs w:val="20"/>
              </w:rPr>
            </w:pPr>
          </w:p>
        </w:tc>
        <w:tc>
          <w:tcPr>
            <w:tcW w:w="1209" w:type="dxa"/>
            <w:shd w:val="clear" w:color="auto" w:fill="FFFFFF" w:themeFill="background1"/>
            <w:vAlign w:val="center"/>
          </w:tcPr>
          <w:p w14:paraId="4CFA94F0"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29.6%</w:t>
            </w:r>
          </w:p>
        </w:tc>
        <w:tc>
          <w:tcPr>
            <w:tcW w:w="260" w:type="dxa"/>
            <w:shd w:val="clear" w:color="auto" w:fill="FFFFFF" w:themeFill="background1"/>
            <w:vAlign w:val="center"/>
          </w:tcPr>
          <w:p w14:paraId="4430A1EA"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18C068F9"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30.2%</w:t>
            </w:r>
          </w:p>
        </w:tc>
        <w:tc>
          <w:tcPr>
            <w:tcW w:w="979" w:type="dxa"/>
            <w:shd w:val="clear" w:color="auto" w:fill="FFFFFF" w:themeFill="background1"/>
            <w:vAlign w:val="center"/>
          </w:tcPr>
          <w:p w14:paraId="2887DF91"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24.1%</w:t>
            </w:r>
          </w:p>
        </w:tc>
      </w:tr>
      <w:tr w:rsidR="000D1D7E" w:rsidRPr="00C567B4" w14:paraId="103C06D8" w14:textId="77777777" w:rsidTr="00CD5DD6">
        <w:trPr>
          <w:cantSplit/>
          <w:jc w:val="center"/>
        </w:trPr>
        <w:tc>
          <w:tcPr>
            <w:tcW w:w="4428" w:type="dxa"/>
            <w:shd w:val="clear" w:color="auto" w:fill="FFFFFF" w:themeFill="background1"/>
          </w:tcPr>
          <w:p w14:paraId="18647DE2"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Uncompetitive products</w:t>
            </w:r>
          </w:p>
        </w:tc>
        <w:tc>
          <w:tcPr>
            <w:tcW w:w="283" w:type="dxa"/>
            <w:shd w:val="clear" w:color="auto" w:fill="FFFFFF" w:themeFill="background1"/>
          </w:tcPr>
          <w:p w14:paraId="623E0477"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003E405F"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26.9%</w:t>
            </w:r>
          </w:p>
        </w:tc>
        <w:tc>
          <w:tcPr>
            <w:tcW w:w="260" w:type="dxa"/>
            <w:shd w:val="clear" w:color="auto" w:fill="FFFFFF" w:themeFill="background1"/>
            <w:vAlign w:val="center"/>
          </w:tcPr>
          <w:p w14:paraId="6F3828A4"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587C1B42"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27.1%</w:t>
            </w:r>
          </w:p>
        </w:tc>
        <w:tc>
          <w:tcPr>
            <w:tcW w:w="979" w:type="dxa"/>
            <w:shd w:val="clear" w:color="auto" w:fill="FFFFFF" w:themeFill="background1"/>
            <w:vAlign w:val="center"/>
          </w:tcPr>
          <w:p w14:paraId="2C2E889F"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25.6%</w:t>
            </w:r>
          </w:p>
        </w:tc>
      </w:tr>
      <w:tr w:rsidR="000D1D7E" w:rsidRPr="00C567B4" w14:paraId="6D78672F" w14:textId="77777777" w:rsidTr="00CD5DD6">
        <w:trPr>
          <w:cantSplit/>
          <w:jc w:val="center"/>
        </w:trPr>
        <w:tc>
          <w:tcPr>
            <w:tcW w:w="4428" w:type="dxa"/>
            <w:shd w:val="clear" w:color="auto" w:fill="FFFFFF" w:themeFill="background1"/>
          </w:tcPr>
          <w:p w14:paraId="69DF4018"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Lack of human resource options</w:t>
            </w:r>
          </w:p>
        </w:tc>
        <w:tc>
          <w:tcPr>
            <w:tcW w:w="283" w:type="dxa"/>
            <w:shd w:val="clear" w:color="auto" w:fill="FFFFFF" w:themeFill="background1"/>
          </w:tcPr>
          <w:p w14:paraId="34AAB854"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146E3FAA"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26.0%</w:t>
            </w:r>
          </w:p>
        </w:tc>
        <w:tc>
          <w:tcPr>
            <w:tcW w:w="260" w:type="dxa"/>
            <w:shd w:val="clear" w:color="auto" w:fill="FFFFFF" w:themeFill="background1"/>
            <w:vAlign w:val="center"/>
          </w:tcPr>
          <w:p w14:paraId="648D2BBB"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16D39002"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27.1%</w:t>
            </w:r>
          </w:p>
        </w:tc>
        <w:tc>
          <w:tcPr>
            <w:tcW w:w="979" w:type="dxa"/>
            <w:shd w:val="clear" w:color="auto" w:fill="FFFFFF" w:themeFill="background1"/>
            <w:vAlign w:val="center"/>
          </w:tcPr>
          <w:p w14:paraId="4D4865DB"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16.1%</w:t>
            </w:r>
          </w:p>
        </w:tc>
      </w:tr>
      <w:tr w:rsidR="000D1D7E" w:rsidRPr="00C567B4" w14:paraId="4BF10683" w14:textId="77777777" w:rsidTr="00CD5DD6">
        <w:trPr>
          <w:cantSplit/>
          <w:jc w:val="center"/>
        </w:trPr>
        <w:tc>
          <w:tcPr>
            <w:tcW w:w="4428" w:type="dxa"/>
            <w:shd w:val="clear" w:color="auto" w:fill="FFFFFF" w:themeFill="background1"/>
          </w:tcPr>
          <w:p w14:paraId="3F1B741B"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Unreliable transportation network</w:t>
            </w:r>
          </w:p>
        </w:tc>
        <w:tc>
          <w:tcPr>
            <w:tcW w:w="283" w:type="dxa"/>
            <w:shd w:val="clear" w:color="auto" w:fill="FFFFFF" w:themeFill="background1"/>
          </w:tcPr>
          <w:p w14:paraId="1B41F75E"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4CBB9688"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25.1%</w:t>
            </w:r>
          </w:p>
        </w:tc>
        <w:tc>
          <w:tcPr>
            <w:tcW w:w="260" w:type="dxa"/>
            <w:shd w:val="clear" w:color="auto" w:fill="FFFFFF" w:themeFill="background1"/>
            <w:vAlign w:val="center"/>
          </w:tcPr>
          <w:p w14:paraId="538AC0E3"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0D16AA5F"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24.8%</w:t>
            </w:r>
          </w:p>
        </w:tc>
        <w:tc>
          <w:tcPr>
            <w:tcW w:w="979" w:type="dxa"/>
            <w:shd w:val="clear" w:color="auto" w:fill="FFFFFF" w:themeFill="background1"/>
            <w:vAlign w:val="center"/>
          </w:tcPr>
          <w:p w14:paraId="3992B330"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27.8%</w:t>
            </w:r>
          </w:p>
        </w:tc>
      </w:tr>
      <w:tr w:rsidR="000D1D7E" w:rsidRPr="00C567B4" w14:paraId="733D894D" w14:textId="77777777" w:rsidTr="00CD5DD6">
        <w:trPr>
          <w:cantSplit/>
          <w:jc w:val="center"/>
        </w:trPr>
        <w:tc>
          <w:tcPr>
            <w:tcW w:w="4428" w:type="dxa"/>
            <w:shd w:val="clear" w:color="auto" w:fill="FFFFFF" w:themeFill="background1"/>
          </w:tcPr>
          <w:p w14:paraId="7893B3C4"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Weak technical support or skills in this area</w:t>
            </w:r>
          </w:p>
        </w:tc>
        <w:tc>
          <w:tcPr>
            <w:tcW w:w="283" w:type="dxa"/>
            <w:shd w:val="clear" w:color="auto" w:fill="FFFFFF" w:themeFill="background1"/>
          </w:tcPr>
          <w:p w14:paraId="556460C9"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06E1DF28"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24.4%</w:t>
            </w:r>
          </w:p>
        </w:tc>
        <w:tc>
          <w:tcPr>
            <w:tcW w:w="260" w:type="dxa"/>
            <w:shd w:val="clear" w:color="auto" w:fill="FFFFFF" w:themeFill="background1"/>
            <w:vAlign w:val="center"/>
          </w:tcPr>
          <w:p w14:paraId="223AB6BC"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4180FC6D"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25.6%</w:t>
            </w:r>
          </w:p>
        </w:tc>
        <w:tc>
          <w:tcPr>
            <w:tcW w:w="979" w:type="dxa"/>
            <w:shd w:val="clear" w:color="auto" w:fill="FFFFFF" w:themeFill="background1"/>
            <w:vAlign w:val="center"/>
          </w:tcPr>
          <w:p w14:paraId="0C60A8EF"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13.2%</w:t>
            </w:r>
          </w:p>
        </w:tc>
      </w:tr>
      <w:tr w:rsidR="000D1D7E" w:rsidRPr="00C567B4" w14:paraId="1E21F39D" w14:textId="77777777" w:rsidTr="00CD5DD6">
        <w:trPr>
          <w:cantSplit/>
          <w:jc w:val="center"/>
        </w:trPr>
        <w:tc>
          <w:tcPr>
            <w:tcW w:w="4428" w:type="dxa"/>
            <w:shd w:val="clear" w:color="auto" w:fill="FFFFFF" w:themeFill="background1"/>
          </w:tcPr>
          <w:p w14:paraId="1AC93CD2"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Lack of proper marketing skills</w:t>
            </w:r>
          </w:p>
        </w:tc>
        <w:tc>
          <w:tcPr>
            <w:tcW w:w="283" w:type="dxa"/>
            <w:shd w:val="clear" w:color="auto" w:fill="FFFFFF" w:themeFill="background1"/>
          </w:tcPr>
          <w:p w14:paraId="352F02DB"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678D58BC"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22.7%</w:t>
            </w:r>
          </w:p>
        </w:tc>
        <w:tc>
          <w:tcPr>
            <w:tcW w:w="260" w:type="dxa"/>
            <w:shd w:val="clear" w:color="auto" w:fill="FFFFFF" w:themeFill="background1"/>
            <w:vAlign w:val="center"/>
          </w:tcPr>
          <w:p w14:paraId="34920195" w14:textId="77777777" w:rsidR="000D1D7E" w:rsidRPr="0021787A" w:rsidRDefault="000D1D7E" w:rsidP="00CD5DD6">
            <w:pPr>
              <w:spacing w:line="276" w:lineRule="auto"/>
              <w:jc w:val="center"/>
              <w:rPr>
                <w:rFonts w:eastAsia="Times New Roman" w:cs="Gill Sans"/>
                <w:sz w:val="18"/>
                <w:szCs w:val="20"/>
              </w:rPr>
            </w:pPr>
          </w:p>
        </w:tc>
        <w:tc>
          <w:tcPr>
            <w:tcW w:w="1090" w:type="dxa"/>
            <w:shd w:val="clear" w:color="auto" w:fill="FFFFFF" w:themeFill="background1"/>
            <w:vAlign w:val="center"/>
          </w:tcPr>
          <w:p w14:paraId="60539070"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22.8%</w:t>
            </w:r>
          </w:p>
        </w:tc>
        <w:tc>
          <w:tcPr>
            <w:tcW w:w="979" w:type="dxa"/>
            <w:shd w:val="clear" w:color="auto" w:fill="FFFFFF" w:themeFill="background1"/>
            <w:vAlign w:val="center"/>
          </w:tcPr>
          <w:p w14:paraId="00D8F454"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21.5%</w:t>
            </w:r>
          </w:p>
        </w:tc>
      </w:tr>
      <w:tr w:rsidR="000D1D7E" w:rsidRPr="00C567B4" w14:paraId="20BBE496" w14:textId="77777777" w:rsidTr="00CD5DD6">
        <w:trPr>
          <w:cantSplit/>
          <w:jc w:val="center"/>
        </w:trPr>
        <w:tc>
          <w:tcPr>
            <w:tcW w:w="4428" w:type="dxa"/>
            <w:shd w:val="clear" w:color="auto" w:fill="FFFFFF" w:themeFill="background1"/>
          </w:tcPr>
          <w:p w14:paraId="178B9140"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Lack of market information</w:t>
            </w:r>
          </w:p>
        </w:tc>
        <w:tc>
          <w:tcPr>
            <w:tcW w:w="283" w:type="dxa"/>
            <w:shd w:val="clear" w:color="auto" w:fill="FFFFFF" w:themeFill="background1"/>
          </w:tcPr>
          <w:p w14:paraId="6050009A" w14:textId="77777777" w:rsidR="000D1D7E" w:rsidRPr="0021787A" w:rsidRDefault="000D1D7E" w:rsidP="0040626D">
            <w:pPr>
              <w:jc w:val="center"/>
              <w:rPr>
                <w:rFonts w:eastAsia="Times New Roman" w:cs="Gill Sans"/>
                <w:sz w:val="18"/>
                <w:szCs w:val="20"/>
              </w:rPr>
            </w:pPr>
          </w:p>
        </w:tc>
        <w:tc>
          <w:tcPr>
            <w:tcW w:w="1209" w:type="dxa"/>
            <w:shd w:val="clear" w:color="auto" w:fill="FFFFFF" w:themeFill="background1"/>
            <w:vAlign w:val="center"/>
          </w:tcPr>
          <w:p w14:paraId="78340CEA"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22.2%</w:t>
            </w:r>
          </w:p>
        </w:tc>
        <w:tc>
          <w:tcPr>
            <w:tcW w:w="260" w:type="dxa"/>
            <w:shd w:val="clear" w:color="auto" w:fill="FFFFFF" w:themeFill="background1"/>
            <w:vAlign w:val="center"/>
          </w:tcPr>
          <w:p w14:paraId="7FE063FE" w14:textId="77777777" w:rsidR="000D1D7E" w:rsidRPr="0021787A" w:rsidRDefault="000D1D7E" w:rsidP="00CD5DD6">
            <w:pPr>
              <w:jc w:val="center"/>
              <w:rPr>
                <w:rFonts w:eastAsia="Times New Roman" w:cs="Gill Sans"/>
                <w:sz w:val="18"/>
                <w:szCs w:val="20"/>
              </w:rPr>
            </w:pPr>
          </w:p>
        </w:tc>
        <w:tc>
          <w:tcPr>
            <w:tcW w:w="1090" w:type="dxa"/>
            <w:shd w:val="clear" w:color="auto" w:fill="FFFFFF" w:themeFill="background1"/>
            <w:vAlign w:val="center"/>
          </w:tcPr>
          <w:p w14:paraId="5E68F232"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22.7%</w:t>
            </w:r>
          </w:p>
        </w:tc>
        <w:tc>
          <w:tcPr>
            <w:tcW w:w="979" w:type="dxa"/>
            <w:shd w:val="clear" w:color="auto" w:fill="FFFFFF" w:themeFill="background1"/>
            <w:vAlign w:val="center"/>
          </w:tcPr>
          <w:p w14:paraId="7B2049CB"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18.0%</w:t>
            </w:r>
          </w:p>
        </w:tc>
      </w:tr>
      <w:tr w:rsidR="000D1D7E" w:rsidRPr="00C567B4" w14:paraId="0244FA57" w14:textId="77777777" w:rsidTr="00CD5DD6">
        <w:trPr>
          <w:cantSplit/>
          <w:jc w:val="center"/>
        </w:trPr>
        <w:tc>
          <w:tcPr>
            <w:tcW w:w="4428" w:type="dxa"/>
            <w:tcBorders>
              <w:bottom w:val="single" w:sz="12" w:space="0" w:color="auto"/>
            </w:tcBorders>
            <w:shd w:val="clear" w:color="auto" w:fill="FFFFFF" w:themeFill="background1"/>
          </w:tcPr>
          <w:p w14:paraId="633D2170" w14:textId="77777777" w:rsidR="000D1D7E" w:rsidRPr="0021787A" w:rsidRDefault="000D1D7E" w:rsidP="0040626D">
            <w:pPr>
              <w:keepNext/>
              <w:keepLines/>
              <w:spacing w:line="276" w:lineRule="auto"/>
              <w:outlineLvl w:val="2"/>
              <w:rPr>
                <w:rFonts w:eastAsia="Times New Roman" w:cs="Gill Sans"/>
                <w:sz w:val="18"/>
                <w:szCs w:val="20"/>
              </w:rPr>
            </w:pPr>
            <w:r w:rsidRPr="0021787A">
              <w:rPr>
                <w:rFonts w:cs="Gill Sans"/>
                <w:color w:val="000000"/>
                <w:sz w:val="18"/>
                <w:szCs w:val="20"/>
              </w:rPr>
              <w:t>Lack of management skills</w:t>
            </w:r>
          </w:p>
        </w:tc>
        <w:tc>
          <w:tcPr>
            <w:tcW w:w="283" w:type="dxa"/>
            <w:tcBorders>
              <w:bottom w:val="single" w:sz="12" w:space="0" w:color="auto"/>
            </w:tcBorders>
            <w:shd w:val="clear" w:color="auto" w:fill="FFFFFF" w:themeFill="background1"/>
          </w:tcPr>
          <w:p w14:paraId="3B38A273" w14:textId="77777777" w:rsidR="000D1D7E" w:rsidRPr="0021787A" w:rsidRDefault="000D1D7E" w:rsidP="0040626D">
            <w:pPr>
              <w:spacing w:line="276" w:lineRule="auto"/>
              <w:jc w:val="center"/>
              <w:rPr>
                <w:rFonts w:eastAsia="Times New Roman" w:cs="Gill Sans"/>
                <w:sz w:val="18"/>
                <w:szCs w:val="20"/>
              </w:rPr>
            </w:pPr>
          </w:p>
        </w:tc>
        <w:tc>
          <w:tcPr>
            <w:tcW w:w="1209" w:type="dxa"/>
            <w:tcBorders>
              <w:bottom w:val="single" w:sz="12" w:space="0" w:color="auto"/>
            </w:tcBorders>
            <w:shd w:val="clear" w:color="auto" w:fill="FFFFFF" w:themeFill="background1"/>
            <w:vAlign w:val="center"/>
          </w:tcPr>
          <w:p w14:paraId="06BCEAAD" w14:textId="77777777" w:rsidR="000D1D7E" w:rsidRPr="0021787A" w:rsidRDefault="000D1D7E" w:rsidP="00CD5DD6">
            <w:pPr>
              <w:keepNext/>
              <w:keepLines/>
              <w:spacing w:line="276" w:lineRule="auto"/>
              <w:jc w:val="center"/>
              <w:outlineLvl w:val="2"/>
              <w:rPr>
                <w:rFonts w:eastAsia="Times New Roman" w:cs="Gill Sans"/>
                <w:sz w:val="18"/>
                <w:szCs w:val="20"/>
              </w:rPr>
            </w:pPr>
            <w:r w:rsidRPr="0021787A">
              <w:rPr>
                <w:rFonts w:cs="Gill Sans"/>
                <w:color w:val="000000"/>
                <w:sz w:val="18"/>
                <w:szCs w:val="20"/>
              </w:rPr>
              <w:t>19.2%</w:t>
            </w:r>
          </w:p>
        </w:tc>
        <w:tc>
          <w:tcPr>
            <w:tcW w:w="260" w:type="dxa"/>
            <w:tcBorders>
              <w:bottom w:val="single" w:sz="12" w:space="0" w:color="auto"/>
            </w:tcBorders>
            <w:shd w:val="clear" w:color="auto" w:fill="FFFFFF" w:themeFill="background1"/>
            <w:vAlign w:val="center"/>
          </w:tcPr>
          <w:p w14:paraId="18839A9C" w14:textId="77777777" w:rsidR="000D1D7E" w:rsidRPr="0021787A" w:rsidRDefault="000D1D7E" w:rsidP="00CD5DD6">
            <w:pPr>
              <w:jc w:val="center"/>
              <w:rPr>
                <w:rFonts w:eastAsia="Times New Roman" w:cs="Gill Sans"/>
                <w:sz w:val="18"/>
                <w:szCs w:val="20"/>
              </w:rPr>
            </w:pPr>
          </w:p>
        </w:tc>
        <w:tc>
          <w:tcPr>
            <w:tcW w:w="1090" w:type="dxa"/>
            <w:tcBorders>
              <w:bottom w:val="single" w:sz="12" w:space="0" w:color="auto"/>
            </w:tcBorders>
            <w:shd w:val="clear" w:color="auto" w:fill="FFFFFF" w:themeFill="background1"/>
            <w:vAlign w:val="center"/>
          </w:tcPr>
          <w:p w14:paraId="0BCF0926"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19.8%</w:t>
            </w:r>
          </w:p>
        </w:tc>
        <w:tc>
          <w:tcPr>
            <w:tcW w:w="979" w:type="dxa"/>
            <w:tcBorders>
              <w:bottom w:val="single" w:sz="12" w:space="0" w:color="auto"/>
            </w:tcBorders>
            <w:shd w:val="clear" w:color="auto" w:fill="FFFFFF" w:themeFill="background1"/>
            <w:vAlign w:val="center"/>
          </w:tcPr>
          <w:p w14:paraId="209EAC4E" w14:textId="77777777" w:rsidR="000D1D7E" w:rsidRPr="0021787A" w:rsidRDefault="000D1D7E" w:rsidP="00CD5DD6">
            <w:pPr>
              <w:jc w:val="center"/>
              <w:rPr>
                <w:rFonts w:eastAsia="Times New Roman" w:cs="Gill Sans"/>
                <w:sz w:val="18"/>
                <w:szCs w:val="20"/>
              </w:rPr>
            </w:pPr>
            <w:r w:rsidRPr="0021787A">
              <w:rPr>
                <w:rFonts w:cs="Gill Sans"/>
                <w:color w:val="000000"/>
                <w:sz w:val="18"/>
                <w:szCs w:val="20"/>
              </w:rPr>
              <w:t>13.4%</w:t>
            </w:r>
          </w:p>
        </w:tc>
      </w:tr>
    </w:tbl>
    <w:p w14:paraId="46733E75" w14:textId="77777777" w:rsidR="00BF74BF" w:rsidRPr="00C567B4" w:rsidRDefault="00BF74BF" w:rsidP="00BF74BF">
      <w:pPr>
        <w:spacing w:after="0"/>
        <w:rPr>
          <w:rFonts w:eastAsia="Times New Roman" w:cs="Arial"/>
          <w:szCs w:val="28"/>
        </w:rPr>
      </w:pPr>
    </w:p>
    <w:p w14:paraId="77D46150" w14:textId="77777777" w:rsidR="007A1DFC" w:rsidRPr="00C567B4" w:rsidRDefault="007A1DFC" w:rsidP="00BF74BF">
      <w:pPr>
        <w:spacing w:after="0"/>
        <w:rPr>
          <w:rFonts w:eastAsia="Times New Roman" w:cs="Arial"/>
          <w:szCs w:val="28"/>
        </w:rPr>
      </w:pPr>
    </w:p>
    <w:p w14:paraId="68471DC2" w14:textId="6F16B78A" w:rsidR="00D33FC2" w:rsidRPr="00C567B4" w:rsidRDefault="00763426" w:rsidP="00B94666">
      <w:pPr>
        <w:pStyle w:val="Paragraph"/>
      </w:pPr>
      <w:r w:rsidRPr="00C567B4">
        <w:t xml:space="preserve">The </w:t>
      </w:r>
      <w:r w:rsidR="001F1736" w:rsidRPr="00C567B4">
        <w:t xml:space="preserve">majority </w:t>
      </w:r>
      <w:r w:rsidR="00D52798" w:rsidRPr="00C567B4">
        <w:t xml:space="preserve">of firms believe </w:t>
      </w:r>
      <w:r w:rsidRPr="00C567B4">
        <w:t>that</w:t>
      </w:r>
      <w:r w:rsidR="00EE38D5" w:rsidRPr="00C567B4">
        <w:t xml:space="preserve"> the major barriers </w:t>
      </w:r>
      <w:r w:rsidRPr="00C567B4">
        <w:t>are</w:t>
      </w:r>
      <w:r w:rsidR="00BF74BF" w:rsidRPr="00C567B4">
        <w:t xml:space="preserve"> </w:t>
      </w:r>
      <w:r w:rsidR="005113A8" w:rsidRPr="00C567B4">
        <w:t xml:space="preserve">macroeconomic </w:t>
      </w:r>
      <w:r w:rsidRPr="00C567B4">
        <w:t>in nature</w:t>
      </w:r>
      <w:r w:rsidR="005113A8" w:rsidRPr="00C567B4">
        <w:t>. L</w:t>
      </w:r>
      <w:r w:rsidR="00BF74BF" w:rsidRPr="00C567B4">
        <w:t>ow</w:t>
      </w:r>
      <w:r w:rsidR="003D4637" w:rsidRPr="00C567B4">
        <w:t xml:space="preserve"> demand and low</w:t>
      </w:r>
      <w:r w:rsidR="00BF74BF" w:rsidRPr="00C567B4">
        <w:t xml:space="preserve"> purchasing power </w:t>
      </w:r>
      <w:r w:rsidR="005113A8" w:rsidRPr="00C567B4">
        <w:t>top the list of barriers to success</w:t>
      </w:r>
      <w:r w:rsidR="00BF74BF" w:rsidRPr="00C567B4">
        <w:t xml:space="preserve">. </w:t>
      </w:r>
      <w:r w:rsidR="005113A8" w:rsidRPr="00C567B4">
        <w:t>Despite the fact that most MSEs lack many formal processes and mechanisms such as a bank account or trainings, most</w:t>
      </w:r>
      <w:r w:rsidR="00BF74BF" w:rsidRPr="00C567B4">
        <w:t xml:space="preserve"> do not perceive </w:t>
      </w:r>
      <w:r w:rsidR="005113A8" w:rsidRPr="00C567B4">
        <w:t xml:space="preserve">this a major gap or </w:t>
      </w:r>
      <w:r w:rsidR="001F1736" w:rsidRPr="00C567B4">
        <w:t xml:space="preserve">barrier. </w:t>
      </w:r>
      <w:r w:rsidR="00A34FD4" w:rsidRPr="00C567B4">
        <w:t xml:space="preserve">Comparatively, </w:t>
      </w:r>
      <w:r w:rsidR="000A1D13" w:rsidRPr="00C567B4">
        <w:t xml:space="preserve">more or </w:t>
      </w:r>
      <w:r w:rsidR="00A34FD4" w:rsidRPr="00C567B4">
        <w:t>Tafilah</w:t>
      </w:r>
      <w:r w:rsidR="000A1D13" w:rsidRPr="00C567B4">
        <w:t>’s SME owners perceive lack of financial support to be a barrier to success (48.0%) than in any other governorate.</w:t>
      </w:r>
      <w:r w:rsidR="00A35BD9" w:rsidRPr="00C567B4">
        <w:t xml:space="preserve"> More MSEs in Tafilah indicated that a lack of appropriate suppliers was a barrier to development compared to the governorates of the north (35.4% in Tafilah, compared to a combined average of 19.6% for the governorates of the north).</w:t>
      </w:r>
    </w:p>
    <w:p w14:paraId="2BE1C32E" w14:textId="64C86D2A" w:rsidR="00E431EF" w:rsidRDefault="00933284" w:rsidP="00E431EF">
      <w:pPr>
        <w:pStyle w:val="Heading2"/>
        <w:rPr>
          <w:rFonts w:cs="Helvetica"/>
          <w:sz w:val="24"/>
          <w:szCs w:val="24"/>
        </w:rPr>
      </w:pPr>
      <w:r w:rsidRPr="0021787A">
        <w:rPr>
          <w:rFonts w:cs="Helvetica"/>
          <w:sz w:val="24"/>
          <w:szCs w:val="24"/>
        </w:rPr>
        <w:t xml:space="preserve"> </w:t>
      </w:r>
    </w:p>
    <w:p w14:paraId="7903CA35" w14:textId="77777777" w:rsidR="00E431EF" w:rsidRDefault="00E431EF">
      <w:pPr>
        <w:rPr>
          <w:rFonts w:eastAsiaTheme="majorEastAsia" w:cs="Helvetica"/>
          <w:color w:val="365F91" w:themeColor="accent1" w:themeShade="BF"/>
          <w:sz w:val="24"/>
          <w:szCs w:val="24"/>
        </w:rPr>
      </w:pPr>
      <w:r>
        <w:rPr>
          <w:rFonts w:cs="Helvetica"/>
          <w:sz w:val="24"/>
          <w:szCs w:val="24"/>
        </w:rPr>
        <w:br w:type="page"/>
      </w:r>
    </w:p>
    <w:p w14:paraId="01CA7EB0" w14:textId="0F097615" w:rsidR="00E431EF" w:rsidRPr="003C3911" w:rsidRDefault="00E431EF" w:rsidP="00E431EF">
      <w:pPr>
        <w:pStyle w:val="Heading2"/>
      </w:pPr>
      <w:r w:rsidRPr="003C3911">
        <w:lastRenderedPageBreak/>
        <w:t>Financial Performance</w:t>
      </w:r>
    </w:p>
    <w:p w14:paraId="3ACD5A38" w14:textId="7810C344" w:rsidR="00F94B3B" w:rsidRPr="00C567B4" w:rsidRDefault="006A1034" w:rsidP="00A849B2">
      <w:pPr>
        <w:spacing w:after="0"/>
        <w:rPr>
          <w:rFonts w:eastAsia="Times New Roman" w:cs="Arial"/>
          <w:szCs w:val="28"/>
        </w:rPr>
      </w:pPr>
      <w:r w:rsidRPr="0021787A">
        <w:rPr>
          <w:rFonts w:eastAsia="Times New Roman" w:cs="Arial"/>
          <w:noProof/>
          <w:szCs w:val="28"/>
        </w:rPr>
        <w:drawing>
          <wp:inline distT="0" distB="0" distL="0" distR="0" wp14:anchorId="410820A5" wp14:editId="1B86641D">
            <wp:extent cx="5732145" cy="2866390"/>
            <wp:effectExtent l="0" t="0" r="825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AF_EN_gross_revenue-1.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2FB7C71" w14:textId="77777777" w:rsidR="006B5E4C" w:rsidRPr="00C567B4" w:rsidRDefault="006B5E4C">
      <w:pPr>
        <w:pStyle w:val="Heading2"/>
      </w:pPr>
    </w:p>
    <w:p w14:paraId="071FDC11" w14:textId="6473703E" w:rsidR="00C66310" w:rsidRPr="00C567B4" w:rsidRDefault="001156FA" w:rsidP="00B94666">
      <w:pPr>
        <w:pStyle w:val="Paragraph"/>
      </w:pPr>
      <w:r>
        <w:t>44.8</w:t>
      </w:r>
      <w:r w:rsidR="00C92ED0" w:rsidRPr="00C567B4">
        <w:t xml:space="preserve">% </w:t>
      </w:r>
      <w:r w:rsidR="00F94B3B" w:rsidRPr="00C567B4">
        <w:t>of MSEs</w:t>
      </w:r>
      <w:r w:rsidR="005D6464" w:rsidRPr="00C567B4">
        <w:t xml:space="preserve"> in </w:t>
      </w:r>
      <w:r w:rsidR="00C92ED0" w:rsidRPr="00C567B4">
        <w:t xml:space="preserve">Tafilah </w:t>
      </w:r>
      <w:r w:rsidR="00F94B3B" w:rsidRPr="00C567B4">
        <w:t xml:space="preserve">report a monthly turnover of </w:t>
      </w:r>
      <w:r w:rsidR="005D6464" w:rsidRPr="00C567B4">
        <w:t>500</w:t>
      </w:r>
      <w:r w:rsidR="006E2FE3">
        <w:t xml:space="preserve"> JOD</w:t>
      </w:r>
      <w:r w:rsidR="00F94B3B" w:rsidRPr="00C567B4">
        <w:t xml:space="preserve"> or less. </w:t>
      </w:r>
      <w:r w:rsidR="008340BF" w:rsidRPr="00C567B4">
        <w:t>However,</w:t>
      </w:r>
      <w:r w:rsidR="00BD1027">
        <w:t xml:space="preserve"> 10.4%</w:t>
      </w:r>
      <w:r w:rsidR="008340BF" w:rsidRPr="00C567B4">
        <w:t xml:space="preserve"> </w:t>
      </w:r>
      <w:r w:rsidR="0059536C">
        <w:t xml:space="preserve">either refuse to disclose the exact amount, or do not know the amount. </w:t>
      </w:r>
      <w:r w:rsidR="00F94B3B" w:rsidRPr="00C567B4">
        <w:t xml:space="preserve">On average, </w:t>
      </w:r>
      <w:r w:rsidR="0022066C" w:rsidRPr="00C567B4">
        <w:t>non-registered</w:t>
      </w:r>
      <w:r w:rsidR="001971C0" w:rsidRPr="00C567B4">
        <w:t xml:space="preserve"> enterprises, </w:t>
      </w:r>
      <w:r w:rsidR="00F94B3B" w:rsidRPr="00C567B4">
        <w:t>home</w:t>
      </w:r>
      <w:r w:rsidR="00604146">
        <w:t>-based</w:t>
      </w:r>
      <w:r w:rsidR="00F94B3B" w:rsidRPr="00C567B4">
        <w:t xml:space="preserve"> businesses, and </w:t>
      </w:r>
      <w:r w:rsidR="0022066C" w:rsidRPr="00C567B4">
        <w:t xml:space="preserve">single-person </w:t>
      </w:r>
      <w:r w:rsidR="001971C0" w:rsidRPr="00C567B4">
        <w:t xml:space="preserve">MSEs </w:t>
      </w:r>
      <w:r w:rsidR="00F94B3B" w:rsidRPr="00C567B4">
        <w:t>report</w:t>
      </w:r>
      <w:r w:rsidR="0022066C" w:rsidRPr="00C567B4">
        <w:t>ed</w:t>
      </w:r>
      <w:r w:rsidR="00F94B3B" w:rsidRPr="00C567B4">
        <w:t xml:space="preserve"> significantly lower gross revenue.  </w:t>
      </w:r>
    </w:p>
    <w:p w14:paraId="060A626A" w14:textId="77244C37" w:rsidR="00D126BB" w:rsidRPr="00C567B4" w:rsidRDefault="00C66310" w:rsidP="00B94666">
      <w:pPr>
        <w:pStyle w:val="Paragraph"/>
      </w:pPr>
      <w:r w:rsidRPr="00C567B4">
        <w:t xml:space="preserve">Profit is a more sensitive issue: </w:t>
      </w:r>
      <w:r w:rsidR="00DE3080">
        <w:t xml:space="preserve">Although 67.2% report finishing the previous month in the black, </w:t>
      </w:r>
      <w:r w:rsidR="008219BA">
        <w:t>0.8</w:t>
      </w:r>
      <w:r w:rsidRPr="00C567B4">
        <w:t xml:space="preserve">% refuse to </w:t>
      </w:r>
      <w:r w:rsidR="005C6436">
        <w:t xml:space="preserve">disclose </w:t>
      </w:r>
      <w:r w:rsidR="00DE3080">
        <w:t>the exact amount</w:t>
      </w:r>
      <w:r w:rsidR="007E7F00" w:rsidRPr="00C567B4">
        <w:t xml:space="preserve">, and </w:t>
      </w:r>
      <w:r w:rsidR="008219BA">
        <w:t>5.9</w:t>
      </w:r>
      <w:r w:rsidR="005D6464" w:rsidRPr="00C567B4">
        <w:t xml:space="preserve">% </w:t>
      </w:r>
      <w:r w:rsidR="007E7F00" w:rsidRPr="00C567B4">
        <w:t>d</w:t>
      </w:r>
      <w:r w:rsidR="00EC2768">
        <w:t>o</w:t>
      </w:r>
      <w:r w:rsidR="007E7F00" w:rsidRPr="00C567B4">
        <w:t xml:space="preserve"> not know</w:t>
      </w:r>
      <w:r w:rsidRPr="00C567B4">
        <w:t xml:space="preserve">. </w:t>
      </w:r>
      <w:r w:rsidR="007E7F00" w:rsidRPr="00C567B4">
        <w:t xml:space="preserve">Nevertheless, </w:t>
      </w:r>
      <w:r w:rsidR="00A90DC0">
        <w:t xml:space="preserve">of </w:t>
      </w:r>
      <w:r w:rsidR="007E7F00" w:rsidRPr="00C567B4">
        <w:t xml:space="preserve">those who </w:t>
      </w:r>
      <w:r w:rsidR="000B4137">
        <w:t>make profit and are willing to share this information,</w:t>
      </w:r>
      <w:r w:rsidR="00DE3080">
        <w:t xml:space="preserve"> the median profit is </w:t>
      </w:r>
      <w:r w:rsidR="005B085A">
        <w:t>300</w:t>
      </w:r>
      <w:r w:rsidR="006E2FE3">
        <w:t xml:space="preserve"> JOD</w:t>
      </w:r>
      <w:r w:rsidR="00E3448F">
        <w:t xml:space="preserve">. The </w:t>
      </w:r>
      <w:r w:rsidR="005D6464" w:rsidRPr="00C567B4">
        <w:t xml:space="preserve">median </w:t>
      </w:r>
      <w:r w:rsidR="007E7F00" w:rsidRPr="00C567B4">
        <w:t xml:space="preserve">amount of savings per month </w:t>
      </w:r>
      <w:r w:rsidR="001971C0" w:rsidRPr="00C567B4">
        <w:t xml:space="preserve">in </w:t>
      </w:r>
      <w:r w:rsidR="00BE0AEA" w:rsidRPr="00C567B4">
        <w:t xml:space="preserve">Tafilah </w:t>
      </w:r>
      <w:r w:rsidR="001971C0" w:rsidRPr="00C567B4">
        <w:t>is</w:t>
      </w:r>
      <w:r w:rsidR="005D6464" w:rsidRPr="00C567B4">
        <w:t xml:space="preserve"> </w:t>
      </w:r>
      <w:r w:rsidR="00BE0AEA" w:rsidRPr="00C567B4">
        <w:t>200</w:t>
      </w:r>
      <w:r w:rsidR="006E2FE3">
        <w:t xml:space="preserve"> JOD</w:t>
      </w:r>
      <w:r w:rsidR="00746F7B" w:rsidRPr="00C567B4">
        <w:t>.</w:t>
      </w:r>
      <w:r w:rsidR="007E7F00" w:rsidRPr="00C567B4">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0"/>
        <w:gridCol w:w="270"/>
        <w:gridCol w:w="4455"/>
      </w:tblGrid>
      <w:tr w:rsidR="00D126BB" w:rsidRPr="00C567B4" w14:paraId="3AE3AC90" w14:textId="77777777" w:rsidTr="0021787A">
        <w:trPr>
          <w:trHeight w:val="2085"/>
        </w:trPr>
        <w:tc>
          <w:tcPr>
            <w:tcW w:w="4410" w:type="dxa"/>
            <w:shd w:val="clear" w:color="auto" w:fill="0B3066"/>
            <w:vAlign w:val="center"/>
          </w:tcPr>
          <w:p w14:paraId="6EBC7651" w14:textId="224AE977" w:rsidR="00D126BB" w:rsidRPr="00C567B4" w:rsidRDefault="00BE0AEA" w:rsidP="00D052DE">
            <w:pPr>
              <w:keepNext/>
              <w:keepLines/>
              <w:spacing w:before="200" w:after="200" w:line="276" w:lineRule="auto"/>
              <w:ind w:left="720"/>
              <w:contextualSpacing/>
              <w:jc w:val="center"/>
              <w:outlineLvl w:val="5"/>
              <w:rPr>
                <w:color w:val="FFFFFF" w:themeColor="background1"/>
                <w:sz w:val="96"/>
              </w:rPr>
            </w:pPr>
            <w:r w:rsidRPr="0021787A">
              <w:rPr>
                <w:color w:val="FFFFFF" w:themeColor="background1"/>
                <w:sz w:val="96"/>
              </w:rPr>
              <w:t>12.5</w:t>
            </w:r>
            <w:r w:rsidR="00D126BB" w:rsidRPr="00C567B4">
              <w:rPr>
                <w:color w:val="FFFFFF" w:themeColor="background1"/>
                <w:sz w:val="96"/>
              </w:rPr>
              <w:t>%</w:t>
            </w:r>
          </w:p>
          <w:p w14:paraId="4F13E24F" w14:textId="2EEB392C" w:rsidR="00D126BB" w:rsidRPr="00C567B4" w:rsidRDefault="00D126BB" w:rsidP="00820ADF">
            <w:pPr>
              <w:spacing w:after="200" w:line="276" w:lineRule="auto"/>
              <w:jc w:val="center"/>
              <w:rPr>
                <w:color w:val="FFFFFF" w:themeColor="background1"/>
              </w:rPr>
            </w:pPr>
            <w:r w:rsidRPr="00C567B4">
              <w:rPr>
                <w:color w:val="FFFFFF" w:themeColor="background1"/>
              </w:rPr>
              <w:t xml:space="preserve">Of </w:t>
            </w:r>
            <w:r w:rsidR="005D6464" w:rsidRPr="00C567B4">
              <w:rPr>
                <w:color w:val="FFFFFF" w:themeColor="background1"/>
              </w:rPr>
              <w:t xml:space="preserve">MSEs </w:t>
            </w:r>
            <w:r w:rsidRPr="00C567B4">
              <w:rPr>
                <w:color w:val="FFFFFF" w:themeColor="background1"/>
              </w:rPr>
              <w:t xml:space="preserve">in </w:t>
            </w:r>
            <w:r w:rsidR="00BE0AEA" w:rsidRPr="00C567B4">
              <w:rPr>
                <w:color w:val="FFFFFF" w:themeColor="background1"/>
              </w:rPr>
              <w:t xml:space="preserve">Tafilah </w:t>
            </w:r>
            <w:r w:rsidRPr="00C567B4">
              <w:rPr>
                <w:color w:val="FFFFFF" w:themeColor="background1"/>
              </w:rPr>
              <w:t>make</w:t>
            </w:r>
          </w:p>
          <w:p w14:paraId="4786F2DB" w14:textId="6FB38DCE" w:rsidR="00D126BB" w:rsidRPr="00C567B4" w:rsidRDefault="00D126BB" w:rsidP="00BA6A33">
            <w:pPr>
              <w:jc w:val="center"/>
              <w:rPr>
                <w:rFonts w:eastAsiaTheme="majorEastAsia" w:cstheme="majorBidi"/>
                <w:i/>
                <w:iCs/>
                <w:color w:val="243F60" w:themeColor="accent1" w:themeShade="7F"/>
                <w:sz w:val="16"/>
                <w:szCs w:val="16"/>
              </w:rPr>
            </w:pPr>
            <w:r w:rsidRPr="00C567B4">
              <w:rPr>
                <w:color w:val="FFFFFF" w:themeColor="background1"/>
              </w:rPr>
              <w:t>monthly savings</w:t>
            </w:r>
          </w:p>
        </w:tc>
        <w:tc>
          <w:tcPr>
            <w:tcW w:w="270" w:type="dxa"/>
            <w:vAlign w:val="center"/>
          </w:tcPr>
          <w:p w14:paraId="1F1FA56F" w14:textId="77777777" w:rsidR="00D126BB" w:rsidRPr="00C567B4" w:rsidRDefault="00D126BB" w:rsidP="00BA6A33">
            <w:pPr>
              <w:pStyle w:val="Paragraph"/>
              <w:jc w:val="center"/>
            </w:pPr>
          </w:p>
        </w:tc>
        <w:tc>
          <w:tcPr>
            <w:tcW w:w="4455" w:type="dxa"/>
            <w:shd w:val="clear" w:color="auto" w:fill="B70C35"/>
            <w:vAlign w:val="center"/>
          </w:tcPr>
          <w:p w14:paraId="102C2B7B" w14:textId="585A5A42" w:rsidR="00D126BB" w:rsidRPr="00C567B4" w:rsidRDefault="00BE0AEA" w:rsidP="00D052DE">
            <w:pPr>
              <w:keepNext/>
              <w:keepLines/>
              <w:spacing w:before="200" w:after="200" w:line="276" w:lineRule="auto"/>
              <w:ind w:left="720"/>
              <w:contextualSpacing/>
              <w:jc w:val="center"/>
              <w:outlineLvl w:val="5"/>
              <w:rPr>
                <w:color w:val="FFFFFF" w:themeColor="background1"/>
                <w:sz w:val="96"/>
              </w:rPr>
            </w:pPr>
            <w:r w:rsidRPr="0021787A">
              <w:rPr>
                <w:color w:val="FFFFFF" w:themeColor="background1"/>
                <w:sz w:val="96"/>
              </w:rPr>
              <w:t>81.3</w:t>
            </w:r>
            <w:r w:rsidR="00D126BB" w:rsidRPr="00C567B4">
              <w:rPr>
                <w:color w:val="FFFFFF" w:themeColor="background1"/>
                <w:sz w:val="96"/>
              </w:rPr>
              <w:t>%</w:t>
            </w:r>
          </w:p>
          <w:p w14:paraId="098CCD14" w14:textId="1D457729" w:rsidR="00D126BB" w:rsidRPr="00C567B4" w:rsidRDefault="00D126BB" w:rsidP="00820ADF">
            <w:pPr>
              <w:spacing w:after="200" w:line="276" w:lineRule="auto"/>
              <w:jc w:val="center"/>
              <w:rPr>
                <w:color w:val="FFFFFF" w:themeColor="background1"/>
              </w:rPr>
            </w:pPr>
            <w:r w:rsidRPr="00C567B4">
              <w:rPr>
                <w:color w:val="FFFFFF" w:themeColor="background1"/>
              </w:rPr>
              <w:t xml:space="preserve">Of MSEs in </w:t>
            </w:r>
            <w:r w:rsidR="00BE0AEA" w:rsidRPr="00C567B4">
              <w:rPr>
                <w:color w:val="FFFFFF" w:themeColor="background1"/>
              </w:rPr>
              <w:t xml:space="preserve">Tafilah </w:t>
            </w:r>
            <w:r w:rsidRPr="00C567B4">
              <w:rPr>
                <w:color w:val="FFFFFF" w:themeColor="background1"/>
              </w:rPr>
              <w:t>make no</w:t>
            </w:r>
          </w:p>
          <w:p w14:paraId="1C1A600E" w14:textId="5654138B" w:rsidR="00D126BB" w:rsidRPr="00C567B4" w:rsidRDefault="00D126BB" w:rsidP="00BA6A33">
            <w:pPr>
              <w:jc w:val="center"/>
            </w:pPr>
            <w:r w:rsidRPr="00C567B4">
              <w:rPr>
                <w:color w:val="FFFFFF" w:themeColor="background1"/>
              </w:rPr>
              <w:t>monthly savings</w:t>
            </w:r>
          </w:p>
        </w:tc>
      </w:tr>
    </w:tbl>
    <w:p w14:paraId="6C4A30BF" w14:textId="5518700C" w:rsidR="00BF74BF" w:rsidRPr="00C567B4" w:rsidRDefault="00BF74BF" w:rsidP="00B94666">
      <w:pPr>
        <w:pStyle w:val="Paragraph"/>
      </w:pPr>
    </w:p>
    <w:p w14:paraId="7CA59588" w14:textId="77777777" w:rsidR="00D92E33" w:rsidRPr="00C567B4" w:rsidRDefault="00D92E33" w:rsidP="0021787A"/>
    <w:p w14:paraId="342E9B17" w14:textId="77777777" w:rsidR="00D92E33" w:rsidRPr="0021787A" w:rsidRDefault="00D92E33" w:rsidP="0021787A"/>
    <w:p w14:paraId="2505936E" w14:textId="77777777" w:rsidR="00A9407A" w:rsidRPr="00C567B4" w:rsidRDefault="00A9407A">
      <w:pPr>
        <w:rPr>
          <w:rFonts w:eastAsiaTheme="majorEastAsia" w:cstheme="majorBidi"/>
          <w:b/>
          <w:color w:val="365F91" w:themeColor="accent1" w:themeShade="BF"/>
          <w:sz w:val="32"/>
          <w:szCs w:val="32"/>
        </w:rPr>
      </w:pPr>
      <w:r w:rsidRPr="00C567B4">
        <w:br w:type="page"/>
      </w:r>
    </w:p>
    <w:p w14:paraId="701B0BC7" w14:textId="5F87AB55" w:rsidR="003D2F5C" w:rsidRPr="00C567B4" w:rsidRDefault="00BF74BF" w:rsidP="0021787A">
      <w:pPr>
        <w:pStyle w:val="Heading1"/>
      </w:pPr>
      <w:bookmarkStart w:id="9" w:name="_Toc446320490"/>
      <w:r w:rsidRPr="00C567B4">
        <w:rPr>
          <w:b w:val="0"/>
        </w:rPr>
        <w:lastRenderedPageBreak/>
        <w:t xml:space="preserve">Access to </w:t>
      </w:r>
      <w:r w:rsidRPr="00DA3795">
        <w:rPr>
          <w:b w:val="0"/>
        </w:rPr>
        <w:t>Finance</w:t>
      </w:r>
      <w:bookmarkEnd w:id="9"/>
    </w:p>
    <w:p w14:paraId="399876EE" w14:textId="420713A1" w:rsidR="001957A4" w:rsidRPr="00C567B4" w:rsidRDefault="00F14A53" w:rsidP="00B94666">
      <w:pPr>
        <w:pStyle w:val="Paragraph"/>
        <w:rPr>
          <w:szCs w:val="28"/>
        </w:rPr>
      </w:pPr>
      <w:r w:rsidRPr="00C567B4">
        <w:t>Over half of</w:t>
      </w:r>
      <w:r w:rsidR="008270C6" w:rsidRPr="00C567B4">
        <w:t xml:space="preserve"> </w:t>
      </w:r>
      <w:r w:rsidR="000261D2" w:rsidRPr="00C567B4">
        <w:t>micro and small</w:t>
      </w:r>
      <w:r w:rsidR="00BF74BF" w:rsidRPr="00C567B4">
        <w:t xml:space="preserve"> enterprises </w:t>
      </w:r>
      <w:r w:rsidR="00420991" w:rsidRPr="00C567B4">
        <w:t>in Tafilah generate enough money to sustain themselves without outside financing</w:t>
      </w:r>
      <w:r w:rsidR="000261D2" w:rsidRPr="00C567B4">
        <w:t xml:space="preserve">. Although many MSE owners struggle to live comfortably, as many as </w:t>
      </w:r>
      <w:r w:rsidRPr="00C567B4">
        <w:t>17.4</w:t>
      </w:r>
      <w:r w:rsidR="00AE4C84" w:rsidRPr="00C567B4">
        <w:t>%</w:t>
      </w:r>
      <w:r w:rsidR="00AE4C84" w:rsidRPr="00C567B4" w:rsidDel="00AE4C84">
        <w:t xml:space="preserve"> </w:t>
      </w:r>
      <w:r w:rsidR="00085D87" w:rsidRPr="00C567B4">
        <w:t xml:space="preserve">of those who do not take a loan </w:t>
      </w:r>
      <w:r w:rsidR="000261D2" w:rsidRPr="00C567B4">
        <w:t xml:space="preserve">say that </w:t>
      </w:r>
      <w:r w:rsidR="007D1AF6" w:rsidRPr="00C567B4">
        <w:t>they do not need</w:t>
      </w:r>
      <w:r w:rsidR="00BF74BF" w:rsidRPr="00C567B4">
        <w:t xml:space="preserve"> </w:t>
      </w:r>
      <w:r w:rsidR="00085D87" w:rsidRPr="00C567B4">
        <w:t>one</w:t>
      </w:r>
      <w:r w:rsidR="00BF74BF" w:rsidRPr="00C567B4">
        <w:t xml:space="preserve">. </w:t>
      </w:r>
      <w:r w:rsidR="007D1AF6" w:rsidRPr="00C567B4">
        <w:t>Accordingly, f</w:t>
      </w:r>
      <w:r w:rsidR="000261D2" w:rsidRPr="00C567B4">
        <w:t>inancial</w:t>
      </w:r>
      <w:r w:rsidR="00BF74BF" w:rsidRPr="00C567B4">
        <w:t xml:space="preserve"> institutions </w:t>
      </w:r>
      <w:r w:rsidR="00113D78" w:rsidRPr="00C567B4">
        <w:t>do not play a major</w:t>
      </w:r>
      <w:r w:rsidR="001957A4" w:rsidRPr="00C567B4">
        <w:t xml:space="preserve"> role in the economic development of </w:t>
      </w:r>
      <w:r w:rsidR="00113D78" w:rsidRPr="00C567B4">
        <w:t xml:space="preserve">most </w:t>
      </w:r>
      <w:r w:rsidR="001957A4" w:rsidRPr="00C567B4">
        <w:t>MSEs</w:t>
      </w:r>
      <w:r w:rsidR="000261D2" w:rsidRPr="00C567B4">
        <w:t>,</w:t>
      </w:r>
      <w:r w:rsidR="00BF74BF" w:rsidRPr="00C567B4">
        <w:t xml:space="preserve"> </w:t>
      </w:r>
      <w:r w:rsidR="001957A4" w:rsidRPr="00C567B4">
        <w:t>evidenced by the fact that</w:t>
      </w:r>
      <w:r w:rsidR="000261D2" w:rsidRPr="00C567B4">
        <w:t xml:space="preserve"> </w:t>
      </w:r>
      <w:r w:rsidR="00A12E8E" w:rsidRPr="00C567B4">
        <w:t xml:space="preserve">only </w:t>
      </w:r>
      <w:r w:rsidRPr="00C567B4">
        <w:t>16.4</w:t>
      </w:r>
      <w:r w:rsidR="00A12E8E" w:rsidRPr="00C567B4">
        <w:t>%</w:t>
      </w:r>
      <w:r w:rsidR="00F9433F">
        <w:t xml:space="preserve"> of MSEs</w:t>
      </w:r>
      <w:r w:rsidR="00A12E8E" w:rsidRPr="00C567B4">
        <w:t xml:space="preserve"> have</w:t>
      </w:r>
      <w:r w:rsidR="000261D2" w:rsidRPr="00C567B4">
        <w:t xml:space="preserve"> applied</w:t>
      </w:r>
      <w:r w:rsidR="00BF74BF" w:rsidRPr="00C567B4">
        <w:t xml:space="preserve"> for </w:t>
      </w:r>
      <w:r w:rsidR="000261D2" w:rsidRPr="00C567B4">
        <w:t>credit</w:t>
      </w:r>
      <w:r w:rsidR="00BF74BF" w:rsidRPr="00C567B4">
        <w:t xml:space="preserve">.  </w:t>
      </w:r>
      <w:r w:rsidR="001957A4" w:rsidRPr="00C567B4">
        <w:t>Being in the</w:t>
      </w:r>
      <w:r w:rsidR="000261D2" w:rsidRPr="00C567B4">
        <w:t xml:space="preserve"> Middle East, r</w:t>
      </w:r>
      <w:r w:rsidR="00BF74BF" w:rsidRPr="00C567B4">
        <w:t xml:space="preserve">eligious reasons </w:t>
      </w:r>
      <w:r w:rsidR="007D1AF6" w:rsidRPr="00C567B4">
        <w:t>have a</w:t>
      </w:r>
      <w:r w:rsidR="000261D2" w:rsidRPr="00C567B4">
        <w:t xml:space="preserve"> part to play in this</w:t>
      </w:r>
      <w:r w:rsidR="001957A4" w:rsidRPr="00C567B4">
        <w:t xml:space="preserve"> phenomenon</w:t>
      </w:r>
      <w:r w:rsidR="007D1AF6" w:rsidRPr="00C567B4">
        <w:t xml:space="preserve">. </w:t>
      </w:r>
      <w:r w:rsidR="00D360AD" w:rsidRPr="00C567B4">
        <w:t>Although</w:t>
      </w:r>
      <w:r w:rsidR="000261D2" w:rsidRPr="00C567B4">
        <w:t xml:space="preserve"> the rise of Islamic Banking products </w:t>
      </w:r>
      <w:r w:rsidR="00366B66" w:rsidRPr="00C567B4">
        <w:t>has expanded the market</w:t>
      </w:r>
      <w:r w:rsidR="007D1AF6" w:rsidRPr="00C567B4">
        <w:t xml:space="preserve">, no less than </w:t>
      </w:r>
      <w:r w:rsidRPr="00C567B4">
        <w:t>23.6</w:t>
      </w:r>
      <w:r w:rsidR="007D1AF6" w:rsidRPr="00C567B4">
        <w:t xml:space="preserve">% of MSE owners cite </w:t>
      </w:r>
      <w:r w:rsidR="00D360AD" w:rsidRPr="00C567B4">
        <w:t>religious prohibition as the main reason for not taking a loan</w:t>
      </w:r>
      <w:r w:rsidR="00466DAE" w:rsidRPr="00C567B4">
        <w:t xml:space="preserve"> (more important than any other of the options)</w:t>
      </w:r>
      <w:r w:rsidR="000261D2" w:rsidRPr="00C567B4">
        <w:t xml:space="preserve">. </w:t>
      </w:r>
      <w:r w:rsidR="00D82A48" w:rsidRPr="00C567B4">
        <w:t xml:space="preserve">The overall availability of credit </w:t>
      </w:r>
      <w:r w:rsidR="000261D2" w:rsidRPr="00C567B4">
        <w:t xml:space="preserve">may be </w:t>
      </w:r>
      <w:r w:rsidR="001957A4" w:rsidRPr="00C567B4">
        <w:t>a</w:t>
      </w:r>
      <w:r w:rsidR="007D1AF6" w:rsidRPr="00C567B4">
        <w:t>nother supporting</w:t>
      </w:r>
      <w:r w:rsidR="001957A4" w:rsidRPr="00C567B4">
        <w:t xml:space="preserve"> factor. However, the most</w:t>
      </w:r>
      <w:r w:rsidR="000261D2" w:rsidRPr="00C567B4">
        <w:t xml:space="preserve"> likely explanation is that MSE owners do not interact much with providers of credit</w:t>
      </w:r>
      <w:r w:rsidR="00D360AD" w:rsidRPr="00C567B4">
        <w:t>,</w:t>
      </w:r>
      <w:r w:rsidR="001957A4" w:rsidRPr="00C567B4">
        <w:t xml:space="preserve"> or even know about money markets</w:t>
      </w:r>
      <w:r w:rsidR="000261D2" w:rsidRPr="00C567B4">
        <w:t xml:space="preserve">. </w:t>
      </w:r>
      <w:r w:rsidR="00D82A48" w:rsidRPr="00C567B4">
        <w:t xml:space="preserve">This is </w:t>
      </w:r>
      <w:r w:rsidR="00D360AD" w:rsidRPr="00C567B4">
        <w:t>likely</w:t>
      </w:r>
      <w:r w:rsidR="00D82A48" w:rsidRPr="00C567B4">
        <w:t xml:space="preserve"> in view of the fact that o</w:t>
      </w:r>
      <w:r w:rsidR="001957A4" w:rsidRPr="00C567B4">
        <w:t>nly</w:t>
      </w:r>
      <w:r w:rsidR="00BF74BF" w:rsidRPr="00C567B4">
        <w:t xml:space="preserve"> </w:t>
      </w:r>
      <w:r w:rsidRPr="00C567B4">
        <w:rPr>
          <w:rFonts w:eastAsia="Times New Roman" w:cs="Arial"/>
        </w:rPr>
        <w:t>12.8</w:t>
      </w:r>
      <w:r w:rsidR="00DB4F89" w:rsidRPr="00C567B4">
        <w:rPr>
          <w:rFonts w:eastAsia="Times New Roman" w:cs="Arial"/>
        </w:rPr>
        <w:t xml:space="preserve">% of </w:t>
      </w:r>
      <w:r w:rsidR="001957A4" w:rsidRPr="00C567B4">
        <w:t xml:space="preserve">MSEs </w:t>
      </w:r>
      <w:r w:rsidR="00D360AD" w:rsidRPr="00C567B4">
        <w:t>have</w:t>
      </w:r>
      <w:r w:rsidR="00BF74BF" w:rsidRPr="00C567B4">
        <w:t xml:space="preserve"> bank account</w:t>
      </w:r>
      <w:r w:rsidR="00D360AD" w:rsidRPr="00C567B4">
        <w:t>s</w:t>
      </w:r>
      <w:r w:rsidR="00F44A38" w:rsidRPr="00C567B4">
        <w:t xml:space="preserve">, </w:t>
      </w:r>
      <w:r w:rsidR="00D82A48" w:rsidRPr="00C567B4">
        <w:t>that most loan applications get approved</w:t>
      </w:r>
      <w:r w:rsidR="00A12E8E" w:rsidRPr="00C567B4">
        <w:t xml:space="preserve"> (</w:t>
      </w:r>
      <w:r w:rsidR="00F276AC" w:rsidRPr="00C567B4">
        <w:t>75.3</w:t>
      </w:r>
      <w:r w:rsidR="00A12E8E" w:rsidRPr="00C567B4">
        <w:t>% reported approval)</w:t>
      </w:r>
      <w:r w:rsidR="00F44A38" w:rsidRPr="00C567B4">
        <w:t xml:space="preserve">, and that only </w:t>
      </w:r>
      <w:r w:rsidR="00F276AC" w:rsidRPr="00C567B4">
        <w:rPr>
          <w:rFonts w:eastAsia="Times New Roman" w:cs="Arial"/>
        </w:rPr>
        <w:t>10.3</w:t>
      </w:r>
      <w:r w:rsidR="00F44A38" w:rsidRPr="00C567B4">
        <w:rPr>
          <w:rFonts w:eastAsia="Times New Roman" w:cs="Arial"/>
        </w:rPr>
        <w:t>% believe that they only have one source of credit to their disposition.</w:t>
      </w:r>
    </w:p>
    <w:p w14:paraId="2284B9BA" w14:textId="2364E8FD" w:rsidR="00366B66" w:rsidRPr="00C567B4" w:rsidRDefault="00366B66" w:rsidP="00BA6A33">
      <w:pPr>
        <w:pStyle w:val="Paragraph"/>
        <w:rPr>
          <w:szCs w:val="28"/>
        </w:rPr>
      </w:pPr>
      <w:r w:rsidRPr="00C567B4">
        <w:rPr>
          <w:rFonts w:eastAsia="Times New Roman" w:cs="Arial"/>
        </w:rPr>
        <w:t xml:space="preserve">Approved loans </w:t>
      </w:r>
      <w:r w:rsidR="005E1FEE">
        <w:rPr>
          <w:rFonts w:eastAsia="Times New Roman" w:cs="Arial"/>
        </w:rPr>
        <w:t>a</w:t>
      </w:r>
      <w:r w:rsidRPr="00C567B4">
        <w:rPr>
          <w:rFonts w:eastAsia="Times New Roman" w:cs="Arial"/>
        </w:rPr>
        <w:t xml:space="preserve">re typically used for business purposes, primarily to buy more resources, add new products or business activities to the current business, or to improve or upgrade products already being sold. Only in limited cases </w:t>
      </w:r>
      <w:r w:rsidR="00ED0712">
        <w:rPr>
          <w:rFonts w:eastAsia="Times New Roman" w:cs="Arial"/>
        </w:rPr>
        <w:t>i</w:t>
      </w:r>
      <w:r w:rsidRPr="00C567B4">
        <w:rPr>
          <w:rFonts w:eastAsia="Times New Roman" w:cs="Arial"/>
        </w:rPr>
        <w:t>s financing use</w:t>
      </w:r>
      <w:r w:rsidR="00ED0712">
        <w:rPr>
          <w:rFonts w:eastAsia="Times New Roman" w:cs="Arial"/>
        </w:rPr>
        <w:t>d</w:t>
      </w:r>
      <w:r w:rsidRPr="00C567B4">
        <w:rPr>
          <w:rFonts w:eastAsia="Times New Roman" w:cs="Arial"/>
        </w:rPr>
        <w:t xml:space="preserve"> to</w:t>
      </w:r>
      <w:r w:rsidR="000A51DC">
        <w:rPr>
          <w:rFonts w:eastAsia="Times New Roman" w:cs="Arial"/>
        </w:rPr>
        <w:t xml:space="preserve"> expand or</w:t>
      </w:r>
      <w:r w:rsidRPr="00C567B4">
        <w:rPr>
          <w:rFonts w:eastAsia="Times New Roman" w:cs="Arial"/>
        </w:rPr>
        <w:t xml:space="preserve"> purchase property </w:t>
      </w:r>
      <w:r w:rsidR="0023518D" w:rsidRPr="00C567B4">
        <w:rPr>
          <w:rFonts w:eastAsia="Times New Roman" w:cs="Arial"/>
        </w:rPr>
        <w:t xml:space="preserve">(6.4%) </w:t>
      </w:r>
      <w:r w:rsidRPr="00C567B4">
        <w:rPr>
          <w:rFonts w:eastAsia="Times New Roman" w:cs="Arial"/>
        </w:rPr>
        <w:t xml:space="preserve">or to pay off company </w:t>
      </w:r>
      <w:r w:rsidR="0023518D" w:rsidRPr="00C567B4">
        <w:rPr>
          <w:rFonts w:eastAsia="Times New Roman" w:cs="Arial"/>
        </w:rPr>
        <w:t xml:space="preserve">or </w:t>
      </w:r>
      <w:r w:rsidRPr="00C567B4">
        <w:rPr>
          <w:rFonts w:eastAsia="Times New Roman" w:cs="Arial"/>
        </w:rPr>
        <w:t>personal debts</w:t>
      </w:r>
      <w:r w:rsidR="0023518D" w:rsidRPr="00C567B4">
        <w:rPr>
          <w:rFonts w:eastAsia="Times New Roman" w:cs="Arial"/>
        </w:rPr>
        <w:t xml:space="preserve"> (6.0%)</w:t>
      </w:r>
      <w:r w:rsidRPr="00C567B4">
        <w:rPr>
          <w:rFonts w:eastAsia="Times New Roman" w:cs="Arial"/>
        </w:rPr>
        <w:t>.</w:t>
      </w:r>
      <w:r w:rsidR="00504FA7" w:rsidRPr="00C567B4">
        <w:rPr>
          <w:szCs w:val="28"/>
        </w:rPr>
        <w:t xml:space="preserve"> </w:t>
      </w:r>
    </w:p>
    <w:p w14:paraId="66B4ABA3" w14:textId="4216FDF3" w:rsidR="00107F37" w:rsidRPr="00C567B4" w:rsidRDefault="0064785E" w:rsidP="00BF74BF">
      <w:pPr>
        <w:pStyle w:val="ListParagraph"/>
        <w:ind w:left="0"/>
      </w:pPr>
      <w:r w:rsidRPr="0021787A">
        <w:rPr>
          <w:rFonts w:cs="Helvetica"/>
          <w:sz w:val="24"/>
          <w:szCs w:val="24"/>
        </w:rPr>
        <w:t xml:space="preserve"> </w:t>
      </w:r>
      <w:r w:rsidR="003D2F44">
        <w:rPr>
          <w:noProof/>
        </w:rPr>
        <w:drawing>
          <wp:inline distT="0" distB="0" distL="0" distR="0" wp14:anchorId="1EB9DABC" wp14:editId="2AB3FD2B">
            <wp:extent cx="5732145" cy="2866390"/>
            <wp:effectExtent l="0" t="0" r="825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AF_EN_primary_financing-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136F2E21" w14:textId="0C5D0DD9" w:rsidR="00D31AE3" w:rsidRPr="00C567B4" w:rsidRDefault="00D31AE3" w:rsidP="00BF74BF">
      <w:pPr>
        <w:pStyle w:val="ListParagraph"/>
        <w:ind w:left="0"/>
        <w:rPr>
          <w:szCs w:val="28"/>
        </w:rPr>
      </w:pPr>
    </w:p>
    <w:p w14:paraId="3C2972CB" w14:textId="3FCA70CD" w:rsidR="00BF74BF" w:rsidRPr="00C567B4" w:rsidRDefault="00037A00" w:rsidP="00BF74BF">
      <w:pPr>
        <w:pStyle w:val="ListParagraph"/>
        <w:ind w:left="0"/>
        <w:rPr>
          <w:szCs w:val="28"/>
        </w:rPr>
      </w:pPr>
      <w:r w:rsidRPr="0021787A">
        <w:rPr>
          <w:noProof/>
          <w:szCs w:val="28"/>
        </w:rPr>
        <w:lastRenderedPageBreak/>
        <w:drawing>
          <wp:inline distT="0" distB="0" distL="0" distR="0" wp14:anchorId="15793B22" wp14:editId="0C7F333D">
            <wp:extent cx="5732145" cy="2866390"/>
            <wp:effectExtent l="0" t="0" r="825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AF_EN_sector_loan_approved-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0EE6C58" w14:textId="5A8698E1" w:rsidR="005B1126" w:rsidRPr="0021787A" w:rsidRDefault="0064785E" w:rsidP="00BF74BF">
      <w:pPr>
        <w:spacing w:after="0"/>
        <w:rPr>
          <w:rFonts w:cs="Helvetica"/>
          <w:sz w:val="24"/>
          <w:szCs w:val="24"/>
        </w:rPr>
      </w:pPr>
      <w:r w:rsidRPr="0021787A">
        <w:rPr>
          <w:rFonts w:cs="Helvetica"/>
          <w:sz w:val="24"/>
          <w:szCs w:val="24"/>
        </w:rPr>
        <w:t xml:space="preserve"> </w:t>
      </w:r>
      <w:r w:rsidR="00037A00" w:rsidRPr="0021787A">
        <w:rPr>
          <w:rFonts w:cs="Helvetica"/>
          <w:noProof/>
          <w:sz w:val="24"/>
          <w:szCs w:val="24"/>
        </w:rPr>
        <w:drawing>
          <wp:inline distT="0" distB="0" distL="0" distR="0" wp14:anchorId="7E5A9473" wp14:editId="4465A6FF">
            <wp:extent cx="5732145" cy="2866390"/>
            <wp:effectExtent l="0" t="0" r="825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AF_EN_why_not_applied_loan-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DAB0639" w14:textId="7E5C4369" w:rsidR="0064785E" w:rsidRPr="00C567B4" w:rsidRDefault="001E1EB0" w:rsidP="00BF74BF">
      <w:pPr>
        <w:spacing w:after="0"/>
        <w:rPr>
          <w:rFonts w:eastAsia="Times New Roman" w:cs="Arial"/>
          <w:szCs w:val="28"/>
        </w:rPr>
      </w:pPr>
      <w:r w:rsidRPr="0021787A">
        <w:rPr>
          <w:rFonts w:eastAsia="Times New Roman" w:cs="Arial"/>
          <w:noProof/>
          <w:szCs w:val="28"/>
        </w:rPr>
        <w:lastRenderedPageBreak/>
        <w:drawing>
          <wp:inline distT="0" distB="0" distL="0" distR="0" wp14:anchorId="3A6B3AE5" wp14:editId="64A5112E">
            <wp:extent cx="5732145" cy="2866390"/>
            <wp:effectExtent l="0" t="0" r="825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AF_EN_why_loan_not_approved-1.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5BF46DB" w14:textId="77777777" w:rsidR="005B1126" w:rsidRPr="00C567B4" w:rsidRDefault="005B1126" w:rsidP="00BF74BF">
      <w:pPr>
        <w:spacing w:after="0"/>
        <w:rPr>
          <w:rFonts w:eastAsia="Times New Roman" w:cs="Arial"/>
          <w:szCs w:val="28"/>
        </w:rPr>
      </w:pPr>
    </w:p>
    <w:p w14:paraId="17D6F9E0" w14:textId="6F9F2FBA" w:rsidR="007C5E4B" w:rsidRPr="00C567B4" w:rsidRDefault="00BF74BF" w:rsidP="00653079">
      <w:pPr>
        <w:pStyle w:val="Paragraph"/>
      </w:pPr>
      <w:r w:rsidRPr="00C567B4">
        <w:t xml:space="preserve">Of those who </w:t>
      </w:r>
      <w:r w:rsidR="00FC6DF7" w:rsidRPr="00C567B4">
        <w:t>receive a loan</w:t>
      </w:r>
      <w:r w:rsidR="00F44A38" w:rsidRPr="00C567B4">
        <w:t>,</w:t>
      </w:r>
      <w:r w:rsidRPr="00C567B4">
        <w:t xml:space="preserve"> </w:t>
      </w:r>
      <w:r w:rsidR="00563627" w:rsidRPr="00C567B4">
        <w:t>46.2</w:t>
      </w:r>
      <w:r w:rsidR="0091107E" w:rsidRPr="00C567B4">
        <w:t xml:space="preserve">% receive it from a bank, and </w:t>
      </w:r>
      <w:r w:rsidR="00563627" w:rsidRPr="0021787A">
        <w:t>42.0</w:t>
      </w:r>
      <w:r w:rsidRPr="00C567B4">
        <w:t xml:space="preserve">% </w:t>
      </w:r>
      <w:r w:rsidR="00CC6026" w:rsidRPr="00C567B4">
        <w:t>from</w:t>
      </w:r>
      <w:r w:rsidR="00FC6DF7" w:rsidRPr="00C567B4">
        <w:t xml:space="preserve"> </w:t>
      </w:r>
      <w:r w:rsidRPr="00C567B4">
        <w:t>a micro-finance institution</w:t>
      </w:r>
      <w:r w:rsidR="00F44A38" w:rsidRPr="00C567B4">
        <w:t xml:space="preserve">. </w:t>
      </w:r>
      <w:r w:rsidR="00563627" w:rsidRPr="00C567B4">
        <w:t>Very few</w:t>
      </w:r>
      <w:r w:rsidR="0091107E" w:rsidRPr="00C567B4">
        <w:t xml:space="preserve"> MSEs in </w:t>
      </w:r>
      <w:r w:rsidR="00B447DA" w:rsidRPr="00C567B4">
        <w:t xml:space="preserve">Tafilah </w:t>
      </w:r>
      <w:r w:rsidR="0091107E" w:rsidRPr="00C567B4">
        <w:t>report financing from</w:t>
      </w:r>
      <w:r w:rsidR="00466902" w:rsidRPr="00C567B4">
        <w:t xml:space="preserve"> government programs </w:t>
      </w:r>
      <w:r w:rsidR="005734AD" w:rsidRPr="00C567B4">
        <w:t xml:space="preserve">such as JEDCO and IRADA </w:t>
      </w:r>
      <w:r w:rsidR="00466902" w:rsidRPr="00C567B4">
        <w:t>(4.1%),</w:t>
      </w:r>
      <w:r w:rsidR="0091107E" w:rsidRPr="00C567B4">
        <w:t xml:space="preserve"> </w:t>
      </w:r>
      <w:r w:rsidR="00466902" w:rsidRPr="00C567B4">
        <w:t xml:space="preserve">international donors or donor-funded projects (2.0%), </w:t>
      </w:r>
      <w:r w:rsidR="0091107E" w:rsidRPr="00C567B4">
        <w:t>or private money lenders (</w:t>
      </w:r>
      <w:r w:rsidR="00563627" w:rsidRPr="00C567B4">
        <w:t>0.6</w:t>
      </w:r>
      <w:r w:rsidR="0091107E" w:rsidRPr="00C567B4">
        <w:t xml:space="preserve">%). </w:t>
      </w:r>
      <w:r w:rsidR="00F44A38" w:rsidRPr="00C567B4">
        <w:t>When asked about the primary</w:t>
      </w:r>
      <w:r w:rsidRPr="00C567B4">
        <w:t xml:space="preserve"> reasons for </w:t>
      </w:r>
      <w:r w:rsidR="00F44A38" w:rsidRPr="00C567B4">
        <w:t>choosing a</w:t>
      </w:r>
      <w:r w:rsidRPr="00C567B4">
        <w:t xml:space="preserve"> specific institution</w:t>
      </w:r>
      <w:r w:rsidR="004655B3" w:rsidRPr="00C567B4">
        <w:t>,</w:t>
      </w:r>
      <w:r w:rsidR="00563627" w:rsidRPr="00C567B4">
        <w:t xml:space="preserve"> 47.5</w:t>
      </w:r>
      <w:r w:rsidRPr="00C567B4">
        <w:t xml:space="preserve">% cite </w:t>
      </w:r>
      <w:r w:rsidR="00F44A38" w:rsidRPr="00C567B4">
        <w:t>that their institution of choice offer</w:t>
      </w:r>
      <w:r w:rsidR="00792E89">
        <w:t>s</w:t>
      </w:r>
      <w:r w:rsidR="00F44A38" w:rsidRPr="00C567B4">
        <w:t xml:space="preserve"> the </w:t>
      </w:r>
      <w:r w:rsidRPr="00C567B4">
        <w:t xml:space="preserve">best financial </w:t>
      </w:r>
      <w:r w:rsidR="00CC6026" w:rsidRPr="00C567B4">
        <w:t>prospects</w:t>
      </w:r>
      <w:r w:rsidR="00F44A38" w:rsidRPr="00C567B4">
        <w:t>.</w:t>
      </w:r>
      <w:r w:rsidRPr="00C567B4">
        <w:t xml:space="preserve"> </w:t>
      </w:r>
      <w:r w:rsidR="00563627" w:rsidRPr="00C567B4">
        <w:t>14.8</w:t>
      </w:r>
      <w:r w:rsidRPr="00C567B4">
        <w:t xml:space="preserve">% </w:t>
      </w:r>
      <w:r w:rsidR="00F44A38" w:rsidRPr="00C567B4">
        <w:t xml:space="preserve">cite that they chose a particular avenue because it </w:t>
      </w:r>
      <w:r w:rsidR="00792E89">
        <w:t>i</w:t>
      </w:r>
      <w:r w:rsidR="00F44A38" w:rsidRPr="00C567B4">
        <w:t xml:space="preserve">s </w:t>
      </w:r>
      <w:r w:rsidRPr="00C567B4">
        <w:t xml:space="preserve">easy to understand and </w:t>
      </w:r>
      <w:r w:rsidR="00AE1CB7" w:rsidRPr="00C567B4">
        <w:t xml:space="preserve">followed </w:t>
      </w:r>
      <w:r w:rsidRPr="00C567B4">
        <w:t>simple procedures</w:t>
      </w:r>
      <w:r w:rsidR="00F44A38" w:rsidRPr="00C567B4">
        <w:t xml:space="preserve">. </w:t>
      </w:r>
      <w:r w:rsidR="00F43D56" w:rsidRPr="00C567B4">
        <w:t>11.6</w:t>
      </w:r>
      <w:r w:rsidR="005734AD" w:rsidRPr="00C567B4">
        <w:t>%</w:t>
      </w:r>
      <w:r w:rsidR="00792E89">
        <w:t xml:space="preserve"> cite</w:t>
      </w:r>
      <w:r w:rsidR="00F43D56" w:rsidRPr="00C567B4">
        <w:t xml:space="preserve"> that </w:t>
      </w:r>
      <w:r w:rsidR="00792E89">
        <w:t>it i</w:t>
      </w:r>
      <w:r w:rsidR="00324496" w:rsidRPr="00C567B4">
        <w:t>s the best strategic option.</w:t>
      </w:r>
    </w:p>
    <w:p w14:paraId="7B32DBD3" w14:textId="3F22A772" w:rsidR="007C5E4B" w:rsidRPr="00C567B4" w:rsidRDefault="00AE1CB7" w:rsidP="0021787A">
      <w:pPr>
        <w:pStyle w:val="Paragraph"/>
      </w:pPr>
      <w:r w:rsidRPr="00C567B4">
        <w:t>Men and women differ greatly in the amount of money requested in loan applications. Whereas men request a</w:t>
      </w:r>
      <w:r w:rsidR="005734AD" w:rsidRPr="00C567B4">
        <w:t xml:space="preserve"> median </w:t>
      </w:r>
      <w:r w:rsidRPr="00C567B4">
        <w:t xml:space="preserve">of </w:t>
      </w:r>
      <w:r w:rsidR="005734AD" w:rsidRPr="0021787A">
        <w:t>4,000</w:t>
      </w:r>
      <w:r w:rsidR="00383AB0" w:rsidRPr="00C567B4">
        <w:t xml:space="preserve"> </w:t>
      </w:r>
      <w:r w:rsidRPr="00C567B4">
        <w:t xml:space="preserve">JOD, women MSE owners </w:t>
      </w:r>
      <w:r w:rsidR="00712304">
        <w:t>a</w:t>
      </w:r>
      <w:r w:rsidRPr="00C567B4">
        <w:t xml:space="preserve">re far more conservative at </w:t>
      </w:r>
      <w:r w:rsidR="005734AD" w:rsidRPr="0021787A">
        <w:t>1,000</w:t>
      </w:r>
      <w:r w:rsidR="00383AB0" w:rsidRPr="00C567B4">
        <w:t xml:space="preserve"> </w:t>
      </w:r>
      <w:r w:rsidRPr="00C567B4">
        <w:t>JOD</w:t>
      </w:r>
      <w:r w:rsidR="00844C0F" w:rsidRPr="00C567B4">
        <w:t xml:space="preserve">. </w:t>
      </w:r>
      <w:r w:rsidR="00383AB0" w:rsidRPr="00C567B4">
        <w:t xml:space="preserve">These differences may be </w:t>
      </w:r>
      <w:r w:rsidR="005734AD" w:rsidRPr="00C567B4">
        <w:t>attributed to</w:t>
      </w:r>
      <w:r w:rsidR="00383AB0" w:rsidRPr="00C567B4">
        <w:t xml:space="preserve"> the fact that </w:t>
      </w:r>
      <w:r w:rsidR="00F9282C" w:rsidRPr="00C567B4">
        <w:t>the sex of the business owner</w:t>
      </w:r>
      <w:r w:rsidR="00383AB0" w:rsidRPr="00C567B4">
        <w:t xml:space="preserve"> is strongly associated with </w:t>
      </w:r>
      <w:r w:rsidR="005734AD" w:rsidRPr="00C567B4">
        <w:t>the subsector and location of the business</w:t>
      </w:r>
      <w:r w:rsidR="00383AB0" w:rsidRPr="00C567B4">
        <w:t>.</w:t>
      </w:r>
    </w:p>
    <w:p w14:paraId="41AE27C2" w14:textId="2F7E9A1B" w:rsidR="003D2F5C" w:rsidRPr="00C567B4" w:rsidRDefault="003D2F5C">
      <w:pPr>
        <w:rPr>
          <w:rFonts w:eastAsiaTheme="majorEastAsia" w:cstheme="majorBidi"/>
          <w:b/>
          <w:color w:val="365F91" w:themeColor="accent1" w:themeShade="BF"/>
          <w:sz w:val="32"/>
          <w:szCs w:val="32"/>
        </w:rPr>
      </w:pPr>
    </w:p>
    <w:p w14:paraId="25A497D8" w14:textId="77777777" w:rsidR="00A9407A" w:rsidRPr="00C567B4" w:rsidRDefault="00A9407A">
      <w:pPr>
        <w:rPr>
          <w:rFonts w:eastAsiaTheme="majorEastAsia" w:cstheme="majorBidi"/>
          <w:b/>
          <w:color w:val="365F91" w:themeColor="accent1" w:themeShade="BF"/>
          <w:sz w:val="32"/>
          <w:szCs w:val="32"/>
        </w:rPr>
      </w:pPr>
      <w:r w:rsidRPr="00C567B4">
        <w:br w:type="page"/>
      </w:r>
    </w:p>
    <w:p w14:paraId="25A67FB7" w14:textId="1A1823E1" w:rsidR="003D2F5C" w:rsidRPr="00C567B4" w:rsidRDefault="00703F09" w:rsidP="0021787A">
      <w:pPr>
        <w:pStyle w:val="Heading1"/>
      </w:pPr>
      <w:bookmarkStart w:id="10" w:name="_Toc446320491"/>
      <w:r w:rsidRPr="00C567B4">
        <w:lastRenderedPageBreak/>
        <w:t>Systems, Processes and Networks</w:t>
      </w:r>
      <w:bookmarkEnd w:id="10"/>
    </w:p>
    <w:p w14:paraId="66BF33B3" w14:textId="5C9DF1EA" w:rsidR="00061012" w:rsidRPr="00C567B4" w:rsidRDefault="003F02A3">
      <w:pPr>
        <w:pStyle w:val="Paragraph"/>
      </w:pPr>
      <w:r w:rsidRPr="00C567B4">
        <w:t xml:space="preserve">Online and offline use of computers </w:t>
      </w:r>
      <w:r w:rsidR="0027471E">
        <w:t xml:space="preserve">within MSEs </w:t>
      </w:r>
      <w:r w:rsidRPr="00C567B4">
        <w:t>is minimal</w:t>
      </w:r>
      <w:r w:rsidR="00A849B2" w:rsidRPr="00C567B4">
        <w:t>, a</w:t>
      </w:r>
      <w:r w:rsidR="006B1688" w:rsidRPr="00C567B4">
        <w:t xml:space="preserve">t </w:t>
      </w:r>
      <w:r w:rsidR="007C61B6" w:rsidRPr="00C567B4">
        <w:t>8.7</w:t>
      </w:r>
      <w:r w:rsidR="00A849B2" w:rsidRPr="00C567B4">
        <w:t>% of firms</w:t>
      </w:r>
      <w:r w:rsidR="00DB4F89" w:rsidRPr="00C567B4">
        <w:t xml:space="preserve">. </w:t>
      </w:r>
      <w:r w:rsidR="003E1831" w:rsidRPr="00C567B4">
        <w:t xml:space="preserve">Smart </w:t>
      </w:r>
      <w:r w:rsidR="00A36AB2" w:rsidRPr="00C567B4">
        <w:t xml:space="preserve">phones </w:t>
      </w:r>
      <w:r w:rsidR="003E1831" w:rsidRPr="00C567B4">
        <w:t>and</w:t>
      </w:r>
      <w:r w:rsidR="00A36AB2" w:rsidRPr="00C567B4">
        <w:t xml:space="preserve"> </w:t>
      </w:r>
      <w:r w:rsidR="003E1831" w:rsidRPr="00C567B4">
        <w:t xml:space="preserve">ordinary </w:t>
      </w:r>
      <w:r w:rsidR="00A36AB2" w:rsidRPr="00C567B4">
        <w:t>mobile</w:t>
      </w:r>
      <w:r w:rsidR="003E1831" w:rsidRPr="00C567B4">
        <w:t xml:space="preserve"> phones </w:t>
      </w:r>
      <w:r w:rsidR="003656DB" w:rsidRPr="00C567B4">
        <w:t xml:space="preserve">are </w:t>
      </w:r>
      <w:r w:rsidR="006B1688" w:rsidRPr="00C567B4">
        <w:t xml:space="preserve">used by </w:t>
      </w:r>
      <w:r w:rsidR="003E1831" w:rsidRPr="00C567B4">
        <w:t>41.9% and 48.6%</w:t>
      </w:r>
      <w:r w:rsidR="00BC2851" w:rsidRPr="00C567B4">
        <w:t xml:space="preserve"> of MSEs</w:t>
      </w:r>
      <w:r w:rsidR="003E1831" w:rsidRPr="00C567B4">
        <w:t xml:space="preserve"> respectively.</w:t>
      </w:r>
      <w:r w:rsidR="00A36AB2" w:rsidRPr="00C567B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1246"/>
      </w:tblGrid>
      <w:tr w:rsidR="00D30D64" w:rsidRPr="00C567B4" w14:paraId="59196F63" w14:textId="77777777" w:rsidTr="0021787A">
        <w:trPr>
          <w:cantSplit/>
          <w:trHeight w:val="216"/>
          <w:jc w:val="center"/>
        </w:trPr>
        <w:tc>
          <w:tcPr>
            <w:tcW w:w="4428" w:type="dxa"/>
            <w:tcBorders>
              <w:top w:val="single" w:sz="12" w:space="0" w:color="auto"/>
            </w:tcBorders>
            <w:shd w:val="clear" w:color="auto" w:fill="FFFFFF" w:themeFill="background1"/>
            <w:vAlign w:val="center"/>
          </w:tcPr>
          <w:p w14:paraId="502F4732" w14:textId="325688EF" w:rsidR="00D30D64" w:rsidRPr="0021787A" w:rsidRDefault="00D30D64" w:rsidP="00653079">
            <w:pPr>
              <w:rPr>
                <w:rFonts w:eastAsia="Times New Roman" w:cs="Gill Sans"/>
                <w:b/>
                <w:i/>
                <w:iCs/>
                <w:color w:val="404040" w:themeColor="text1" w:themeTint="BF"/>
                <w:sz w:val="18"/>
                <w:szCs w:val="18"/>
              </w:rPr>
            </w:pPr>
            <w:r w:rsidRPr="0021787A">
              <w:rPr>
                <w:rFonts w:eastAsia="Times New Roman" w:cs="Gill Sans"/>
                <w:b/>
                <w:sz w:val="18"/>
                <w:szCs w:val="18"/>
              </w:rPr>
              <w:t>Resource Use</w:t>
            </w:r>
            <w:r w:rsidR="00D360AD" w:rsidRPr="0021787A">
              <w:rPr>
                <w:rFonts w:eastAsia="Times New Roman" w:cs="Gill Sans"/>
                <w:b/>
                <w:sz w:val="18"/>
                <w:szCs w:val="18"/>
              </w:rPr>
              <w:t xml:space="preserve"> (</w:t>
            </w:r>
            <w:r w:rsidR="00BC2851" w:rsidRPr="0021787A">
              <w:rPr>
                <w:rFonts w:eastAsia="Times New Roman" w:cs="Gill Sans"/>
                <w:b/>
                <w:sz w:val="18"/>
                <w:szCs w:val="18"/>
              </w:rPr>
              <w:t>Tafilah</w:t>
            </w:r>
            <w:r w:rsidR="00D360AD" w:rsidRPr="0021787A">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40CB3BF4" w14:textId="77777777" w:rsidR="00D30D64" w:rsidRPr="0021787A" w:rsidRDefault="00D30D64" w:rsidP="00A849B2">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4FC7E3F8" w14:textId="77777777" w:rsidR="00D30D64" w:rsidRPr="0021787A" w:rsidRDefault="00D30D64" w:rsidP="00A849B2">
            <w:pPr>
              <w:jc w:val="center"/>
              <w:rPr>
                <w:rFonts w:eastAsia="Times New Roman" w:cs="Gill Sans"/>
                <w:b/>
                <w:sz w:val="18"/>
                <w:szCs w:val="18"/>
              </w:rPr>
            </w:pPr>
            <w:r w:rsidRPr="0021787A">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42818340" w14:textId="77777777" w:rsidR="00D30D64" w:rsidRPr="0021787A" w:rsidRDefault="00D30D64" w:rsidP="00A849B2">
            <w:pPr>
              <w:rPr>
                <w:rFonts w:eastAsia="Times New Roman" w:cs="Gill Sans"/>
                <w:b/>
                <w:sz w:val="18"/>
                <w:szCs w:val="18"/>
              </w:rPr>
            </w:pPr>
          </w:p>
        </w:tc>
        <w:tc>
          <w:tcPr>
            <w:tcW w:w="2225" w:type="dxa"/>
            <w:gridSpan w:val="2"/>
            <w:tcBorders>
              <w:top w:val="single" w:sz="12" w:space="0" w:color="auto"/>
              <w:bottom w:val="single" w:sz="4" w:space="0" w:color="auto"/>
            </w:tcBorders>
            <w:shd w:val="clear" w:color="auto" w:fill="FFFFFF" w:themeFill="background1"/>
          </w:tcPr>
          <w:p w14:paraId="7D950623" w14:textId="0EED9587" w:rsidR="00D30D64" w:rsidRPr="0021787A" w:rsidRDefault="00D30D64" w:rsidP="007A0642">
            <w:pPr>
              <w:jc w:val="center"/>
              <w:rPr>
                <w:rFonts w:eastAsia="Times New Roman" w:cs="Gill Sans"/>
                <w:b/>
                <w:i/>
                <w:iCs/>
                <w:color w:val="243F60" w:themeColor="accent1" w:themeShade="7F"/>
                <w:sz w:val="18"/>
                <w:szCs w:val="18"/>
              </w:rPr>
            </w:pPr>
            <w:r w:rsidRPr="0021787A">
              <w:rPr>
                <w:rFonts w:eastAsia="Times New Roman" w:cs="Gill Sans"/>
                <w:b/>
                <w:sz w:val="18"/>
                <w:szCs w:val="18"/>
              </w:rPr>
              <w:t xml:space="preserve">By </w:t>
            </w:r>
            <w:r w:rsidR="00F9282C" w:rsidRPr="0021787A">
              <w:rPr>
                <w:rFonts w:eastAsia="Times New Roman" w:cs="Gill Sans"/>
                <w:b/>
                <w:sz w:val="18"/>
                <w:szCs w:val="18"/>
              </w:rPr>
              <w:t>Sex</w:t>
            </w:r>
            <w:r w:rsidR="00225FDB" w:rsidRPr="0021787A">
              <w:rPr>
                <w:rFonts w:eastAsia="Times New Roman" w:cs="Gill Sans"/>
                <w:b/>
                <w:sz w:val="18"/>
                <w:szCs w:val="18"/>
              </w:rPr>
              <w:t xml:space="preserve"> of the Owner</w:t>
            </w:r>
          </w:p>
        </w:tc>
      </w:tr>
      <w:tr w:rsidR="00D30D64" w:rsidRPr="00C567B4" w14:paraId="4727EC25" w14:textId="77777777" w:rsidTr="0021787A">
        <w:trPr>
          <w:cantSplit/>
          <w:trHeight w:val="324"/>
          <w:jc w:val="center"/>
        </w:trPr>
        <w:tc>
          <w:tcPr>
            <w:tcW w:w="4428" w:type="dxa"/>
            <w:tcBorders>
              <w:bottom w:val="single" w:sz="4" w:space="0" w:color="auto"/>
            </w:tcBorders>
            <w:shd w:val="clear" w:color="auto" w:fill="FFFFFF" w:themeFill="background1"/>
            <w:vAlign w:val="center"/>
          </w:tcPr>
          <w:p w14:paraId="3FD320C7" w14:textId="77777777" w:rsidR="00D30D64" w:rsidRPr="0021787A" w:rsidRDefault="00D30D64" w:rsidP="00A849B2">
            <w:pPr>
              <w:rPr>
                <w:rFonts w:eastAsia="Times New Roman" w:cs="Gill Sans"/>
                <w:bCs/>
                <w:sz w:val="18"/>
                <w:szCs w:val="18"/>
              </w:rPr>
            </w:pPr>
          </w:p>
        </w:tc>
        <w:tc>
          <w:tcPr>
            <w:tcW w:w="283" w:type="dxa"/>
            <w:shd w:val="clear" w:color="auto" w:fill="FFFFFF" w:themeFill="background1"/>
            <w:vAlign w:val="center"/>
          </w:tcPr>
          <w:p w14:paraId="219D36C8" w14:textId="77777777" w:rsidR="00D30D64" w:rsidRPr="0021787A" w:rsidRDefault="00D30D64" w:rsidP="00A849B2">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74B4AE2" w14:textId="3CCFF405" w:rsidR="00D30D64" w:rsidRPr="0021787A" w:rsidRDefault="00D30D64" w:rsidP="00B83938">
            <w:pPr>
              <w:keepNext/>
              <w:keepLines/>
              <w:spacing w:line="276" w:lineRule="auto"/>
              <w:jc w:val="center"/>
              <w:outlineLvl w:val="2"/>
              <w:rPr>
                <w:rFonts w:eastAsia="Times New Roman" w:cs="Gill Sans"/>
                <w:bCs/>
                <w:sz w:val="18"/>
                <w:szCs w:val="18"/>
              </w:rPr>
            </w:pPr>
            <w:r w:rsidRPr="0021787A">
              <w:rPr>
                <w:rFonts w:eastAsia="Times New Roman" w:cs="Gill Sans"/>
                <w:bCs/>
                <w:i/>
                <w:sz w:val="18"/>
                <w:szCs w:val="18"/>
              </w:rPr>
              <w:t>N</w:t>
            </w:r>
            <w:r w:rsidRPr="0021787A">
              <w:rPr>
                <w:rFonts w:eastAsia="Times New Roman" w:cs="Gill Sans"/>
                <w:bCs/>
                <w:sz w:val="18"/>
                <w:szCs w:val="18"/>
              </w:rPr>
              <w:t xml:space="preserve"> = </w:t>
            </w:r>
            <w:r w:rsidR="00B83938" w:rsidRPr="0021787A">
              <w:rPr>
                <w:rFonts w:eastAsia="Times New Roman" w:cs="Gill Sans"/>
                <w:bCs/>
                <w:sz w:val="18"/>
                <w:szCs w:val="18"/>
              </w:rPr>
              <w:t>2,120</w:t>
            </w:r>
          </w:p>
        </w:tc>
        <w:tc>
          <w:tcPr>
            <w:tcW w:w="260" w:type="dxa"/>
            <w:tcBorders>
              <w:bottom w:val="nil"/>
            </w:tcBorders>
            <w:shd w:val="clear" w:color="auto" w:fill="FFFFFF" w:themeFill="background1"/>
            <w:vAlign w:val="center"/>
          </w:tcPr>
          <w:p w14:paraId="0E848ABC" w14:textId="77777777" w:rsidR="00D30D64" w:rsidRPr="0021787A" w:rsidRDefault="00D30D64" w:rsidP="00A849B2">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0DCAFE7B" w14:textId="10D12A54" w:rsidR="00D30D64" w:rsidRPr="0021787A" w:rsidRDefault="00225FDB" w:rsidP="00225FDB">
            <w:pPr>
              <w:keepNext/>
              <w:keepLines/>
              <w:spacing w:line="276" w:lineRule="auto"/>
              <w:jc w:val="center"/>
              <w:outlineLvl w:val="2"/>
              <w:rPr>
                <w:rFonts w:eastAsia="Times New Roman" w:cs="Gill Sans"/>
                <w:bCs/>
                <w:sz w:val="18"/>
                <w:szCs w:val="18"/>
              </w:rPr>
            </w:pPr>
            <w:r w:rsidRPr="0021787A">
              <w:rPr>
                <w:rFonts w:eastAsia="Times New Roman" w:cs="Gill Sans"/>
                <w:bCs/>
                <w:sz w:val="18"/>
                <w:szCs w:val="18"/>
              </w:rPr>
              <w:t>Men</w:t>
            </w:r>
          </w:p>
        </w:tc>
        <w:tc>
          <w:tcPr>
            <w:tcW w:w="1246" w:type="dxa"/>
            <w:tcBorders>
              <w:top w:val="single" w:sz="4" w:space="0" w:color="auto"/>
              <w:bottom w:val="single" w:sz="4" w:space="0" w:color="auto"/>
            </w:tcBorders>
            <w:shd w:val="clear" w:color="auto" w:fill="FFFFFF" w:themeFill="background1"/>
          </w:tcPr>
          <w:p w14:paraId="3F91604B" w14:textId="2A0445FE" w:rsidR="00D30D64" w:rsidRPr="0021787A" w:rsidRDefault="00D30D64" w:rsidP="00225FDB">
            <w:pPr>
              <w:keepNext/>
              <w:keepLines/>
              <w:spacing w:line="276" w:lineRule="auto"/>
              <w:jc w:val="center"/>
              <w:outlineLvl w:val="2"/>
              <w:rPr>
                <w:rFonts w:eastAsia="Times New Roman" w:cs="Gill Sans"/>
                <w:bCs/>
                <w:sz w:val="18"/>
                <w:szCs w:val="18"/>
              </w:rPr>
            </w:pPr>
            <w:r w:rsidRPr="0021787A">
              <w:rPr>
                <w:rFonts w:eastAsia="Times New Roman" w:cs="Gill Sans"/>
                <w:bCs/>
                <w:sz w:val="18"/>
                <w:szCs w:val="18"/>
              </w:rPr>
              <w:t>Wom</w:t>
            </w:r>
            <w:r w:rsidR="00225FDB" w:rsidRPr="0021787A">
              <w:rPr>
                <w:rFonts w:eastAsia="Times New Roman" w:cs="Gill Sans"/>
                <w:bCs/>
                <w:sz w:val="18"/>
                <w:szCs w:val="18"/>
              </w:rPr>
              <w:t>en</w:t>
            </w:r>
          </w:p>
        </w:tc>
      </w:tr>
      <w:tr w:rsidR="008A35BC" w:rsidRPr="00C567B4" w14:paraId="402E8AB5" w14:textId="77777777" w:rsidTr="00CD5DD6">
        <w:trPr>
          <w:cantSplit/>
          <w:jc w:val="center"/>
        </w:trPr>
        <w:tc>
          <w:tcPr>
            <w:tcW w:w="4428" w:type="dxa"/>
            <w:shd w:val="clear" w:color="auto" w:fill="FFFFFF" w:themeFill="background1"/>
          </w:tcPr>
          <w:p w14:paraId="17E14237" w14:textId="7C1FD258" w:rsidR="008A35BC" w:rsidRPr="0021787A" w:rsidRDefault="008A35BC" w:rsidP="007A0642">
            <w:pPr>
              <w:rPr>
                <w:rFonts w:eastAsia="Times New Roman" w:cs="Gill Sans"/>
                <w:sz w:val="18"/>
                <w:szCs w:val="18"/>
              </w:rPr>
            </w:pPr>
            <w:r w:rsidRPr="0021787A">
              <w:rPr>
                <w:rFonts w:cs="Gill Sans"/>
                <w:color w:val="000000"/>
                <w:sz w:val="18"/>
                <w:szCs w:val="18"/>
              </w:rPr>
              <w:t>Mobile Phone</w:t>
            </w:r>
          </w:p>
        </w:tc>
        <w:tc>
          <w:tcPr>
            <w:tcW w:w="283" w:type="dxa"/>
            <w:shd w:val="clear" w:color="auto" w:fill="FFFFFF" w:themeFill="background1"/>
          </w:tcPr>
          <w:p w14:paraId="37B5EFF4" w14:textId="77777777" w:rsidR="008A35BC" w:rsidRPr="0021787A" w:rsidRDefault="008A35BC" w:rsidP="007A0642">
            <w:pPr>
              <w:jc w:val="center"/>
              <w:rPr>
                <w:rFonts w:eastAsia="Times New Roman" w:cs="Gill Sans"/>
                <w:sz w:val="18"/>
                <w:szCs w:val="18"/>
              </w:rPr>
            </w:pPr>
          </w:p>
        </w:tc>
        <w:tc>
          <w:tcPr>
            <w:tcW w:w="1209" w:type="dxa"/>
            <w:shd w:val="clear" w:color="auto" w:fill="FFFFFF" w:themeFill="background1"/>
            <w:vAlign w:val="center"/>
          </w:tcPr>
          <w:p w14:paraId="59C3316A" w14:textId="00FDDB92" w:rsidR="008A35BC" w:rsidRPr="0021787A" w:rsidRDefault="006B1688" w:rsidP="00CD5DD6">
            <w:pPr>
              <w:jc w:val="center"/>
              <w:rPr>
                <w:rFonts w:eastAsia="Times New Roman" w:cs="Gill Sans"/>
                <w:sz w:val="18"/>
                <w:szCs w:val="18"/>
              </w:rPr>
            </w:pPr>
            <w:r w:rsidRPr="0021787A">
              <w:rPr>
                <w:rFonts w:cs="Gill Sans"/>
                <w:color w:val="000000"/>
                <w:sz w:val="18"/>
                <w:szCs w:val="18"/>
              </w:rPr>
              <w:t>48.6</w:t>
            </w:r>
            <w:r w:rsidR="008A35BC" w:rsidRPr="0021787A">
              <w:rPr>
                <w:rFonts w:cs="Gill Sans"/>
                <w:color w:val="000000"/>
                <w:sz w:val="18"/>
                <w:szCs w:val="18"/>
              </w:rPr>
              <w:t>%</w:t>
            </w:r>
          </w:p>
        </w:tc>
        <w:tc>
          <w:tcPr>
            <w:tcW w:w="260" w:type="dxa"/>
            <w:shd w:val="clear" w:color="auto" w:fill="FFFFFF" w:themeFill="background1"/>
            <w:vAlign w:val="center"/>
          </w:tcPr>
          <w:p w14:paraId="304B9E2E" w14:textId="77777777" w:rsidR="008A35BC" w:rsidRPr="0021787A" w:rsidRDefault="008A35BC" w:rsidP="00CD5DD6">
            <w:pPr>
              <w:jc w:val="center"/>
              <w:rPr>
                <w:rFonts w:eastAsia="Times New Roman" w:cs="Gill Sans"/>
                <w:sz w:val="18"/>
                <w:szCs w:val="18"/>
              </w:rPr>
            </w:pPr>
          </w:p>
        </w:tc>
        <w:tc>
          <w:tcPr>
            <w:tcW w:w="979" w:type="dxa"/>
            <w:shd w:val="clear" w:color="auto" w:fill="FFFFFF" w:themeFill="background1"/>
            <w:vAlign w:val="center"/>
          </w:tcPr>
          <w:p w14:paraId="6000090D" w14:textId="25DD2FA8" w:rsidR="008A35BC" w:rsidRPr="0021787A" w:rsidRDefault="00BA2977" w:rsidP="00CD5DD6">
            <w:pPr>
              <w:jc w:val="center"/>
              <w:rPr>
                <w:rFonts w:eastAsia="Times New Roman" w:cs="Gill Sans"/>
                <w:sz w:val="18"/>
                <w:szCs w:val="18"/>
              </w:rPr>
            </w:pPr>
            <w:r w:rsidRPr="0021787A">
              <w:rPr>
                <w:rFonts w:cs="Gill Sans"/>
                <w:color w:val="000000"/>
                <w:sz w:val="18"/>
                <w:szCs w:val="18"/>
              </w:rPr>
              <w:t>47.6</w:t>
            </w:r>
            <w:r w:rsidR="008A35BC" w:rsidRPr="0021787A">
              <w:rPr>
                <w:rFonts w:cs="Gill Sans"/>
                <w:color w:val="000000"/>
                <w:sz w:val="18"/>
                <w:szCs w:val="18"/>
              </w:rPr>
              <w:t>%</w:t>
            </w:r>
          </w:p>
        </w:tc>
        <w:tc>
          <w:tcPr>
            <w:tcW w:w="1246" w:type="dxa"/>
            <w:shd w:val="clear" w:color="auto" w:fill="FFFFFF" w:themeFill="background1"/>
            <w:vAlign w:val="center"/>
          </w:tcPr>
          <w:p w14:paraId="7C68165B" w14:textId="3179FBAD" w:rsidR="008A35BC" w:rsidRPr="0021787A" w:rsidRDefault="00BA2977" w:rsidP="00CD5DD6">
            <w:pPr>
              <w:jc w:val="center"/>
              <w:rPr>
                <w:rFonts w:eastAsia="Times New Roman" w:cs="Gill Sans"/>
                <w:sz w:val="18"/>
                <w:szCs w:val="18"/>
              </w:rPr>
            </w:pPr>
            <w:r w:rsidRPr="0021787A">
              <w:rPr>
                <w:rFonts w:cs="Gill Sans"/>
                <w:color w:val="000000"/>
                <w:sz w:val="18"/>
                <w:szCs w:val="18"/>
              </w:rPr>
              <w:t>57.4</w:t>
            </w:r>
            <w:r w:rsidR="008A35BC" w:rsidRPr="0021787A">
              <w:rPr>
                <w:rFonts w:cs="Gill Sans"/>
                <w:color w:val="000000"/>
                <w:sz w:val="18"/>
                <w:szCs w:val="18"/>
              </w:rPr>
              <w:t>%</w:t>
            </w:r>
          </w:p>
        </w:tc>
      </w:tr>
      <w:tr w:rsidR="008A35BC" w:rsidRPr="00C567B4" w14:paraId="12C2435C" w14:textId="77777777" w:rsidTr="00CD5DD6">
        <w:trPr>
          <w:cantSplit/>
          <w:jc w:val="center"/>
        </w:trPr>
        <w:tc>
          <w:tcPr>
            <w:tcW w:w="4428" w:type="dxa"/>
            <w:shd w:val="clear" w:color="auto" w:fill="FFFFFF" w:themeFill="background1"/>
          </w:tcPr>
          <w:p w14:paraId="548C2016" w14:textId="7ACEB7E7" w:rsidR="008A35BC" w:rsidRPr="0021787A" w:rsidRDefault="008A35BC" w:rsidP="007A0642">
            <w:pPr>
              <w:rPr>
                <w:rFonts w:eastAsia="Times New Roman" w:cs="Gill Sans"/>
                <w:sz w:val="18"/>
                <w:szCs w:val="18"/>
              </w:rPr>
            </w:pPr>
            <w:r w:rsidRPr="0021787A">
              <w:rPr>
                <w:rFonts w:cs="Gill Sans"/>
                <w:color w:val="000000"/>
                <w:sz w:val="18"/>
                <w:szCs w:val="18"/>
              </w:rPr>
              <w:t>Smart Phone</w:t>
            </w:r>
          </w:p>
        </w:tc>
        <w:tc>
          <w:tcPr>
            <w:tcW w:w="283" w:type="dxa"/>
            <w:shd w:val="clear" w:color="auto" w:fill="FFFFFF" w:themeFill="background1"/>
          </w:tcPr>
          <w:p w14:paraId="1EB7E022" w14:textId="77777777" w:rsidR="008A35BC" w:rsidRPr="0021787A" w:rsidRDefault="008A35BC" w:rsidP="007A0642">
            <w:pPr>
              <w:jc w:val="center"/>
              <w:rPr>
                <w:rFonts w:eastAsia="Times New Roman" w:cs="Gill Sans"/>
                <w:sz w:val="18"/>
                <w:szCs w:val="18"/>
              </w:rPr>
            </w:pPr>
          </w:p>
        </w:tc>
        <w:tc>
          <w:tcPr>
            <w:tcW w:w="1209" w:type="dxa"/>
            <w:shd w:val="clear" w:color="auto" w:fill="FFFFFF" w:themeFill="background1"/>
            <w:vAlign w:val="center"/>
          </w:tcPr>
          <w:p w14:paraId="0F1E40A9" w14:textId="2FB8F14E" w:rsidR="008A35BC" w:rsidRPr="0021787A" w:rsidRDefault="003E1831" w:rsidP="00CD5DD6">
            <w:pPr>
              <w:jc w:val="center"/>
              <w:rPr>
                <w:rFonts w:eastAsia="Times New Roman" w:cs="Gill Sans"/>
                <w:sz w:val="18"/>
                <w:szCs w:val="18"/>
              </w:rPr>
            </w:pPr>
            <w:r w:rsidRPr="0021787A">
              <w:rPr>
                <w:rFonts w:cs="Gill Sans"/>
                <w:color w:val="000000"/>
                <w:sz w:val="18"/>
                <w:szCs w:val="18"/>
              </w:rPr>
              <w:t>41.9</w:t>
            </w:r>
            <w:r w:rsidR="008A35BC" w:rsidRPr="0021787A">
              <w:rPr>
                <w:rFonts w:cs="Gill Sans"/>
                <w:color w:val="000000"/>
                <w:sz w:val="18"/>
                <w:szCs w:val="18"/>
              </w:rPr>
              <w:t>%</w:t>
            </w:r>
          </w:p>
        </w:tc>
        <w:tc>
          <w:tcPr>
            <w:tcW w:w="260" w:type="dxa"/>
            <w:shd w:val="clear" w:color="auto" w:fill="FFFFFF" w:themeFill="background1"/>
            <w:vAlign w:val="center"/>
          </w:tcPr>
          <w:p w14:paraId="16A351BD" w14:textId="77777777" w:rsidR="008A35BC" w:rsidRPr="0021787A" w:rsidRDefault="008A35BC" w:rsidP="00CD5DD6">
            <w:pPr>
              <w:jc w:val="center"/>
              <w:rPr>
                <w:rFonts w:eastAsia="Times New Roman" w:cs="Gill Sans"/>
                <w:sz w:val="18"/>
                <w:szCs w:val="18"/>
              </w:rPr>
            </w:pPr>
          </w:p>
        </w:tc>
        <w:tc>
          <w:tcPr>
            <w:tcW w:w="979" w:type="dxa"/>
            <w:shd w:val="clear" w:color="auto" w:fill="FFFFFF" w:themeFill="background1"/>
            <w:vAlign w:val="center"/>
          </w:tcPr>
          <w:p w14:paraId="128377EF" w14:textId="650E0A2C" w:rsidR="008A35BC" w:rsidRPr="0021787A" w:rsidRDefault="00037369" w:rsidP="00CD5DD6">
            <w:pPr>
              <w:jc w:val="center"/>
              <w:rPr>
                <w:rFonts w:eastAsia="Times New Roman" w:cs="Gill Sans"/>
                <w:sz w:val="18"/>
                <w:szCs w:val="18"/>
              </w:rPr>
            </w:pPr>
            <w:r w:rsidRPr="0021787A">
              <w:rPr>
                <w:rFonts w:cs="Gill Sans"/>
                <w:color w:val="000000"/>
                <w:sz w:val="18"/>
                <w:szCs w:val="18"/>
              </w:rPr>
              <w:t>42.7</w:t>
            </w:r>
            <w:r w:rsidR="008A35BC" w:rsidRPr="0021787A">
              <w:rPr>
                <w:rFonts w:cs="Gill Sans"/>
                <w:color w:val="000000"/>
                <w:sz w:val="18"/>
                <w:szCs w:val="18"/>
              </w:rPr>
              <w:t>%</w:t>
            </w:r>
          </w:p>
        </w:tc>
        <w:tc>
          <w:tcPr>
            <w:tcW w:w="1246" w:type="dxa"/>
            <w:shd w:val="clear" w:color="auto" w:fill="FFFFFF" w:themeFill="background1"/>
            <w:vAlign w:val="center"/>
          </w:tcPr>
          <w:p w14:paraId="589CCF1C" w14:textId="66A93175" w:rsidR="008A35BC" w:rsidRPr="0021787A" w:rsidRDefault="00037369" w:rsidP="00CD5DD6">
            <w:pPr>
              <w:jc w:val="center"/>
              <w:rPr>
                <w:rFonts w:eastAsia="Times New Roman" w:cs="Gill Sans"/>
                <w:sz w:val="18"/>
                <w:szCs w:val="18"/>
              </w:rPr>
            </w:pPr>
            <w:r w:rsidRPr="0021787A">
              <w:rPr>
                <w:rFonts w:cs="Gill Sans"/>
                <w:color w:val="000000"/>
                <w:sz w:val="18"/>
                <w:szCs w:val="18"/>
              </w:rPr>
              <w:t>34.4</w:t>
            </w:r>
            <w:r w:rsidR="008A35BC" w:rsidRPr="0021787A">
              <w:rPr>
                <w:rFonts w:cs="Gill Sans"/>
                <w:color w:val="000000"/>
                <w:sz w:val="18"/>
                <w:szCs w:val="18"/>
              </w:rPr>
              <w:t>%</w:t>
            </w:r>
          </w:p>
        </w:tc>
      </w:tr>
      <w:tr w:rsidR="008A35BC" w:rsidRPr="00C567B4" w14:paraId="535E7331" w14:textId="77777777" w:rsidTr="00CD5DD6">
        <w:trPr>
          <w:cantSplit/>
          <w:jc w:val="center"/>
        </w:trPr>
        <w:tc>
          <w:tcPr>
            <w:tcW w:w="4428" w:type="dxa"/>
            <w:shd w:val="clear" w:color="auto" w:fill="FFFFFF" w:themeFill="background1"/>
          </w:tcPr>
          <w:p w14:paraId="419EE043" w14:textId="27540011" w:rsidR="008A35BC" w:rsidRPr="0021787A" w:rsidRDefault="008A35BC" w:rsidP="007A0642">
            <w:pPr>
              <w:rPr>
                <w:rFonts w:eastAsia="Times New Roman" w:cs="Gill Sans"/>
                <w:sz w:val="18"/>
                <w:szCs w:val="18"/>
              </w:rPr>
            </w:pPr>
            <w:r w:rsidRPr="0021787A">
              <w:rPr>
                <w:rFonts w:cs="Gill Sans"/>
                <w:color w:val="000000"/>
                <w:sz w:val="18"/>
                <w:szCs w:val="18"/>
              </w:rPr>
              <w:t>Vehicle</w:t>
            </w:r>
          </w:p>
        </w:tc>
        <w:tc>
          <w:tcPr>
            <w:tcW w:w="283" w:type="dxa"/>
            <w:shd w:val="clear" w:color="auto" w:fill="FFFFFF" w:themeFill="background1"/>
          </w:tcPr>
          <w:p w14:paraId="070E3AE4" w14:textId="77777777" w:rsidR="008A35BC" w:rsidRPr="0021787A" w:rsidRDefault="008A35BC" w:rsidP="007A0642">
            <w:pPr>
              <w:spacing w:line="276" w:lineRule="auto"/>
              <w:jc w:val="center"/>
              <w:rPr>
                <w:rFonts w:eastAsia="Times New Roman" w:cs="Gill Sans"/>
                <w:sz w:val="18"/>
                <w:szCs w:val="18"/>
              </w:rPr>
            </w:pPr>
          </w:p>
        </w:tc>
        <w:tc>
          <w:tcPr>
            <w:tcW w:w="1209" w:type="dxa"/>
            <w:shd w:val="clear" w:color="auto" w:fill="FFFFFF" w:themeFill="background1"/>
            <w:vAlign w:val="center"/>
          </w:tcPr>
          <w:p w14:paraId="47F5FA6B" w14:textId="03DB3438" w:rsidR="008A35BC" w:rsidRPr="0021787A" w:rsidRDefault="003E1831" w:rsidP="00CD5DD6">
            <w:pPr>
              <w:jc w:val="center"/>
              <w:rPr>
                <w:rFonts w:eastAsia="Times New Roman" w:cs="Gill Sans"/>
                <w:sz w:val="18"/>
                <w:szCs w:val="18"/>
              </w:rPr>
            </w:pPr>
            <w:r w:rsidRPr="0021787A">
              <w:rPr>
                <w:rFonts w:cs="Gill Sans"/>
                <w:color w:val="000000"/>
                <w:sz w:val="18"/>
                <w:szCs w:val="18"/>
              </w:rPr>
              <w:t>20.0</w:t>
            </w:r>
            <w:r w:rsidR="008A35BC" w:rsidRPr="0021787A">
              <w:rPr>
                <w:rFonts w:cs="Gill Sans"/>
                <w:color w:val="000000"/>
                <w:sz w:val="18"/>
                <w:szCs w:val="18"/>
              </w:rPr>
              <w:t>%</w:t>
            </w:r>
          </w:p>
        </w:tc>
        <w:tc>
          <w:tcPr>
            <w:tcW w:w="260" w:type="dxa"/>
            <w:shd w:val="clear" w:color="auto" w:fill="FFFFFF" w:themeFill="background1"/>
            <w:vAlign w:val="center"/>
          </w:tcPr>
          <w:p w14:paraId="4294C08D" w14:textId="77777777" w:rsidR="008A35BC" w:rsidRPr="0021787A" w:rsidRDefault="008A35BC" w:rsidP="00CD5DD6">
            <w:pPr>
              <w:jc w:val="center"/>
              <w:rPr>
                <w:rFonts w:eastAsia="Times New Roman" w:cs="Gill Sans"/>
                <w:sz w:val="18"/>
                <w:szCs w:val="18"/>
              </w:rPr>
            </w:pPr>
          </w:p>
        </w:tc>
        <w:tc>
          <w:tcPr>
            <w:tcW w:w="979" w:type="dxa"/>
            <w:shd w:val="clear" w:color="auto" w:fill="FFFFFF" w:themeFill="background1"/>
            <w:vAlign w:val="center"/>
          </w:tcPr>
          <w:p w14:paraId="5FABA75B" w14:textId="0B6EEC3D" w:rsidR="008A35BC" w:rsidRPr="0021787A" w:rsidRDefault="00037369" w:rsidP="00CD5DD6">
            <w:pPr>
              <w:jc w:val="center"/>
              <w:rPr>
                <w:rFonts w:eastAsia="Times New Roman" w:cs="Gill Sans"/>
                <w:sz w:val="18"/>
                <w:szCs w:val="18"/>
              </w:rPr>
            </w:pPr>
            <w:r w:rsidRPr="0021787A">
              <w:rPr>
                <w:rFonts w:cs="Gill Sans"/>
                <w:color w:val="000000"/>
                <w:sz w:val="18"/>
                <w:szCs w:val="18"/>
              </w:rPr>
              <w:t>21.1</w:t>
            </w:r>
            <w:r w:rsidR="008A35BC" w:rsidRPr="0021787A">
              <w:rPr>
                <w:rFonts w:cs="Gill Sans"/>
                <w:color w:val="000000"/>
                <w:sz w:val="18"/>
                <w:szCs w:val="18"/>
              </w:rPr>
              <w:t>%</w:t>
            </w:r>
          </w:p>
        </w:tc>
        <w:tc>
          <w:tcPr>
            <w:tcW w:w="1246" w:type="dxa"/>
            <w:shd w:val="clear" w:color="auto" w:fill="FFFFFF" w:themeFill="background1"/>
            <w:vAlign w:val="center"/>
          </w:tcPr>
          <w:p w14:paraId="5740287F" w14:textId="396993DD" w:rsidR="008A35BC" w:rsidRPr="0021787A" w:rsidRDefault="00037369" w:rsidP="00CD5DD6">
            <w:pPr>
              <w:jc w:val="center"/>
              <w:rPr>
                <w:rFonts w:eastAsia="Times New Roman" w:cs="Gill Sans"/>
                <w:sz w:val="18"/>
                <w:szCs w:val="18"/>
              </w:rPr>
            </w:pPr>
            <w:r w:rsidRPr="0021787A">
              <w:rPr>
                <w:rFonts w:cs="Gill Sans"/>
                <w:color w:val="000000"/>
                <w:sz w:val="18"/>
                <w:szCs w:val="18"/>
              </w:rPr>
              <w:t>9.2</w:t>
            </w:r>
            <w:r w:rsidR="008A35BC" w:rsidRPr="0021787A">
              <w:rPr>
                <w:rFonts w:cs="Gill Sans"/>
                <w:color w:val="000000"/>
                <w:sz w:val="18"/>
                <w:szCs w:val="18"/>
              </w:rPr>
              <w:t>%</w:t>
            </w:r>
          </w:p>
        </w:tc>
      </w:tr>
      <w:tr w:rsidR="008A35BC" w:rsidRPr="00C567B4" w14:paraId="6E376AA8" w14:textId="77777777" w:rsidTr="00CD5DD6">
        <w:trPr>
          <w:cantSplit/>
          <w:jc w:val="center"/>
        </w:trPr>
        <w:tc>
          <w:tcPr>
            <w:tcW w:w="4428" w:type="dxa"/>
            <w:shd w:val="clear" w:color="auto" w:fill="FFFFFF" w:themeFill="background1"/>
          </w:tcPr>
          <w:p w14:paraId="6975FD95" w14:textId="7C290C86" w:rsidR="008A35BC" w:rsidRPr="0021787A" w:rsidRDefault="008A35BC" w:rsidP="00B83938">
            <w:pPr>
              <w:rPr>
                <w:rFonts w:eastAsia="Times New Roman" w:cs="Gill Sans"/>
                <w:sz w:val="18"/>
                <w:szCs w:val="18"/>
              </w:rPr>
            </w:pPr>
            <w:r w:rsidRPr="0021787A">
              <w:rPr>
                <w:rFonts w:cs="Gill Sans"/>
                <w:color w:val="000000"/>
                <w:sz w:val="18"/>
                <w:szCs w:val="18"/>
              </w:rPr>
              <w:t>Social Media (</w:t>
            </w:r>
            <w:r w:rsidR="00B83938" w:rsidRPr="0021787A">
              <w:rPr>
                <w:rFonts w:cs="Gill Sans"/>
                <w:color w:val="000000"/>
                <w:sz w:val="18"/>
                <w:szCs w:val="18"/>
              </w:rPr>
              <w:t>w</w:t>
            </w:r>
            <w:r w:rsidRPr="0021787A">
              <w:rPr>
                <w:rFonts w:cs="Gill Sans"/>
                <w:color w:val="000000"/>
                <w:sz w:val="18"/>
                <w:szCs w:val="18"/>
              </w:rPr>
              <w:t xml:space="preserve">ork </w:t>
            </w:r>
            <w:r w:rsidR="00B83938" w:rsidRPr="0021787A">
              <w:rPr>
                <w:rFonts w:cs="Gill Sans"/>
                <w:color w:val="000000"/>
                <w:sz w:val="18"/>
                <w:szCs w:val="18"/>
              </w:rPr>
              <w:t>purposes</w:t>
            </w:r>
            <w:r w:rsidRPr="0021787A">
              <w:rPr>
                <w:rFonts w:cs="Gill Sans"/>
                <w:color w:val="000000"/>
                <w:sz w:val="18"/>
                <w:szCs w:val="18"/>
              </w:rPr>
              <w:t>)</w:t>
            </w:r>
          </w:p>
        </w:tc>
        <w:tc>
          <w:tcPr>
            <w:tcW w:w="283" w:type="dxa"/>
            <w:shd w:val="clear" w:color="auto" w:fill="FFFFFF" w:themeFill="background1"/>
          </w:tcPr>
          <w:p w14:paraId="6E8E34B6" w14:textId="77777777" w:rsidR="008A35BC" w:rsidRPr="0021787A" w:rsidRDefault="008A35BC" w:rsidP="007A0642">
            <w:pPr>
              <w:jc w:val="center"/>
              <w:rPr>
                <w:rFonts w:eastAsia="Times New Roman" w:cs="Gill Sans"/>
                <w:sz w:val="18"/>
                <w:szCs w:val="18"/>
              </w:rPr>
            </w:pPr>
          </w:p>
        </w:tc>
        <w:tc>
          <w:tcPr>
            <w:tcW w:w="1209" w:type="dxa"/>
            <w:shd w:val="clear" w:color="auto" w:fill="FFFFFF" w:themeFill="background1"/>
            <w:vAlign w:val="center"/>
          </w:tcPr>
          <w:p w14:paraId="6089266C" w14:textId="4DD26664" w:rsidR="008A35BC" w:rsidRPr="0021787A" w:rsidRDefault="003E1831" w:rsidP="00CD5DD6">
            <w:pPr>
              <w:jc w:val="center"/>
              <w:rPr>
                <w:rFonts w:eastAsia="Times New Roman" w:cs="Gill Sans"/>
                <w:bCs/>
                <w:sz w:val="18"/>
                <w:szCs w:val="18"/>
              </w:rPr>
            </w:pPr>
            <w:r w:rsidRPr="0021787A">
              <w:rPr>
                <w:rFonts w:cs="Gill Sans"/>
                <w:color w:val="000000"/>
                <w:sz w:val="18"/>
                <w:szCs w:val="18"/>
              </w:rPr>
              <w:t>7.1</w:t>
            </w:r>
            <w:r w:rsidR="008A35BC" w:rsidRPr="0021787A">
              <w:rPr>
                <w:rFonts w:cs="Gill Sans"/>
                <w:color w:val="000000"/>
                <w:sz w:val="18"/>
                <w:szCs w:val="18"/>
              </w:rPr>
              <w:t>%</w:t>
            </w:r>
          </w:p>
        </w:tc>
        <w:tc>
          <w:tcPr>
            <w:tcW w:w="260" w:type="dxa"/>
            <w:shd w:val="clear" w:color="auto" w:fill="FFFFFF" w:themeFill="background1"/>
            <w:vAlign w:val="center"/>
          </w:tcPr>
          <w:p w14:paraId="0893E444" w14:textId="77777777" w:rsidR="008A35BC" w:rsidRPr="0021787A" w:rsidRDefault="008A35BC" w:rsidP="00CD5DD6">
            <w:pPr>
              <w:jc w:val="center"/>
              <w:rPr>
                <w:rFonts w:eastAsia="Times New Roman" w:cs="Gill Sans"/>
                <w:sz w:val="18"/>
                <w:szCs w:val="18"/>
              </w:rPr>
            </w:pPr>
          </w:p>
        </w:tc>
        <w:tc>
          <w:tcPr>
            <w:tcW w:w="979" w:type="dxa"/>
            <w:shd w:val="clear" w:color="auto" w:fill="FFFFFF" w:themeFill="background1"/>
            <w:vAlign w:val="center"/>
          </w:tcPr>
          <w:p w14:paraId="2CA8AED0" w14:textId="1BAEF1F5" w:rsidR="008A35BC" w:rsidRPr="0021787A" w:rsidRDefault="00037369" w:rsidP="00CD5DD6">
            <w:pPr>
              <w:jc w:val="center"/>
              <w:rPr>
                <w:rFonts w:eastAsia="Times New Roman" w:cs="Gill Sans"/>
                <w:sz w:val="18"/>
                <w:szCs w:val="18"/>
              </w:rPr>
            </w:pPr>
            <w:r w:rsidRPr="0021787A">
              <w:rPr>
                <w:rFonts w:cs="Gill Sans"/>
                <w:color w:val="000000"/>
                <w:sz w:val="18"/>
                <w:szCs w:val="18"/>
              </w:rPr>
              <w:t>7.6</w:t>
            </w:r>
            <w:r w:rsidR="008A35BC" w:rsidRPr="0021787A">
              <w:rPr>
                <w:rFonts w:cs="Gill Sans"/>
                <w:color w:val="000000"/>
                <w:sz w:val="18"/>
                <w:szCs w:val="18"/>
              </w:rPr>
              <w:t>%</w:t>
            </w:r>
          </w:p>
        </w:tc>
        <w:tc>
          <w:tcPr>
            <w:tcW w:w="1246" w:type="dxa"/>
            <w:shd w:val="clear" w:color="auto" w:fill="FFFFFF" w:themeFill="background1"/>
            <w:vAlign w:val="center"/>
          </w:tcPr>
          <w:p w14:paraId="5E473E8C" w14:textId="2184FF80" w:rsidR="008A35BC" w:rsidRPr="0021787A" w:rsidRDefault="00037369" w:rsidP="00CD5DD6">
            <w:pPr>
              <w:jc w:val="center"/>
              <w:rPr>
                <w:rFonts w:eastAsia="Times New Roman" w:cs="Gill Sans"/>
                <w:sz w:val="18"/>
                <w:szCs w:val="18"/>
              </w:rPr>
            </w:pPr>
            <w:r w:rsidRPr="0021787A">
              <w:rPr>
                <w:rFonts w:cs="Gill Sans"/>
                <w:color w:val="000000"/>
                <w:sz w:val="18"/>
                <w:szCs w:val="18"/>
              </w:rPr>
              <w:t>2.3</w:t>
            </w:r>
            <w:r w:rsidR="008A35BC" w:rsidRPr="0021787A">
              <w:rPr>
                <w:rFonts w:cs="Gill Sans"/>
                <w:color w:val="000000"/>
                <w:sz w:val="18"/>
                <w:szCs w:val="18"/>
              </w:rPr>
              <w:t>%</w:t>
            </w:r>
          </w:p>
        </w:tc>
      </w:tr>
      <w:tr w:rsidR="008A35BC" w:rsidRPr="00C567B4" w14:paraId="3A68FE9E" w14:textId="77777777" w:rsidTr="00CD5DD6">
        <w:trPr>
          <w:cantSplit/>
          <w:jc w:val="center"/>
        </w:trPr>
        <w:tc>
          <w:tcPr>
            <w:tcW w:w="4428" w:type="dxa"/>
            <w:shd w:val="clear" w:color="auto" w:fill="FFFFFF" w:themeFill="background1"/>
          </w:tcPr>
          <w:p w14:paraId="5F039B27" w14:textId="3EC5D455" w:rsidR="008A35BC" w:rsidRPr="0021787A" w:rsidRDefault="008A35BC" w:rsidP="007A0642">
            <w:pPr>
              <w:rPr>
                <w:rFonts w:eastAsia="Times New Roman" w:cs="Gill Sans"/>
                <w:sz w:val="18"/>
                <w:szCs w:val="18"/>
              </w:rPr>
            </w:pPr>
            <w:r w:rsidRPr="0021787A">
              <w:rPr>
                <w:rFonts w:cs="Gill Sans"/>
                <w:color w:val="000000"/>
                <w:sz w:val="18"/>
                <w:szCs w:val="18"/>
              </w:rPr>
              <w:t>Computer (with internet)</w:t>
            </w:r>
          </w:p>
        </w:tc>
        <w:tc>
          <w:tcPr>
            <w:tcW w:w="283" w:type="dxa"/>
            <w:shd w:val="clear" w:color="auto" w:fill="FFFFFF" w:themeFill="background1"/>
          </w:tcPr>
          <w:p w14:paraId="28640534" w14:textId="77777777" w:rsidR="008A35BC" w:rsidRPr="0021787A" w:rsidRDefault="008A35BC" w:rsidP="007A0642">
            <w:pPr>
              <w:jc w:val="center"/>
              <w:rPr>
                <w:rFonts w:eastAsia="Times New Roman" w:cs="Gill Sans"/>
                <w:sz w:val="18"/>
                <w:szCs w:val="18"/>
              </w:rPr>
            </w:pPr>
          </w:p>
        </w:tc>
        <w:tc>
          <w:tcPr>
            <w:tcW w:w="1209" w:type="dxa"/>
            <w:shd w:val="clear" w:color="auto" w:fill="FFFFFF" w:themeFill="background1"/>
            <w:vAlign w:val="center"/>
          </w:tcPr>
          <w:p w14:paraId="20287429" w14:textId="064A8D85" w:rsidR="008A35BC" w:rsidRPr="0021787A" w:rsidRDefault="003E1831" w:rsidP="00CD5DD6">
            <w:pPr>
              <w:keepNext/>
              <w:keepLines/>
              <w:spacing w:line="276" w:lineRule="auto"/>
              <w:ind w:left="26"/>
              <w:contextualSpacing/>
              <w:jc w:val="center"/>
              <w:outlineLvl w:val="5"/>
              <w:rPr>
                <w:rFonts w:eastAsiaTheme="majorEastAsia" w:cs="Gill Sans"/>
                <w:i/>
                <w:iCs/>
                <w:color w:val="000000"/>
                <w:sz w:val="18"/>
                <w:szCs w:val="18"/>
              </w:rPr>
            </w:pPr>
            <w:r w:rsidRPr="0021787A">
              <w:rPr>
                <w:rFonts w:cs="Gill Sans"/>
                <w:color w:val="000000"/>
                <w:sz w:val="18"/>
                <w:szCs w:val="18"/>
              </w:rPr>
              <w:t>6.4</w:t>
            </w:r>
            <w:r w:rsidR="008A35BC" w:rsidRPr="0021787A">
              <w:rPr>
                <w:rFonts w:cs="Gill Sans"/>
                <w:color w:val="000000"/>
                <w:sz w:val="18"/>
                <w:szCs w:val="18"/>
              </w:rPr>
              <w:t>%</w:t>
            </w:r>
          </w:p>
        </w:tc>
        <w:tc>
          <w:tcPr>
            <w:tcW w:w="260" w:type="dxa"/>
            <w:shd w:val="clear" w:color="auto" w:fill="FFFFFF" w:themeFill="background1"/>
            <w:vAlign w:val="center"/>
          </w:tcPr>
          <w:p w14:paraId="4AFCFB52" w14:textId="77777777" w:rsidR="008A35BC" w:rsidRPr="0021787A" w:rsidRDefault="008A35BC" w:rsidP="00CD5DD6">
            <w:pPr>
              <w:spacing w:line="276" w:lineRule="auto"/>
              <w:jc w:val="center"/>
              <w:rPr>
                <w:rFonts w:eastAsia="Times New Roman" w:cs="Gill Sans"/>
                <w:sz w:val="18"/>
                <w:szCs w:val="18"/>
              </w:rPr>
            </w:pPr>
          </w:p>
        </w:tc>
        <w:tc>
          <w:tcPr>
            <w:tcW w:w="979" w:type="dxa"/>
            <w:shd w:val="clear" w:color="auto" w:fill="FFFFFF" w:themeFill="background1"/>
            <w:vAlign w:val="center"/>
          </w:tcPr>
          <w:p w14:paraId="66425BFE" w14:textId="7523EDBF" w:rsidR="008A35BC" w:rsidRPr="0021787A" w:rsidRDefault="00037369" w:rsidP="00CD5DD6">
            <w:pPr>
              <w:jc w:val="center"/>
              <w:rPr>
                <w:rFonts w:eastAsia="Times New Roman" w:cs="Gill Sans"/>
                <w:sz w:val="18"/>
                <w:szCs w:val="18"/>
              </w:rPr>
            </w:pPr>
            <w:r w:rsidRPr="0021787A">
              <w:rPr>
                <w:rFonts w:cs="Gill Sans"/>
                <w:color w:val="000000"/>
                <w:sz w:val="18"/>
                <w:szCs w:val="18"/>
              </w:rPr>
              <w:t>6.7</w:t>
            </w:r>
            <w:r w:rsidR="008A35BC" w:rsidRPr="0021787A">
              <w:rPr>
                <w:rFonts w:cs="Gill Sans"/>
                <w:color w:val="000000"/>
                <w:sz w:val="18"/>
                <w:szCs w:val="18"/>
              </w:rPr>
              <w:t>%</w:t>
            </w:r>
          </w:p>
        </w:tc>
        <w:tc>
          <w:tcPr>
            <w:tcW w:w="1246" w:type="dxa"/>
            <w:shd w:val="clear" w:color="auto" w:fill="FFFFFF" w:themeFill="background1"/>
            <w:vAlign w:val="center"/>
          </w:tcPr>
          <w:p w14:paraId="1AD00BFF" w14:textId="7E64AEB2" w:rsidR="008A35BC" w:rsidRPr="0021787A" w:rsidRDefault="00037369" w:rsidP="00CD5DD6">
            <w:pPr>
              <w:jc w:val="center"/>
              <w:rPr>
                <w:rFonts w:eastAsia="Times New Roman" w:cs="Gill Sans"/>
                <w:sz w:val="18"/>
                <w:szCs w:val="18"/>
              </w:rPr>
            </w:pPr>
            <w:r w:rsidRPr="0021787A">
              <w:rPr>
                <w:rFonts w:cs="Gill Sans"/>
                <w:color w:val="000000"/>
                <w:sz w:val="18"/>
                <w:szCs w:val="18"/>
              </w:rPr>
              <w:t>2.9</w:t>
            </w:r>
            <w:r w:rsidR="008A35BC" w:rsidRPr="0021787A">
              <w:rPr>
                <w:rFonts w:cs="Gill Sans"/>
                <w:color w:val="000000"/>
                <w:sz w:val="18"/>
                <w:szCs w:val="18"/>
              </w:rPr>
              <w:t>%</w:t>
            </w:r>
          </w:p>
        </w:tc>
      </w:tr>
      <w:tr w:rsidR="008A35BC" w:rsidRPr="00C567B4" w14:paraId="5E8E1CB7" w14:textId="77777777" w:rsidTr="00CD5DD6">
        <w:trPr>
          <w:cantSplit/>
          <w:jc w:val="center"/>
        </w:trPr>
        <w:tc>
          <w:tcPr>
            <w:tcW w:w="4428" w:type="dxa"/>
            <w:shd w:val="clear" w:color="auto" w:fill="FFFFFF" w:themeFill="background1"/>
          </w:tcPr>
          <w:p w14:paraId="68FCCA17" w14:textId="6FC25A62" w:rsidR="008A35BC" w:rsidRPr="0021787A" w:rsidRDefault="008A35BC" w:rsidP="007A0642">
            <w:pPr>
              <w:rPr>
                <w:rFonts w:eastAsia="Times New Roman" w:cs="Gill Sans"/>
                <w:sz w:val="18"/>
                <w:szCs w:val="18"/>
              </w:rPr>
            </w:pPr>
            <w:r w:rsidRPr="0021787A">
              <w:rPr>
                <w:rFonts w:cs="Gill Sans"/>
                <w:color w:val="000000"/>
                <w:sz w:val="18"/>
                <w:szCs w:val="18"/>
              </w:rPr>
              <w:t>Computer (without internet)</w:t>
            </w:r>
          </w:p>
        </w:tc>
        <w:tc>
          <w:tcPr>
            <w:tcW w:w="283" w:type="dxa"/>
            <w:shd w:val="clear" w:color="auto" w:fill="FFFFFF" w:themeFill="background1"/>
          </w:tcPr>
          <w:p w14:paraId="44E1B444" w14:textId="77777777" w:rsidR="008A35BC" w:rsidRPr="0021787A" w:rsidRDefault="008A35BC" w:rsidP="007A0642">
            <w:pPr>
              <w:spacing w:line="276" w:lineRule="auto"/>
              <w:jc w:val="center"/>
              <w:rPr>
                <w:rFonts w:eastAsia="Times New Roman" w:cs="Gill Sans"/>
                <w:sz w:val="18"/>
                <w:szCs w:val="18"/>
              </w:rPr>
            </w:pPr>
          </w:p>
        </w:tc>
        <w:tc>
          <w:tcPr>
            <w:tcW w:w="1209" w:type="dxa"/>
            <w:shd w:val="clear" w:color="auto" w:fill="FFFFFF" w:themeFill="background1"/>
            <w:vAlign w:val="center"/>
          </w:tcPr>
          <w:p w14:paraId="21CD5B5D" w14:textId="778EDBAC" w:rsidR="008A35BC" w:rsidRPr="0021787A" w:rsidRDefault="003E1831" w:rsidP="00CD5DD6">
            <w:pPr>
              <w:jc w:val="center"/>
              <w:rPr>
                <w:rFonts w:eastAsia="Times New Roman" w:cs="Gill Sans"/>
                <w:sz w:val="18"/>
                <w:szCs w:val="18"/>
              </w:rPr>
            </w:pPr>
            <w:r w:rsidRPr="0021787A">
              <w:rPr>
                <w:rFonts w:cs="Gill Sans"/>
                <w:color w:val="000000"/>
                <w:sz w:val="18"/>
                <w:szCs w:val="18"/>
              </w:rPr>
              <w:t>5.0</w:t>
            </w:r>
            <w:r w:rsidR="008A35BC" w:rsidRPr="0021787A">
              <w:rPr>
                <w:rFonts w:cs="Gill Sans"/>
                <w:color w:val="000000"/>
                <w:sz w:val="18"/>
                <w:szCs w:val="18"/>
              </w:rPr>
              <w:t>%</w:t>
            </w:r>
          </w:p>
        </w:tc>
        <w:tc>
          <w:tcPr>
            <w:tcW w:w="260" w:type="dxa"/>
            <w:shd w:val="clear" w:color="auto" w:fill="FFFFFF" w:themeFill="background1"/>
            <w:vAlign w:val="center"/>
          </w:tcPr>
          <w:p w14:paraId="5E36BD46" w14:textId="77777777" w:rsidR="008A35BC" w:rsidRPr="0021787A" w:rsidRDefault="008A35BC" w:rsidP="00CD5DD6">
            <w:pPr>
              <w:jc w:val="center"/>
              <w:rPr>
                <w:rFonts w:eastAsia="Times New Roman" w:cs="Gill Sans"/>
                <w:sz w:val="18"/>
                <w:szCs w:val="18"/>
              </w:rPr>
            </w:pPr>
          </w:p>
        </w:tc>
        <w:tc>
          <w:tcPr>
            <w:tcW w:w="979" w:type="dxa"/>
            <w:shd w:val="clear" w:color="auto" w:fill="FFFFFF" w:themeFill="background1"/>
            <w:vAlign w:val="center"/>
          </w:tcPr>
          <w:p w14:paraId="750812FF" w14:textId="3E8E3CD0" w:rsidR="008A35BC" w:rsidRPr="0021787A" w:rsidRDefault="00037369" w:rsidP="00CD5DD6">
            <w:pPr>
              <w:jc w:val="center"/>
              <w:rPr>
                <w:rFonts w:eastAsia="Times New Roman" w:cs="Gill Sans"/>
                <w:sz w:val="18"/>
                <w:szCs w:val="18"/>
              </w:rPr>
            </w:pPr>
            <w:r w:rsidRPr="0021787A">
              <w:rPr>
                <w:rFonts w:cs="Gill Sans"/>
                <w:color w:val="000000"/>
                <w:sz w:val="18"/>
                <w:szCs w:val="18"/>
              </w:rPr>
              <w:t>5.1</w:t>
            </w:r>
            <w:r w:rsidR="008A35BC" w:rsidRPr="0021787A">
              <w:rPr>
                <w:rFonts w:cs="Gill Sans"/>
                <w:color w:val="000000"/>
                <w:sz w:val="18"/>
                <w:szCs w:val="18"/>
              </w:rPr>
              <w:t>%</w:t>
            </w:r>
          </w:p>
        </w:tc>
        <w:tc>
          <w:tcPr>
            <w:tcW w:w="1246" w:type="dxa"/>
            <w:shd w:val="clear" w:color="auto" w:fill="FFFFFF" w:themeFill="background1"/>
            <w:vAlign w:val="center"/>
          </w:tcPr>
          <w:p w14:paraId="51CDC868" w14:textId="71BFBD9E" w:rsidR="008A35BC" w:rsidRPr="0021787A" w:rsidRDefault="00037369" w:rsidP="00CD5DD6">
            <w:pPr>
              <w:jc w:val="center"/>
              <w:rPr>
                <w:rFonts w:eastAsia="Times New Roman" w:cs="Gill Sans"/>
                <w:sz w:val="18"/>
                <w:szCs w:val="18"/>
              </w:rPr>
            </w:pPr>
            <w:r w:rsidRPr="0021787A">
              <w:rPr>
                <w:rFonts w:cs="Gill Sans"/>
                <w:color w:val="000000"/>
                <w:sz w:val="18"/>
                <w:szCs w:val="18"/>
              </w:rPr>
              <w:t>4.5</w:t>
            </w:r>
            <w:r w:rsidR="008A35BC" w:rsidRPr="0021787A">
              <w:rPr>
                <w:rFonts w:cs="Gill Sans"/>
                <w:color w:val="000000"/>
                <w:sz w:val="18"/>
                <w:szCs w:val="18"/>
              </w:rPr>
              <w:t>%</w:t>
            </w:r>
          </w:p>
        </w:tc>
      </w:tr>
      <w:tr w:rsidR="008A35BC" w:rsidRPr="00C567B4" w14:paraId="4EA4D1FD" w14:textId="77777777" w:rsidTr="00CD5DD6">
        <w:trPr>
          <w:cantSplit/>
          <w:jc w:val="center"/>
        </w:trPr>
        <w:tc>
          <w:tcPr>
            <w:tcW w:w="4428" w:type="dxa"/>
            <w:shd w:val="clear" w:color="auto" w:fill="FFFFFF" w:themeFill="background1"/>
          </w:tcPr>
          <w:p w14:paraId="0CF077A5" w14:textId="31B58B4D" w:rsidR="008A35BC" w:rsidRPr="0021787A" w:rsidRDefault="008A35BC" w:rsidP="007A0642">
            <w:pPr>
              <w:keepNext/>
              <w:keepLines/>
              <w:spacing w:line="276" w:lineRule="auto"/>
              <w:contextualSpacing/>
              <w:outlineLvl w:val="5"/>
              <w:rPr>
                <w:rFonts w:eastAsiaTheme="majorEastAsia" w:cs="Gill Sans"/>
                <w:i/>
                <w:iCs/>
                <w:color w:val="000000"/>
                <w:sz w:val="18"/>
                <w:szCs w:val="18"/>
              </w:rPr>
            </w:pPr>
            <w:r w:rsidRPr="0021787A">
              <w:rPr>
                <w:rFonts w:cs="Gill Sans"/>
                <w:color w:val="000000"/>
                <w:sz w:val="18"/>
                <w:szCs w:val="18"/>
              </w:rPr>
              <w:t>Email</w:t>
            </w:r>
          </w:p>
        </w:tc>
        <w:tc>
          <w:tcPr>
            <w:tcW w:w="283" w:type="dxa"/>
            <w:shd w:val="clear" w:color="auto" w:fill="FFFFFF" w:themeFill="background1"/>
          </w:tcPr>
          <w:p w14:paraId="002A9C48" w14:textId="77777777" w:rsidR="008A35BC" w:rsidRPr="0021787A" w:rsidRDefault="008A35BC" w:rsidP="007A0642">
            <w:pPr>
              <w:jc w:val="center"/>
              <w:rPr>
                <w:rFonts w:eastAsia="Times New Roman" w:cs="Gill Sans"/>
                <w:sz w:val="18"/>
                <w:szCs w:val="18"/>
              </w:rPr>
            </w:pPr>
          </w:p>
        </w:tc>
        <w:tc>
          <w:tcPr>
            <w:tcW w:w="1209" w:type="dxa"/>
            <w:shd w:val="clear" w:color="auto" w:fill="FFFFFF" w:themeFill="background1"/>
            <w:vAlign w:val="center"/>
          </w:tcPr>
          <w:p w14:paraId="7DBA377E" w14:textId="63DA503B" w:rsidR="008A35BC" w:rsidRPr="0021787A" w:rsidRDefault="00820CDF" w:rsidP="00CD5DD6">
            <w:pPr>
              <w:keepNext/>
              <w:keepLines/>
              <w:spacing w:line="276" w:lineRule="auto"/>
              <w:ind w:left="26"/>
              <w:contextualSpacing/>
              <w:jc w:val="center"/>
              <w:outlineLvl w:val="5"/>
              <w:rPr>
                <w:rFonts w:eastAsiaTheme="majorEastAsia" w:cs="Gill Sans"/>
                <w:i/>
                <w:iCs/>
                <w:color w:val="000000"/>
                <w:sz w:val="18"/>
                <w:szCs w:val="18"/>
              </w:rPr>
            </w:pPr>
            <w:r>
              <w:rPr>
                <w:rFonts w:cs="Gill Sans"/>
                <w:color w:val="000000"/>
                <w:sz w:val="18"/>
                <w:szCs w:val="18"/>
              </w:rPr>
              <w:t>3.3</w:t>
            </w:r>
            <w:r w:rsidR="008A35BC" w:rsidRPr="0021787A">
              <w:rPr>
                <w:rFonts w:cs="Gill Sans"/>
                <w:color w:val="000000"/>
                <w:sz w:val="18"/>
                <w:szCs w:val="18"/>
              </w:rPr>
              <w:t>%</w:t>
            </w:r>
          </w:p>
        </w:tc>
        <w:tc>
          <w:tcPr>
            <w:tcW w:w="260" w:type="dxa"/>
            <w:shd w:val="clear" w:color="auto" w:fill="FFFFFF" w:themeFill="background1"/>
            <w:vAlign w:val="center"/>
          </w:tcPr>
          <w:p w14:paraId="6BEFC599" w14:textId="77777777" w:rsidR="008A35BC" w:rsidRPr="0021787A" w:rsidRDefault="008A35BC" w:rsidP="00CD5DD6">
            <w:pPr>
              <w:jc w:val="center"/>
              <w:rPr>
                <w:rFonts w:eastAsia="Times New Roman" w:cs="Gill Sans"/>
                <w:sz w:val="18"/>
                <w:szCs w:val="18"/>
              </w:rPr>
            </w:pPr>
          </w:p>
        </w:tc>
        <w:tc>
          <w:tcPr>
            <w:tcW w:w="979" w:type="dxa"/>
            <w:shd w:val="clear" w:color="auto" w:fill="FFFFFF" w:themeFill="background1"/>
            <w:vAlign w:val="center"/>
          </w:tcPr>
          <w:p w14:paraId="687C6B4D" w14:textId="4944CEC2" w:rsidR="008A35BC" w:rsidRPr="0021787A" w:rsidRDefault="00037369" w:rsidP="00CD5DD6">
            <w:pPr>
              <w:jc w:val="center"/>
              <w:rPr>
                <w:rFonts w:eastAsia="Times New Roman" w:cs="Gill Sans"/>
                <w:sz w:val="18"/>
                <w:szCs w:val="18"/>
              </w:rPr>
            </w:pPr>
            <w:r w:rsidRPr="0021787A">
              <w:rPr>
                <w:rFonts w:cs="Gill Sans"/>
                <w:color w:val="000000"/>
                <w:sz w:val="18"/>
                <w:szCs w:val="18"/>
              </w:rPr>
              <w:t>3.6</w:t>
            </w:r>
            <w:r w:rsidR="008A35BC" w:rsidRPr="0021787A">
              <w:rPr>
                <w:rFonts w:cs="Gill Sans"/>
                <w:color w:val="000000"/>
                <w:sz w:val="18"/>
                <w:szCs w:val="18"/>
              </w:rPr>
              <w:t>%</w:t>
            </w:r>
          </w:p>
        </w:tc>
        <w:tc>
          <w:tcPr>
            <w:tcW w:w="1246" w:type="dxa"/>
            <w:shd w:val="clear" w:color="auto" w:fill="FFFFFF" w:themeFill="background1"/>
            <w:vAlign w:val="center"/>
          </w:tcPr>
          <w:p w14:paraId="082D5865" w14:textId="6FBCD4D2" w:rsidR="008A35BC" w:rsidRPr="0021787A" w:rsidRDefault="00037369" w:rsidP="00CD5DD6">
            <w:pPr>
              <w:jc w:val="center"/>
              <w:rPr>
                <w:rFonts w:eastAsia="Times New Roman" w:cs="Gill Sans"/>
                <w:sz w:val="18"/>
                <w:szCs w:val="18"/>
              </w:rPr>
            </w:pPr>
            <w:r w:rsidRPr="0021787A">
              <w:rPr>
                <w:rFonts w:cs="Gill Sans"/>
                <w:color w:val="000000"/>
                <w:sz w:val="18"/>
                <w:szCs w:val="18"/>
              </w:rPr>
              <w:t>1.2</w:t>
            </w:r>
            <w:r w:rsidR="008A35BC" w:rsidRPr="0021787A">
              <w:rPr>
                <w:rFonts w:cs="Gill Sans"/>
                <w:color w:val="000000"/>
                <w:sz w:val="18"/>
                <w:szCs w:val="18"/>
              </w:rPr>
              <w:t>%</w:t>
            </w:r>
          </w:p>
        </w:tc>
      </w:tr>
      <w:tr w:rsidR="008A35BC" w:rsidRPr="00C567B4" w14:paraId="15B3CF04" w14:textId="77777777" w:rsidTr="00CD5DD6">
        <w:trPr>
          <w:cantSplit/>
          <w:jc w:val="center"/>
        </w:trPr>
        <w:tc>
          <w:tcPr>
            <w:tcW w:w="4428" w:type="dxa"/>
            <w:tcBorders>
              <w:bottom w:val="single" w:sz="12" w:space="0" w:color="auto"/>
            </w:tcBorders>
            <w:shd w:val="clear" w:color="auto" w:fill="FFFFFF" w:themeFill="background1"/>
          </w:tcPr>
          <w:p w14:paraId="2418B2B3" w14:textId="5FB798A6" w:rsidR="008A35BC" w:rsidRPr="0021787A" w:rsidRDefault="008A35BC" w:rsidP="007A0642">
            <w:pPr>
              <w:rPr>
                <w:rFonts w:eastAsia="Times New Roman" w:cs="Gill Sans"/>
                <w:sz w:val="18"/>
                <w:szCs w:val="18"/>
              </w:rPr>
            </w:pPr>
            <w:r w:rsidRPr="0021787A">
              <w:rPr>
                <w:rFonts w:cs="Gill Sans"/>
                <w:color w:val="000000"/>
                <w:sz w:val="18"/>
                <w:szCs w:val="18"/>
              </w:rPr>
              <w:t>Public Internet Location</w:t>
            </w:r>
          </w:p>
        </w:tc>
        <w:tc>
          <w:tcPr>
            <w:tcW w:w="283" w:type="dxa"/>
            <w:tcBorders>
              <w:bottom w:val="single" w:sz="12" w:space="0" w:color="auto"/>
            </w:tcBorders>
            <w:shd w:val="clear" w:color="auto" w:fill="FFFFFF" w:themeFill="background1"/>
            <w:vAlign w:val="center"/>
          </w:tcPr>
          <w:p w14:paraId="628C440F" w14:textId="77777777" w:rsidR="008A35BC" w:rsidRPr="0021787A" w:rsidRDefault="008A35BC" w:rsidP="007A0642">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center"/>
          </w:tcPr>
          <w:p w14:paraId="3A1BD4C8" w14:textId="3A3D6F28" w:rsidR="008A35BC" w:rsidRPr="0021787A" w:rsidRDefault="00820CDF" w:rsidP="00CD5DD6">
            <w:pPr>
              <w:jc w:val="center"/>
              <w:rPr>
                <w:rFonts w:eastAsia="Times New Roman" w:cs="Gill Sans"/>
                <w:sz w:val="18"/>
                <w:szCs w:val="18"/>
              </w:rPr>
            </w:pPr>
            <w:r>
              <w:rPr>
                <w:rFonts w:cs="Gill Sans"/>
                <w:color w:val="000000"/>
                <w:sz w:val="18"/>
                <w:szCs w:val="18"/>
              </w:rPr>
              <w:t>2.1</w:t>
            </w:r>
            <w:r w:rsidR="008A35BC" w:rsidRPr="0021787A">
              <w:rPr>
                <w:rFonts w:cs="Gill Sans"/>
                <w:color w:val="000000"/>
                <w:sz w:val="18"/>
                <w:szCs w:val="18"/>
              </w:rPr>
              <w:t>%</w:t>
            </w:r>
          </w:p>
        </w:tc>
        <w:tc>
          <w:tcPr>
            <w:tcW w:w="260" w:type="dxa"/>
            <w:tcBorders>
              <w:bottom w:val="single" w:sz="12" w:space="0" w:color="auto"/>
            </w:tcBorders>
            <w:shd w:val="clear" w:color="auto" w:fill="FFFFFF" w:themeFill="background1"/>
            <w:vAlign w:val="center"/>
          </w:tcPr>
          <w:p w14:paraId="58BED49F" w14:textId="77777777" w:rsidR="008A35BC" w:rsidRPr="0021787A" w:rsidRDefault="008A35BC" w:rsidP="00CD5DD6">
            <w:pPr>
              <w:jc w:val="center"/>
              <w:rPr>
                <w:rFonts w:eastAsia="Times New Roman" w:cs="Gill Sans"/>
                <w:sz w:val="18"/>
                <w:szCs w:val="18"/>
              </w:rPr>
            </w:pPr>
          </w:p>
        </w:tc>
        <w:tc>
          <w:tcPr>
            <w:tcW w:w="979" w:type="dxa"/>
            <w:tcBorders>
              <w:bottom w:val="single" w:sz="12" w:space="0" w:color="auto"/>
            </w:tcBorders>
            <w:shd w:val="clear" w:color="auto" w:fill="FFFFFF" w:themeFill="background1"/>
            <w:vAlign w:val="center"/>
          </w:tcPr>
          <w:p w14:paraId="2BEFBB0B" w14:textId="61DE168A" w:rsidR="008A35BC" w:rsidRPr="0021787A" w:rsidRDefault="00037369" w:rsidP="00CD5DD6">
            <w:pPr>
              <w:jc w:val="center"/>
              <w:rPr>
                <w:rFonts w:eastAsia="Times New Roman" w:cs="Gill Sans"/>
                <w:sz w:val="18"/>
                <w:szCs w:val="18"/>
              </w:rPr>
            </w:pPr>
            <w:r w:rsidRPr="0021787A">
              <w:rPr>
                <w:rFonts w:cs="Gill Sans"/>
                <w:color w:val="000000"/>
                <w:sz w:val="18"/>
                <w:szCs w:val="18"/>
              </w:rPr>
              <w:t>2.3</w:t>
            </w:r>
            <w:r w:rsidR="008A35BC" w:rsidRPr="0021787A">
              <w:rPr>
                <w:rFonts w:cs="Gill Sans"/>
                <w:color w:val="000000"/>
                <w:sz w:val="18"/>
                <w:szCs w:val="18"/>
              </w:rPr>
              <w:t>%</w:t>
            </w:r>
          </w:p>
        </w:tc>
        <w:tc>
          <w:tcPr>
            <w:tcW w:w="1246" w:type="dxa"/>
            <w:tcBorders>
              <w:bottom w:val="single" w:sz="12" w:space="0" w:color="auto"/>
            </w:tcBorders>
            <w:shd w:val="clear" w:color="auto" w:fill="FFFFFF" w:themeFill="background1"/>
            <w:vAlign w:val="center"/>
          </w:tcPr>
          <w:p w14:paraId="26E76253" w14:textId="27412D58" w:rsidR="008A35BC" w:rsidRPr="0021787A" w:rsidRDefault="00820CDF" w:rsidP="00CD5DD6">
            <w:pPr>
              <w:jc w:val="center"/>
              <w:rPr>
                <w:rFonts w:eastAsia="Times New Roman" w:cs="Gill Sans"/>
                <w:sz w:val="18"/>
                <w:szCs w:val="18"/>
              </w:rPr>
            </w:pPr>
            <w:r>
              <w:rPr>
                <w:rFonts w:cs="Gill Sans"/>
                <w:color w:val="000000"/>
                <w:sz w:val="18"/>
                <w:szCs w:val="18"/>
              </w:rPr>
              <w:t>0</w:t>
            </w:r>
            <w:r w:rsidR="00CD5DD6">
              <w:rPr>
                <w:rFonts w:cs="Gill Sans"/>
                <w:color w:val="000000"/>
                <w:sz w:val="18"/>
                <w:szCs w:val="18"/>
              </w:rPr>
              <w:t>.0</w:t>
            </w:r>
            <w:r>
              <w:rPr>
                <w:rFonts w:cs="Gill Sans"/>
                <w:color w:val="000000"/>
                <w:sz w:val="18"/>
                <w:szCs w:val="18"/>
              </w:rPr>
              <w:t>%</w:t>
            </w:r>
          </w:p>
        </w:tc>
      </w:tr>
    </w:tbl>
    <w:p w14:paraId="34A9A745" w14:textId="77777777" w:rsidR="00D052DE" w:rsidRPr="00C567B4" w:rsidRDefault="00D052DE">
      <w:pPr>
        <w:pStyle w:val="Heading2"/>
      </w:pPr>
    </w:p>
    <w:p w14:paraId="37CD8917" w14:textId="029FB546" w:rsidR="008A35BC" w:rsidRPr="00C567B4" w:rsidRDefault="003003C6" w:rsidP="007A0642">
      <w:pPr>
        <w:pStyle w:val="Paragraph"/>
      </w:pPr>
      <w:r w:rsidRPr="00C567B4">
        <w:t xml:space="preserve">Only </w:t>
      </w:r>
      <w:r w:rsidR="00295667" w:rsidRPr="00C567B4">
        <w:t>7.1</w:t>
      </w:r>
      <w:r w:rsidR="00E7009A" w:rsidRPr="00C567B4">
        <w:t xml:space="preserve">% use </w:t>
      </w:r>
      <w:r w:rsidR="008A61FE" w:rsidRPr="00C567B4">
        <w:t>s</w:t>
      </w:r>
      <w:r w:rsidR="00E7009A" w:rsidRPr="00C567B4">
        <w:t xml:space="preserve">ocial </w:t>
      </w:r>
      <w:r w:rsidR="008A61FE" w:rsidRPr="00C567B4">
        <w:t>m</w:t>
      </w:r>
      <w:r w:rsidR="00E7009A" w:rsidRPr="00C567B4">
        <w:t>edia as part of business operations</w:t>
      </w:r>
      <w:r w:rsidR="00982A15" w:rsidRPr="00C567B4">
        <w:t xml:space="preserve"> (</w:t>
      </w:r>
      <w:r w:rsidR="00295667" w:rsidRPr="00C567B4">
        <w:t>14.6</w:t>
      </w:r>
      <w:r w:rsidR="00982A15" w:rsidRPr="00C567B4">
        <w:t>% for either work or personal)</w:t>
      </w:r>
      <w:r w:rsidRPr="00C567B4">
        <w:t xml:space="preserve">. Naturally, this rate is </w:t>
      </w:r>
      <w:r w:rsidR="00E7009A" w:rsidRPr="00C567B4">
        <w:t>more pronounced in the ICT sector</w:t>
      </w:r>
      <w:r w:rsidRPr="00C567B4">
        <w:t xml:space="preserve">, for which the digital environment is the main mode of work. </w:t>
      </w:r>
      <w:r w:rsidR="00982A15" w:rsidRPr="00C567B4">
        <w:t>The low number of social media users suggests</w:t>
      </w:r>
      <w:r w:rsidRPr="00C567B4">
        <w:t xml:space="preserve"> that few MSE</w:t>
      </w:r>
      <w:r w:rsidR="00982A15" w:rsidRPr="00C567B4">
        <w:t xml:space="preserve">s </w:t>
      </w:r>
      <w:r w:rsidRPr="00C567B4">
        <w:t xml:space="preserve">understand social media, </w:t>
      </w:r>
      <w:r w:rsidR="005A1F59" w:rsidRPr="00C567B4">
        <w:t xml:space="preserve">and </w:t>
      </w:r>
      <w:r w:rsidRPr="00C567B4">
        <w:t xml:space="preserve">that any target audience for social media is small. </w:t>
      </w:r>
      <w:r w:rsidR="00982A15" w:rsidRPr="00C567B4">
        <w:t xml:space="preserve">Email is even less ubiquitous, </w:t>
      </w:r>
      <w:r w:rsidR="00F679CC" w:rsidRPr="00C567B4">
        <w:t xml:space="preserve">at </w:t>
      </w:r>
      <w:r w:rsidR="00295667" w:rsidRPr="00C567B4">
        <w:t>3.</w:t>
      </w:r>
      <w:r w:rsidR="00BC4F06">
        <w:t>3</w:t>
      </w:r>
      <w:r w:rsidR="00F679CC" w:rsidRPr="00C567B4">
        <w:t>%</w:t>
      </w:r>
      <w:r w:rsidR="008A61FE" w:rsidRPr="00C567B4">
        <w:t>.</w:t>
      </w:r>
    </w:p>
    <w:p w14:paraId="0C4E7F6C" w14:textId="77777777" w:rsidR="00307C8F" w:rsidRPr="00C567B4" w:rsidRDefault="00307C8F">
      <w:pPr>
        <w:rPr>
          <w:rFonts w:eastAsiaTheme="majorEastAsia" w:cstheme="majorBidi"/>
          <w:color w:val="365F91" w:themeColor="accent1" w:themeShade="BF"/>
          <w:sz w:val="26"/>
          <w:szCs w:val="26"/>
        </w:rPr>
      </w:pPr>
      <w:r w:rsidRPr="00C567B4">
        <w:br w:type="page"/>
      </w:r>
    </w:p>
    <w:p w14:paraId="04628AE3" w14:textId="63A02709" w:rsidR="00B511B3" w:rsidRPr="00C567B4" w:rsidRDefault="00B511B3">
      <w:pPr>
        <w:pStyle w:val="Heading2"/>
      </w:pPr>
      <w:r w:rsidRPr="00C567B4">
        <w:lastRenderedPageBreak/>
        <w:t xml:space="preserve">Cooperation with </w:t>
      </w:r>
      <w:r w:rsidR="00B83938" w:rsidRPr="00C567B4">
        <w:t>O</w:t>
      </w:r>
      <w:r w:rsidRPr="00C567B4">
        <w:t xml:space="preserve">ther </w:t>
      </w:r>
      <w:r w:rsidR="00B83938" w:rsidRPr="00C567B4">
        <w:t>B</w:t>
      </w:r>
      <w:r w:rsidRPr="00C567B4">
        <w:t>usinesses</w:t>
      </w:r>
      <w:r w:rsidR="00712020" w:rsidRPr="00C567B4">
        <w:rPr>
          <w:rStyle w:val="FootnoteReference"/>
        </w:rPr>
        <w:footnoteReference w:id="11"/>
      </w:r>
    </w:p>
    <w:p w14:paraId="595238AB" w14:textId="2EDD5851" w:rsidR="00B874D1" w:rsidRPr="0021787A" w:rsidRDefault="00D36E0F" w:rsidP="0021787A">
      <w:pPr>
        <w:pStyle w:val="Paragraph"/>
      </w:pPr>
      <w:r w:rsidRPr="00C567B4">
        <w:t>In the previous 12 months</w:t>
      </w:r>
      <w:r w:rsidRPr="0021787A">
        <w:t xml:space="preserve">, </w:t>
      </w:r>
      <w:r w:rsidR="00C1234F" w:rsidRPr="0021787A">
        <w:t>83.6%</w:t>
      </w:r>
      <w:r w:rsidRPr="0021787A">
        <w:t xml:space="preserve"> of </w:t>
      </w:r>
      <w:r w:rsidR="00B83938" w:rsidRPr="0021787A">
        <w:t>MSEs</w:t>
      </w:r>
      <w:r w:rsidRPr="0021787A">
        <w:t xml:space="preserve"> had often or always cooperated with other businesses to </w:t>
      </w:r>
      <w:r w:rsidR="00B83938" w:rsidRPr="0021787A">
        <w:t>in some capacity</w:t>
      </w:r>
      <w:r w:rsidR="005F7CE7" w:rsidRPr="0021787A">
        <w:t>.</w:t>
      </w:r>
      <w:r w:rsidR="0057695A" w:rsidRPr="0021787A">
        <w:t xml:space="preserve"> </w:t>
      </w:r>
      <w:r w:rsidR="00B83938" w:rsidRPr="0021787A">
        <w:t>The most frequent type of horizontal linkage was cooperating to purchase inputs, services, or equipment</w:t>
      </w:r>
      <w:r w:rsidR="00F358E7" w:rsidRPr="0021787A">
        <w:t xml:space="preserve"> (73</w:t>
      </w:r>
      <w:r w:rsidR="00B83938" w:rsidRPr="0021787A">
        <w:t>.1%), followed by cooperation on market products/services (44.</w:t>
      </w:r>
      <w:r w:rsidR="00F358E7" w:rsidRPr="0021787A">
        <w:t>1</w:t>
      </w:r>
      <w:r w:rsidR="00B83938" w:rsidRPr="0021787A">
        <w:t>%) and industry discussions (34.</w:t>
      </w:r>
      <w:r w:rsidR="00F358E7" w:rsidRPr="0021787A">
        <w:t>6</w:t>
      </w:r>
      <w:r w:rsidR="00B83938" w:rsidRPr="0021787A">
        <w:t>%). Roughly one third worked with other businesses to transport goods to points of sale.</w:t>
      </w:r>
    </w:p>
    <w:p w14:paraId="56EBD7C3" w14:textId="04811A24" w:rsidR="00F358E7" w:rsidRPr="0021787A" w:rsidRDefault="00A8397B" w:rsidP="0021787A">
      <w:pPr>
        <w:pStyle w:val="Paragraph"/>
      </w:pPr>
      <w:r w:rsidRPr="0021787A">
        <w:t>Oth</w:t>
      </w:r>
      <w:r w:rsidR="00CA60F6" w:rsidRPr="0021787A">
        <w:t>er forms of cooperation</w:t>
      </w:r>
      <w:r w:rsidR="00C90F7B" w:rsidRPr="0021787A">
        <w:t xml:space="preserve"> </w:t>
      </w:r>
      <w:r w:rsidR="009719C7" w:rsidRPr="0021787A">
        <w:t>were</w:t>
      </w:r>
      <w:r w:rsidRPr="0021787A">
        <w:t xml:space="preserve"> less common however, with </w:t>
      </w:r>
      <w:r w:rsidR="00F358E7" w:rsidRPr="0021787A">
        <w:t>85.0</w:t>
      </w:r>
      <w:r w:rsidRPr="0021787A">
        <w:t xml:space="preserve">% of </w:t>
      </w:r>
      <w:r w:rsidR="009D45B7" w:rsidRPr="0021787A">
        <w:t>MSEs</w:t>
      </w:r>
      <w:r w:rsidRPr="0021787A">
        <w:t xml:space="preserve"> rarely or never receiving certifications (such as ISO, International Accreditation, First Aid etc.), and </w:t>
      </w:r>
      <w:r w:rsidR="009719C7" w:rsidRPr="0021787A">
        <w:t>over three quarters</w:t>
      </w:r>
      <w:r w:rsidR="00CA60F6" w:rsidRPr="0021787A">
        <w:t xml:space="preserve"> rarely or never </w:t>
      </w:r>
      <w:r w:rsidR="00D13AE5" w:rsidRPr="0021787A">
        <w:t>receiving trainings from other businesses</w:t>
      </w:r>
      <w:r w:rsidR="00CA60F6" w:rsidRPr="0021787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tblGrid>
      <w:tr w:rsidR="00F358E7" w:rsidRPr="00C567B4" w14:paraId="5F2DF06B" w14:textId="77777777" w:rsidTr="00F11B0B">
        <w:trPr>
          <w:cantSplit/>
          <w:trHeight w:val="216"/>
          <w:jc w:val="center"/>
        </w:trPr>
        <w:tc>
          <w:tcPr>
            <w:tcW w:w="4428" w:type="dxa"/>
            <w:tcBorders>
              <w:top w:val="single" w:sz="12" w:space="0" w:color="auto"/>
            </w:tcBorders>
            <w:shd w:val="clear" w:color="auto" w:fill="FFFFFF" w:themeFill="background1"/>
            <w:vAlign w:val="center"/>
          </w:tcPr>
          <w:p w14:paraId="5E55F605" w14:textId="7F90FE2E" w:rsidR="00F358E7" w:rsidRPr="0021787A" w:rsidRDefault="00F358E7" w:rsidP="00F358E7">
            <w:pPr>
              <w:rPr>
                <w:rFonts w:eastAsia="Times New Roman" w:cs="Gill Sans"/>
                <w:b/>
                <w:i/>
                <w:iCs/>
                <w:color w:val="404040" w:themeColor="text1" w:themeTint="BF"/>
                <w:sz w:val="18"/>
                <w:szCs w:val="18"/>
              </w:rPr>
            </w:pPr>
            <w:r w:rsidRPr="0021787A">
              <w:rPr>
                <w:rFonts w:eastAsia="Times New Roman" w:cs="Gill Sans"/>
                <w:b/>
                <w:sz w:val="18"/>
                <w:szCs w:val="18"/>
              </w:rPr>
              <w:t>Horizontal Linkages</w:t>
            </w:r>
            <w:r w:rsidR="00C1234F" w:rsidRPr="0021787A">
              <w:rPr>
                <w:rFonts w:eastAsia="Times New Roman" w:cs="Gill Sans"/>
                <w:b/>
                <w:sz w:val="18"/>
                <w:szCs w:val="18"/>
              </w:rPr>
              <w:t>*</w:t>
            </w:r>
            <w:r w:rsidRPr="0021787A">
              <w:rPr>
                <w:rFonts w:eastAsia="Times New Roman" w:cs="Gill Sans"/>
                <w:b/>
                <w:sz w:val="18"/>
                <w:szCs w:val="18"/>
              </w:rPr>
              <w:t xml:space="preserve"> (Tafilah)</w:t>
            </w:r>
          </w:p>
        </w:tc>
        <w:tc>
          <w:tcPr>
            <w:tcW w:w="283" w:type="dxa"/>
            <w:tcBorders>
              <w:top w:val="single" w:sz="12" w:space="0" w:color="auto"/>
            </w:tcBorders>
            <w:shd w:val="clear" w:color="auto" w:fill="FFFFFF" w:themeFill="background1"/>
            <w:vAlign w:val="center"/>
          </w:tcPr>
          <w:p w14:paraId="22CC12A2" w14:textId="77777777" w:rsidR="00F358E7" w:rsidRPr="0021787A" w:rsidRDefault="00F358E7" w:rsidP="00F11B0B">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09F38B26" w14:textId="77777777" w:rsidR="00F358E7" w:rsidRPr="0021787A" w:rsidRDefault="00F358E7" w:rsidP="00F11B0B">
            <w:pPr>
              <w:jc w:val="center"/>
              <w:rPr>
                <w:rFonts w:eastAsia="Times New Roman" w:cs="Gill Sans"/>
                <w:b/>
                <w:sz w:val="18"/>
                <w:szCs w:val="18"/>
              </w:rPr>
            </w:pPr>
            <w:r w:rsidRPr="0021787A">
              <w:rPr>
                <w:rFonts w:eastAsia="Times New Roman" w:cs="Gill Sans"/>
                <w:b/>
                <w:sz w:val="18"/>
                <w:szCs w:val="18"/>
              </w:rPr>
              <w:t>All</w:t>
            </w:r>
          </w:p>
        </w:tc>
      </w:tr>
      <w:tr w:rsidR="00F358E7" w:rsidRPr="00C567B4" w14:paraId="6A6CFACB" w14:textId="77777777" w:rsidTr="00F11B0B">
        <w:trPr>
          <w:cantSplit/>
          <w:trHeight w:val="324"/>
          <w:jc w:val="center"/>
        </w:trPr>
        <w:tc>
          <w:tcPr>
            <w:tcW w:w="4428" w:type="dxa"/>
            <w:tcBorders>
              <w:bottom w:val="single" w:sz="4" w:space="0" w:color="auto"/>
            </w:tcBorders>
            <w:shd w:val="clear" w:color="auto" w:fill="FFFFFF" w:themeFill="background1"/>
            <w:vAlign w:val="center"/>
          </w:tcPr>
          <w:p w14:paraId="006D1AE2" w14:textId="5F6E9FBF" w:rsidR="00F358E7" w:rsidRPr="0021787A" w:rsidRDefault="00F358E7" w:rsidP="00F11B0B">
            <w:pPr>
              <w:rPr>
                <w:rFonts w:eastAsia="Times New Roman" w:cs="Gill Sans"/>
                <w:bCs/>
                <w:sz w:val="18"/>
                <w:szCs w:val="18"/>
              </w:rPr>
            </w:pPr>
          </w:p>
        </w:tc>
        <w:tc>
          <w:tcPr>
            <w:tcW w:w="283" w:type="dxa"/>
            <w:shd w:val="clear" w:color="auto" w:fill="FFFFFF" w:themeFill="background1"/>
            <w:vAlign w:val="center"/>
          </w:tcPr>
          <w:p w14:paraId="74ACF3B1" w14:textId="77777777" w:rsidR="00F358E7" w:rsidRPr="0021787A" w:rsidRDefault="00F358E7" w:rsidP="00F11B0B">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A0DB1DB" w14:textId="66ED6FDB" w:rsidR="00F358E7" w:rsidRPr="0021787A" w:rsidRDefault="00F358E7" w:rsidP="00F57279">
            <w:pPr>
              <w:keepNext/>
              <w:keepLines/>
              <w:spacing w:line="276" w:lineRule="auto"/>
              <w:jc w:val="center"/>
              <w:outlineLvl w:val="2"/>
              <w:rPr>
                <w:rFonts w:eastAsia="Times New Roman" w:cs="Gill Sans"/>
                <w:bCs/>
                <w:sz w:val="18"/>
                <w:szCs w:val="18"/>
              </w:rPr>
            </w:pPr>
            <w:r w:rsidRPr="0021787A">
              <w:rPr>
                <w:rFonts w:eastAsia="Times New Roman" w:cs="Gill Sans"/>
                <w:bCs/>
                <w:i/>
                <w:sz w:val="18"/>
                <w:szCs w:val="18"/>
              </w:rPr>
              <w:t>N</w:t>
            </w:r>
            <w:r w:rsidRPr="0021787A">
              <w:rPr>
                <w:rFonts w:eastAsia="Times New Roman" w:cs="Gill Sans"/>
                <w:bCs/>
                <w:sz w:val="18"/>
                <w:szCs w:val="18"/>
              </w:rPr>
              <w:t xml:space="preserve"> = </w:t>
            </w:r>
            <w:r w:rsidR="00F57279" w:rsidRPr="0021787A">
              <w:rPr>
                <w:rFonts w:eastAsia="Times New Roman" w:cs="Gill Sans"/>
                <w:bCs/>
                <w:sz w:val="18"/>
                <w:szCs w:val="18"/>
              </w:rPr>
              <w:t>2,120</w:t>
            </w:r>
          </w:p>
        </w:tc>
      </w:tr>
      <w:tr w:rsidR="00F358E7" w:rsidRPr="00C567B4" w14:paraId="7F19EFB9" w14:textId="77777777" w:rsidTr="00284889">
        <w:trPr>
          <w:cantSplit/>
          <w:jc w:val="center"/>
        </w:trPr>
        <w:tc>
          <w:tcPr>
            <w:tcW w:w="4428" w:type="dxa"/>
            <w:shd w:val="clear" w:color="auto" w:fill="FFFFFF" w:themeFill="background1"/>
          </w:tcPr>
          <w:p w14:paraId="71DE2E96" w14:textId="77777777" w:rsidR="00F358E7" w:rsidRPr="0021787A" w:rsidRDefault="00F358E7" w:rsidP="00F11B0B">
            <w:pPr>
              <w:rPr>
                <w:rFonts w:eastAsia="Times New Roman" w:cs="Gill Sans"/>
                <w:sz w:val="18"/>
                <w:szCs w:val="18"/>
              </w:rPr>
            </w:pPr>
            <w:r w:rsidRPr="0021787A">
              <w:rPr>
                <w:rFonts w:cs="Gill Sans"/>
                <w:color w:val="000000"/>
                <w:sz w:val="18"/>
                <w:szCs w:val="18"/>
              </w:rPr>
              <w:t>Purchase inputs, services, or equipment</w:t>
            </w:r>
          </w:p>
        </w:tc>
        <w:tc>
          <w:tcPr>
            <w:tcW w:w="283" w:type="dxa"/>
            <w:shd w:val="clear" w:color="auto" w:fill="FFFFFF" w:themeFill="background1"/>
          </w:tcPr>
          <w:p w14:paraId="73AE1F75" w14:textId="77777777" w:rsidR="00F358E7" w:rsidRPr="0021787A" w:rsidRDefault="00F358E7" w:rsidP="00F11B0B">
            <w:pPr>
              <w:jc w:val="center"/>
              <w:rPr>
                <w:rFonts w:eastAsia="Times New Roman" w:cs="Gill Sans"/>
                <w:sz w:val="18"/>
                <w:szCs w:val="18"/>
              </w:rPr>
            </w:pPr>
          </w:p>
        </w:tc>
        <w:tc>
          <w:tcPr>
            <w:tcW w:w="1209" w:type="dxa"/>
            <w:shd w:val="clear" w:color="auto" w:fill="FFFFFF" w:themeFill="background1"/>
            <w:vAlign w:val="center"/>
          </w:tcPr>
          <w:p w14:paraId="79F9CC27" w14:textId="2C9EB907" w:rsidR="00F358E7" w:rsidRPr="0021787A" w:rsidRDefault="00BD6C68" w:rsidP="00284889">
            <w:pPr>
              <w:jc w:val="center"/>
              <w:rPr>
                <w:rFonts w:eastAsia="Times New Roman" w:cs="Gill Sans"/>
                <w:sz w:val="18"/>
                <w:szCs w:val="18"/>
              </w:rPr>
            </w:pPr>
            <w:r w:rsidRPr="0021787A">
              <w:rPr>
                <w:rFonts w:cs="Gill Sans"/>
                <w:color w:val="000000"/>
                <w:sz w:val="18"/>
                <w:szCs w:val="18"/>
              </w:rPr>
              <w:t>73.1</w:t>
            </w:r>
            <w:r w:rsidR="00F358E7" w:rsidRPr="0021787A">
              <w:rPr>
                <w:rFonts w:cs="Gill Sans"/>
                <w:color w:val="000000"/>
                <w:sz w:val="18"/>
                <w:szCs w:val="18"/>
              </w:rPr>
              <w:t>%</w:t>
            </w:r>
          </w:p>
        </w:tc>
      </w:tr>
      <w:tr w:rsidR="00F358E7" w:rsidRPr="00C567B4" w14:paraId="4FD59A79" w14:textId="77777777" w:rsidTr="00284889">
        <w:trPr>
          <w:cantSplit/>
          <w:jc w:val="center"/>
        </w:trPr>
        <w:tc>
          <w:tcPr>
            <w:tcW w:w="4428" w:type="dxa"/>
            <w:shd w:val="clear" w:color="auto" w:fill="FFFFFF" w:themeFill="background1"/>
          </w:tcPr>
          <w:p w14:paraId="210E7A47" w14:textId="77777777" w:rsidR="00F358E7" w:rsidRPr="0021787A" w:rsidRDefault="00F358E7" w:rsidP="00F11B0B">
            <w:pPr>
              <w:rPr>
                <w:rFonts w:eastAsia="Times New Roman" w:cs="Gill Sans"/>
                <w:sz w:val="18"/>
                <w:szCs w:val="18"/>
              </w:rPr>
            </w:pPr>
            <w:r w:rsidRPr="0021787A">
              <w:rPr>
                <w:rFonts w:cs="Gill Sans"/>
                <w:color w:val="000000"/>
                <w:sz w:val="18"/>
                <w:szCs w:val="18"/>
              </w:rPr>
              <w:t>Market products or services</w:t>
            </w:r>
          </w:p>
        </w:tc>
        <w:tc>
          <w:tcPr>
            <w:tcW w:w="283" w:type="dxa"/>
            <w:shd w:val="clear" w:color="auto" w:fill="FFFFFF" w:themeFill="background1"/>
          </w:tcPr>
          <w:p w14:paraId="4375C930" w14:textId="77777777" w:rsidR="00F358E7" w:rsidRPr="0021787A" w:rsidRDefault="00F358E7" w:rsidP="00F11B0B">
            <w:pPr>
              <w:jc w:val="center"/>
              <w:rPr>
                <w:rFonts w:eastAsia="Times New Roman" w:cs="Gill Sans"/>
                <w:sz w:val="18"/>
                <w:szCs w:val="18"/>
              </w:rPr>
            </w:pPr>
          </w:p>
        </w:tc>
        <w:tc>
          <w:tcPr>
            <w:tcW w:w="1209" w:type="dxa"/>
            <w:shd w:val="clear" w:color="auto" w:fill="FFFFFF" w:themeFill="background1"/>
            <w:vAlign w:val="center"/>
          </w:tcPr>
          <w:p w14:paraId="18B416A6" w14:textId="716FAB7C" w:rsidR="00F358E7" w:rsidRPr="0021787A" w:rsidRDefault="00BD6C68" w:rsidP="00284889">
            <w:pPr>
              <w:jc w:val="center"/>
              <w:rPr>
                <w:rFonts w:eastAsia="Times New Roman" w:cs="Gill Sans"/>
                <w:sz w:val="18"/>
                <w:szCs w:val="18"/>
              </w:rPr>
            </w:pPr>
            <w:r w:rsidRPr="0021787A">
              <w:rPr>
                <w:rFonts w:cs="Gill Sans"/>
                <w:color w:val="000000"/>
                <w:sz w:val="18"/>
                <w:szCs w:val="18"/>
              </w:rPr>
              <w:t>44.1</w:t>
            </w:r>
            <w:r w:rsidR="00F358E7" w:rsidRPr="0021787A">
              <w:rPr>
                <w:rFonts w:cs="Gill Sans"/>
                <w:color w:val="000000"/>
                <w:sz w:val="18"/>
                <w:szCs w:val="18"/>
              </w:rPr>
              <w:t>%</w:t>
            </w:r>
          </w:p>
        </w:tc>
      </w:tr>
      <w:tr w:rsidR="00F358E7" w:rsidRPr="00C567B4" w14:paraId="193961C9" w14:textId="77777777" w:rsidTr="00284889">
        <w:trPr>
          <w:cantSplit/>
          <w:jc w:val="center"/>
        </w:trPr>
        <w:tc>
          <w:tcPr>
            <w:tcW w:w="4428" w:type="dxa"/>
            <w:shd w:val="clear" w:color="auto" w:fill="FFFFFF" w:themeFill="background1"/>
          </w:tcPr>
          <w:p w14:paraId="5093E853" w14:textId="77777777" w:rsidR="00F358E7" w:rsidRPr="0021787A" w:rsidRDefault="00F358E7" w:rsidP="00F11B0B">
            <w:pPr>
              <w:rPr>
                <w:rFonts w:eastAsia="Times New Roman" w:cs="Gill Sans"/>
                <w:sz w:val="18"/>
                <w:szCs w:val="18"/>
              </w:rPr>
            </w:pPr>
            <w:r w:rsidRPr="0021787A">
              <w:rPr>
                <w:rFonts w:cs="Gill Sans"/>
                <w:color w:val="000000"/>
                <w:sz w:val="18"/>
                <w:szCs w:val="18"/>
              </w:rPr>
              <w:t>Discuss information about the industry you are in</w:t>
            </w:r>
          </w:p>
        </w:tc>
        <w:tc>
          <w:tcPr>
            <w:tcW w:w="283" w:type="dxa"/>
            <w:shd w:val="clear" w:color="auto" w:fill="FFFFFF" w:themeFill="background1"/>
          </w:tcPr>
          <w:p w14:paraId="5544A639" w14:textId="77777777" w:rsidR="00F358E7" w:rsidRPr="0021787A" w:rsidRDefault="00F358E7" w:rsidP="00F11B0B">
            <w:pPr>
              <w:spacing w:line="276" w:lineRule="auto"/>
              <w:jc w:val="center"/>
              <w:rPr>
                <w:rFonts w:eastAsia="Times New Roman" w:cs="Gill Sans"/>
                <w:sz w:val="18"/>
                <w:szCs w:val="18"/>
              </w:rPr>
            </w:pPr>
          </w:p>
        </w:tc>
        <w:tc>
          <w:tcPr>
            <w:tcW w:w="1209" w:type="dxa"/>
            <w:shd w:val="clear" w:color="auto" w:fill="FFFFFF" w:themeFill="background1"/>
            <w:vAlign w:val="center"/>
          </w:tcPr>
          <w:p w14:paraId="45A9AC07" w14:textId="5A8BA072" w:rsidR="00F358E7" w:rsidRPr="0021787A" w:rsidRDefault="00F358E7" w:rsidP="00284889">
            <w:pPr>
              <w:jc w:val="center"/>
              <w:rPr>
                <w:rFonts w:eastAsia="Times New Roman" w:cs="Gill Sans"/>
                <w:sz w:val="18"/>
                <w:szCs w:val="18"/>
              </w:rPr>
            </w:pPr>
            <w:r w:rsidRPr="0021787A">
              <w:rPr>
                <w:rFonts w:cs="Gill Sans"/>
                <w:color w:val="000000"/>
                <w:sz w:val="18"/>
                <w:szCs w:val="18"/>
              </w:rPr>
              <w:t>34.</w:t>
            </w:r>
            <w:r w:rsidR="00BD6C68" w:rsidRPr="0021787A">
              <w:rPr>
                <w:rFonts w:cs="Gill Sans"/>
                <w:color w:val="000000"/>
                <w:sz w:val="18"/>
                <w:szCs w:val="18"/>
              </w:rPr>
              <w:t>6</w:t>
            </w:r>
            <w:r w:rsidRPr="0021787A">
              <w:rPr>
                <w:rFonts w:cs="Gill Sans"/>
                <w:color w:val="000000"/>
                <w:sz w:val="18"/>
                <w:szCs w:val="18"/>
              </w:rPr>
              <w:t>%</w:t>
            </w:r>
          </w:p>
        </w:tc>
      </w:tr>
      <w:tr w:rsidR="00F358E7" w:rsidRPr="00C567B4" w14:paraId="46FC53C1" w14:textId="77777777" w:rsidTr="00284889">
        <w:trPr>
          <w:cantSplit/>
          <w:jc w:val="center"/>
        </w:trPr>
        <w:tc>
          <w:tcPr>
            <w:tcW w:w="4428" w:type="dxa"/>
            <w:shd w:val="clear" w:color="auto" w:fill="FFFFFF" w:themeFill="background1"/>
          </w:tcPr>
          <w:p w14:paraId="49691C4F" w14:textId="77777777" w:rsidR="00F358E7" w:rsidRPr="0021787A" w:rsidRDefault="00F358E7" w:rsidP="00F11B0B">
            <w:pPr>
              <w:rPr>
                <w:rFonts w:eastAsia="Times New Roman" w:cs="Gill Sans"/>
                <w:sz w:val="18"/>
                <w:szCs w:val="18"/>
              </w:rPr>
            </w:pPr>
            <w:r w:rsidRPr="0021787A">
              <w:rPr>
                <w:rFonts w:cs="Gill Sans"/>
                <w:color w:val="000000"/>
                <w:sz w:val="18"/>
                <w:szCs w:val="18"/>
              </w:rPr>
              <w:t>Transport goods to points of sale</w:t>
            </w:r>
          </w:p>
        </w:tc>
        <w:tc>
          <w:tcPr>
            <w:tcW w:w="283" w:type="dxa"/>
            <w:shd w:val="clear" w:color="auto" w:fill="FFFFFF" w:themeFill="background1"/>
          </w:tcPr>
          <w:p w14:paraId="606FD6B1" w14:textId="77777777" w:rsidR="00F358E7" w:rsidRPr="0021787A" w:rsidRDefault="00F358E7" w:rsidP="00F11B0B">
            <w:pPr>
              <w:jc w:val="center"/>
              <w:rPr>
                <w:rFonts w:eastAsia="Times New Roman" w:cs="Gill Sans"/>
                <w:sz w:val="18"/>
                <w:szCs w:val="18"/>
              </w:rPr>
            </w:pPr>
          </w:p>
        </w:tc>
        <w:tc>
          <w:tcPr>
            <w:tcW w:w="1209" w:type="dxa"/>
            <w:shd w:val="clear" w:color="auto" w:fill="FFFFFF" w:themeFill="background1"/>
            <w:vAlign w:val="center"/>
          </w:tcPr>
          <w:p w14:paraId="3D8C35E4" w14:textId="43A371C3" w:rsidR="00F358E7" w:rsidRPr="0021787A" w:rsidRDefault="00F358E7" w:rsidP="00284889">
            <w:pPr>
              <w:jc w:val="center"/>
              <w:rPr>
                <w:rFonts w:eastAsia="Times New Roman" w:cs="Gill Sans"/>
                <w:bCs/>
                <w:sz w:val="18"/>
                <w:szCs w:val="18"/>
              </w:rPr>
            </w:pPr>
            <w:r w:rsidRPr="0021787A">
              <w:rPr>
                <w:rFonts w:cs="Gill Sans"/>
                <w:color w:val="000000"/>
                <w:sz w:val="18"/>
                <w:szCs w:val="18"/>
              </w:rPr>
              <w:t>3</w:t>
            </w:r>
            <w:r w:rsidR="00BD6C68" w:rsidRPr="0021787A">
              <w:rPr>
                <w:rFonts w:cs="Gill Sans"/>
                <w:color w:val="000000"/>
                <w:sz w:val="18"/>
                <w:szCs w:val="18"/>
              </w:rPr>
              <w:t>0.6</w:t>
            </w:r>
            <w:r w:rsidRPr="0021787A">
              <w:rPr>
                <w:rFonts w:cs="Gill Sans"/>
                <w:color w:val="000000"/>
                <w:sz w:val="18"/>
                <w:szCs w:val="18"/>
              </w:rPr>
              <w:t>%</w:t>
            </w:r>
          </w:p>
        </w:tc>
      </w:tr>
      <w:tr w:rsidR="00F358E7" w:rsidRPr="00C567B4" w14:paraId="054F25AE" w14:textId="77777777" w:rsidTr="00284889">
        <w:trPr>
          <w:cantSplit/>
          <w:jc w:val="center"/>
        </w:trPr>
        <w:tc>
          <w:tcPr>
            <w:tcW w:w="4428" w:type="dxa"/>
            <w:shd w:val="clear" w:color="auto" w:fill="FFFFFF" w:themeFill="background1"/>
          </w:tcPr>
          <w:p w14:paraId="5925EA7A" w14:textId="77777777" w:rsidR="00F358E7" w:rsidRPr="0021787A" w:rsidRDefault="00F358E7" w:rsidP="00F11B0B">
            <w:pPr>
              <w:rPr>
                <w:rFonts w:eastAsia="Times New Roman" w:cs="Gill Sans"/>
                <w:sz w:val="18"/>
                <w:szCs w:val="18"/>
              </w:rPr>
            </w:pPr>
            <w:r w:rsidRPr="0021787A">
              <w:rPr>
                <w:rFonts w:cs="Gill Sans"/>
                <w:color w:val="000000"/>
                <w:sz w:val="18"/>
                <w:szCs w:val="18"/>
              </w:rPr>
              <w:t>Other</w:t>
            </w:r>
          </w:p>
        </w:tc>
        <w:tc>
          <w:tcPr>
            <w:tcW w:w="283" w:type="dxa"/>
            <w:shd w:val="clear" w:color="auto" w:fill="FFFFFF" w:themeFill="background1"/>
          </w:tcPr>
          <w:p w14:paraId="1EA14295" w14:textId="77777777" w:rsidR="00F358E7" w:rsidRPr="0021787A" w:rsidRDefault="00F358E7" w:rsidP="00F11B0B">
            <w:pPr>
              <w:jc w:val="center"/>
              <w:rPr>
                <w:rFonts w:eastAsia="Times New Roman" w:cs="Gill Sans"/>
                <w:sz w:val="18"/>
                <w:szCs w:val="18"/>
              </w:rPr>
            </w:pPr>
          </w:p>
        </w:tc>
        <w:tc>
          <w:tcPr>
            <w:tcW w:w="1209" w:type="dxa"/>
            <w:shd w:val="clear" w:color="auto" w:fill="FFFFFF" w:themeFill="background1"/>
            <w:vAlign w:val="center"/>
          </w:tcPr>
          <w:p w14:paraId="2B841610" w14:textId="2B500348" w:rsidR="00F358E7" w:rsidRPr="0021787A" w:rsidRDefault="00F358E7" w:rsidP="00284889">
            <w:pPr>
              <w:keepNext/>
              <w:keepLines/>
              <w:spacing w:line="276" w:lineRule="auto"/>
              <w:ind w:left="26"/>
              <w:contextualSpacing/>
              <w:jc w:val="center"/>
              <w:outlineLvl w:val="5"/>
              <w:rPr>
                <w:rFonts w:eastAsiaTheme="majorEastAsia" w:cs="Gill Sans"/>
                <w:i/>
                <w:iCs/>
                <w:color w:val="000000"/>
                <w:sz w:val="18"/>
                <w:szCs w:val="18"/>
              </w:rPr>
            </w:pPr>
            <w:r w:rsidRPr="0021787A">
              <w:rPr>
                <w:rFonts w:cs="Gill Sans"/>
                <w:color w:val="000000"/>
                <w:sz w:val="18"/>
                <w:szCs w:val="18"/>
              </w:rPr>
              <w:t>2</w:t>
            </w:r>
            <w:r w:rsidR="00BD6C68" w:rsidRPr="0021787A">
              <w:rPr>
                <w:rFonts w:cs="Gill Sans"/>
                <w:color w:val="000000"/>
                <w:sz w:val="18"/>
                <w:szCs w:val="18"/>
              </w:rPr>
              <w:t>3.4</w:t>
            </w:r>
            <w:r w:rsidRPr="0021787A">
              <w:rPr>
                <w:rFonts w:cs="Gill Sans"/>
                <w:color w:val="000000"/>
                <w:sz w:val="18"/>
                <w:szCs w:val="18"/>
              </w:rPr>
              <w:t>%</w:t>
            </w:r>
          </w:p>
        </w:tc>
      </w:tr>
      <w:tr w:rsidR="00F358E7" w:rsidRPr="00C567B4" w14:paraId="3F269EF6" w14:textId="77777777" w:rsidTr="00284889">
        <w:trPr>
          <w:cantSplit/>
          <w:jc w:val="center"/>
        </w:trPr>
        <w:tc>
          <w:tcPr>
            <w:tcW w:w="4428" w:type="dxa"/>
            <w:shd w:val="clear" w:color="auto" w:fill="FFFFFF" w:themeFill="background1"/>
          </w:tcPr>
          <w:p w14:paraId="48652AB9" w14:textId="77777777" w:rsidR="00F358E7" w:rsidRPr="0021787A" w:rsidRDefault="00F358E7" w:rsidP="00F11B0B">
            <w:pPr>
              <w:rPr>
                <w:rFonts w:eastAsia="Times New Roman" w:cs="Gill Sans"/>
                <w:sz w:val="18"/>
                <w:szCs w:val="18"/>
              </w:rPr>
            </w:pPr>
            <w:r w:rsidRPr="0021787A">
              <w:rPr>
                <w:rFonts w:cs="Gill Sans"/>
                <w:color w:val="000000"/>
                <w:sz w:val="18"/>
                <w:szCs w:val="18"/>
              </w:rPr>
              <w:t>Receive trainings</w:t>
            </w:r>
          </w:p>
        </w:tc>
        <w:tc>
          <w:tcPr>
            <w:tcW w:w="283" w:type="dxa"/>
            <w:shd w:val="clear" w:color="auto" w:fill="FFFFFF" w:themeFill="background1"/>
          </w:tcPr>
          <w:p w14:paraId="6C24E2FB" w14:textId="77777777" w:rsidR="00F358E7" w:rsidRPr="0021787A" w:rsidRDefault="00F358E7" w:rsidP="00F11B0B">
            <w:pPr>
              <w:spacing w:line="276" w:lineRule="auto"/>
              <w:jc w:val="center"/>
              <w:rPr>
                <w:rFonts w:eastAsia="Times New Roman" w:cs="Gill Sans"/>
                <w:sz w:val="18"/>
                <w:szCs w:val="18"/>
              </w:rPr>
            </w:pPr>
          </w:p>
        </w:tc>
        <w:tc>
          <w:tcPr>
            <w:tcW w:w="1209" w:type="dxa"/>
            <w:shd w:val="clear" w:color="auto" w:fill="FFFFFF" w:themeFill="background1"/>
            <w:vAlign w:val="center"/>
          </w:tcPr>
          <w:p w14:paraId="5E24A6FA" w14:textId="1C639152" w:rsidR="00F358E7" w:rsidRPr="0021787A" w:rsidRDefault="00BD6C68" w:rsidP="00284889">
            <w:pPr>
              <w:jc w:val="center"/>
              <w:rPr>
                <w:rFonts w:eastAsia="Times New Roman" w:cs="Gill Sans"/>
                <w:sz w:val="18"/>
                <w:szCs w:val="18"/>
              </w:rPr>
            </w:pPr>
            <w:r w:rsidRPr="0021787A">
              <w:rPr>
                <w:rFonts w:cs="Gill Sans"/>
                <w:color w:val="000000"/>
                <w:sz w:val="18"/>
                <w:szCs w:val="18"/>
              </w:rPr>
              <w:t>23.0</w:t>
            </w:r>
            <w:r w:rsidR="00F358E7" w:rsidRPr="0021787A">
              <w:rPr>
                <w:rFonts w:cs="Gill Sans"/>
                <w:color w:val="000000"/>
                <w:sz w:val="18"/>
                <w:szCs w:val="18"/>
              </w:rPr>
              <w:t>%</w:t>
            </w:r>
          </w:p>
        </w:tc>
      </w:tr>
      <w:tr w:rsidR="00F358E7" w:rsidRPr="00C567B4" w14:paraId="54D53325" w14:textId="77777777" w:rsidTr="00284889">
        <w:trPr>
          <w:cantSplit/>
          <w:jc w:val="center"/>
        </w:trPr>
        <w:tc>
          <w:tcPr>
            <w:tcW w:w="4428" w:type="dxa"/>
            <w:tcBorders>
              <w:bottom w:val="single" w:sz="12" w:space="0" w:color="auto"/>
            </w:tcBorders>
            <w:shd w:val="clear" w:color="auto" w:fill="FFFFFF" w:themeFill="background1"/>
          </w:tcPr>
          <w:p w14:paraId="47AD0A8D" w14:textId="77777777" w:rsidR="00F358E7" w:rsidRPr="0021787A" w:rsidRDefault="00F358E7" w:rsidP="00F11B0B">
            <w:pPr>
              <w:rPr>
                <w:rFonts w:eastAsia="Times New Roman" w:cs="Gill Sans"/>
                <w:sz w:val="18"/>
                <w:szCs w:val="18"/>
              </w:rPr>
            </w:pPr>
            <w:r w:rsidRPr="0021787A">
              <w:rPr>
                <w:rFonts w:cs="Gill Sans"/>
                <w:color w:val="000000"/>
                <w:sz w:val="18"/>
                <w:szCs w:val="18"/>
              </w:rPr>
              <w:t>Receive certifications</w:t>
            </w:r>
          </w:p>
        </w:tc>
        <w:tc>
          <w:tcPr>
            <w:tcW w:w="283" w:type="dxa"/>
            <w:tcBorders>
              <w:bottom w:val="single" w:sz="12" w:space="0" w:color="auto"/>
            </w:tcBorders>
            <w:shd w:val="clear" w:color="auto" w:fill="FFFFFF" w:themeFill="background1"/>
            <w:vAlign w:val="center"/>
          </w:tcPr>
          <w:p w14:paraId="547A8C21" w14:textId="77777777" w:rsidR="00F358E7" w:rsidRPr="0021787A" w:rsidRDefault="00F358E7" w:rsidP="00F11B0B">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center"/>
          </w:tcPr>
          <w:p w14:paraId="7C5E9DB5" w14:textId="705D98FA" w:rsidR="00F358E7" w:rsidRPr="0021787A" w:rsidRDefault="00BD6C68" w:rsidP="00284889">
            <w:pPr>
              <w:jc w:val="center"/>
              <w:rPr>
                <w:rFonts w:eastAsia="Times New Roman" w:cs="Gill Sans"/>
                <w:sz w:val="18"/>
                <w:szCs w:val="18"/>
              </w:rPr>
            </w:pPr>
            <w:r w:rsidRPr="0021787A">
              <w:rPr>
                <w:rFonts w:cs="Gill Sans"/>
                <w:color w:val="000000"/>
                <w:sz w:val="18"/>
                <w:szCs w:val="18"/>
              </w:rPr>
              <w:t>15.0</w:t>
            </w:r>
            <w:r w:rsidR="00F358E7" w:rsidRPr="0021787A">
              <w:rPr>
                <w:rFonts w:cs="Gill Sans"/>
                <w:color w:val="000000"/>
                <w:sz w:val="18"/>
                <w:szCs w:val="18"/>
              </w:rPr>
              <w:t>%</w:t>
            </w:r>
          </w:p>
        </w:tc>
      </w:tr>
      <w:tr w:rsidR="00C1234F" w:rsidRPr="00C567B4" w14:paraId="7D26CE2A" w14:textId="77777777" w:rsidTr="0021787A">
        <w:trPr>
          <w:cantSplit/>
          <w:trHeight w:val="213"/>
          <w:jc w:val="center"/>
        </w:trPr>
        <w:tc>
          <w:tcPr>
            <w:tcW w:w="5920" w:type="dxa"/>
            <w:gridSpan w:val="3"/>
            <w:tcBorders>
              <w:top w:val="single" w:sz="4" w:space="0" w:color="auto"/>
            </w:tcBorders>
            <w:shd w:val="clear" w:color="auto" w:fill="FFFFFF" w:themeFill="background1"/>
          </w:tcPr>
          <w:p w14:paraId="174CECD8" w14:textId="593CC5EC" w:rsidR="00C1234F" w:rsidRPr="0021787A" w:rsidRDefault="00C1234F" w:rsidP="0021787A">
            <w:pPr>
              <w:rPr>
                <w:rFonts w:cs="Gill Sans"/>
                <w:i/>
                <w:color w:val="000000"/>
                <w:sz w:val="16"/>
                <w:szCs w:val="18"/>
              </w:rPr>
            </w:pPr>
            <w:r w:rsidRPr="0021787A">
              <w:rPr>
                <w:rFonts w:cs="Gill Sans"/>
                <w:i/>
                <w:color w:val="000000"/>
                <w:sz w:val="16"/>
                <w:szCs w:val="18"/>
              </w:rPr>
              <w:t>* captures owners who responded “often” or “always” for each form of cooperation</w:t>
            </w:r>
          </w:p>
        </w:tc>
      </w:tr>
    </w:tbl>
    <w:p w14:paraId="0097E866" w14:textId="189EEB55" w:rsidR="00B511B3" w:rsidRPr="0021787A" w:rsidRDefault="00B511B3" w:rsidP="0021787A">
      <w:pPr>
        <w:pStyle w:val="Paragraph"/>
      </w:pPr>
    </w:p>
    <w:p w14:paraId="280609E7" w14:textId="77777777" w:rsidR="00307C8F" w:rsidRPr="00C567B4" w:rsidRDefault="00307C8F">
      <w:pPr>
        <w:rPr>
          <w:rFonts w:eastAsiaTheme="majorEastAsia" w:cstheme="majorBidi"/>
          <w:color w:val="365F91" w:themeColor="accent1" w:themeShade="BF"/>
          <w:sz w:val="26"/>
          <w:szCs w:val="26"/>
        </w:rPr>
      </w:pPr>
      <w:r w:rsidRPr="00C567B4">
        <w:br w:type="page"/>
      </w:r>
    </w:p>
    <w:p w14:paraId="63110DBF" w14:textId="27209522" w:rsidR="008A35BC" w:rsidRPr="00C567B4" w:rsidRDefault="008A35BC">
      <w:pPr>
        <w:pStyle w:val="Heading2"/>
      </w:pPr>
      <w:r w:rsidRPr="00C567B4">
        <w:lastRenderedPageBreak/>
        <w:t>Corruption</w:t>
      </w:r>
    </w:p>
    <w:p w14:paraId="204942CA" w14:textId="23B6E83C" w:rsidR="008A35BC" w:rsidRPr="00C567B4" w:rsidRDefault="008A35BC" w:rsidP="008A35BC">
      <w:pPr>
        <w:pStyle w:val="Paragraph"/>
      </w:pPr>
      <w:r w:rsidRPr="00C567B4">
        <w:t xml:space="preserve">With respect to bribery, </w:t>
      </w:r>
      <w:r w:rsidR="00BD56C7">
        <w:t>88.3</w:t>
      </w:r>
      <w:r w:rsidRPr="00C567B4">
        <w:t xml:space="preserve">% of enterprises report that they have </w:t>
      </w:r>
      <w:r w:rsidR="00295667" w:rsidRPr="00C567B4">
        <w:t xml:space="preserve">rarely or </w:t>
      </w:r>
      <w:r w:rsidRPr="00C567B4">
        <w:t xml:space="preserve">never been asked for an informal payment. </w:t>
      </w:r>
    </w:p>
    <w:p w14:paraId="3593F029" w14:textId="2F1E351B" w:rsidR="008A35BC" w:rsidRPr="00C567B4" w:rsidRDefault="00734C1D">
      <w:pPr>
        <w:pStyle w:val="Heading2"/>
      </w:pPr>
      <w:r>
        <w:rPr>
          <w:noProof/>
        </w:rPr>
        <w:drawing>
          <wp:inline distT="0" distB="0" distL="0" distR="0" wp14:anchorId="2ED7C4A0" wp14:editId="3960872F">
            <wp:extent cx="5732145" cy="2866390"/>
            <wp:effectExtent l="0" t="0" r="825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AF_EN_bribery-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A444310" w14:textId="77777777" w:rsidR="008A35BC" w:rsidRPr="00C567B4" w:rsidRDefault="008A35BC" w:rsidP="00BA6A33">
      <w:pPr>
        <w:pStyle w:val="Paragraph"/>
      </w:pPr>
    </w:p>
    <w:p w14:paraId="7444B1A2" w14:textId="77777777" w:rsidR="008A61FE" w:rsidRPr="00C567B4" w:rsidRDefault="00D70A49">
      <w:pPr>
        <w:pStyle w:val="Heading2"/>
        <w:rPr>
          <w:rFonts w:eastAsia="Times New Roman" w:cs="Arial"/>
        </w:rPr>
      </w:pPr>
      <w:r w:rsidRPr="00C567B4">
        <w:t>Financial Planning</w:t>
      </w:r>
    </w:p>
    <w:p w14:paraId="0F3894D7" w14:textId="27414F18" w:rsidR="00BF5A26" w:rsidRPr="00C567B4" w:rsidRDefault="00033568" w:rsidP="0021787A">
      <w:pPr>
        <w:pStyle w:val="Paragraph"/>
      </w:pPr>
      <w:r w:rsidRPr="00C567B4">
        <w:t>Three out of four</w:t>
      </w:r>
      <w:r w:rsidR="00366B66" w:rsidRPr="00C567B4">
        <w:t xml:space="preserve"> of businesses keep some form of financial records</w:t>
      </w:r>
      <w:r w:rsidRPr="00C567B4">
        <w:t xml:space="preserve">. </w:t>
      </w:r>
      <w:r w:rsidR="00366B66" w:rsidRPr="00C567B4">
        <w:t xml:space="preserve">However, the vast majority </w:t>
      </w:r>
      <w:r w:rsidR="00B05EB4" w:rsidRPr="00C567B4">
        <w:t xml:space="preserve">of businesses record their finances </w:t>
      </w:r>
      <w:r w:rsidRPr="00C567B4">
        <w:t>(</w:t>
      </w:r>
      <w:r w:rsidR="001207E6" w:rsidRPr="00C567B4">
        <w:t>7</w:t>
      </w:r>
      <w:r w:rsidR="006E0A5D">
        <w:t>4.6</w:t>
      </w:r>
      <w:r w:rsidR="001207E6" w:rsidRPr="00C567B4">
        <w:t>%</w:t>
      </w:r>
      <w:r w:rsidRPr="00C567B4">
        <w:t>)</w:t>
      </w:r>
      <w:r w:rsidR="001207E6" w:rsidRPr="00C567B4">
        <w:t xml:space="preserve">, </w:t>
      </w:r>
      <w:r w:rsidR="006E0A5D">
        <w:t xml:space="preserve">however </w:t>
      </w:r>
      <w:r w:rsidR="001207E6" w:rsidRPr="00C567B4">
        <w:t>only 1.3% record them digitally</w:t>
      </w:r>
      <w:r w:rsidR="00366B66" w:rsidRPr="00C567B4">
        <w:t xml:space="preserve">. </w:t>
      </w:r>
      <w:r w:rsidR="00295667" w:rsidRPr="00C567B4">
        <w:t>A</w:t>
      </w:r>
      <w:r w:rsidR="00366B66" w:rsidRPr="00C567B4">
        <w:t xml:space="preserve"> </w:t>
      </w:r>
      <w:r w:rsidR="00982A15" w:rsidRPr="00C567B4">
        <w:t xml:space="preserve">quarter of </w:t>
      </w:r>
      <w:r w:rsidR="00366B66" w:rsidRPr="00C567B4">
        <w:t xml:space="preserve">businesses keep no financial records whatsoever. A further indication of the lack of planning and financial organization is that only </w:t>
      </w:r>
      <w:r w:rsidR="00793CFA" w:rsidRPr="00C567B4">
        <w:t>51.8</w:t>
      </w:r>
      <w:r w:rsidR="00366B66" w:rsidRPr="00C567B4">
        <w:t xml:space="preserve">% compare </w:t>
      </w:r>
      <w:r w:rsidR="00CA6000">
        <w:t xml:space="preserve">their business </w:t>
      </w:r>
      <w:r w:rsidR="00366B66" w:rsidRPr="00C567B4">
        <w:t xml:space="preserve">performance against </w:t>
      </w:r>
      <w:r w:rsidR="00CA6000">
        <w:t>their financial</w:t>
      </w:r>
      <w:r w:rsidR="00CA6000" w:rsidRPr="00C567B4">
        <w:t xml:space="preserve"> </w:t>
      </w:r>
      <w:r w:rsidR="00366B66" w:rsidRPr="00C567B4">
        <w:t>goals.</w:t>
      </w:r>
    </w:p>
    <w:p w14:paraId="51C98D74" w14:textId="77777777" w:rsidR="00A9407A" w:rsidRPr="00C567B4" w:rsidRDefault="00A9407A">
      <w:pPr>
        <w:rPr>
          <w:rFonts w:eastAsiaTheme="majorEastAsia" w:cstheme="majorBidi"/>
          <w:color w:val="365F91" w:themeColor="accent1" w:themeShade="BF"/>
          <w:sz w:val="26"/>
          <w:szCs w:val="26"/>
        </w:rPr>
      </w:pPr>
      <w:r w:rsidRPr="00C567B4">
        <w:br w:type="page"/>
      </w:r>
    </w:p>
    <w:p w14:paraId="08B2B102" w14:textId="0808B9B8" w:rsidR="00BF5A26" w:rsidRPr="00C567B4" w:rsidRDefault="0041541E">
      <w:pPr>
        <w:pStyle w:val="Heading2"/>
      </w:pPr>
      <w:r w:rsidRPr="00C567B4">
        <w:lastRenderedPageBreak/>
        <w:t xml:space="preserve">Memberships </w:t>
      </w:r>
      <w:r w:rsidR="004B5D17" w:rsidRPr="00C567B4">
        <w:t>&amp; Access</w:t>
      </w:r>
      <w:r w:rsidR="00FE44A3" w:rsidRPr="00C567B4">
        <w:t xml:space="preserve"> to Networks</w:t>
      </w:r>
    </w:p>
    <w:p w14:paraId="4A3D5658" w14:textId="52AC01CA" w:rsidR="00435799" w:rsidRPr="00C567B4" w:rsidRDefault="004B5D17">
      <w:pPr>
        <w:pStyle w:val="Paragraph"/>
        <w:rPr>
          <w:rFonts w:eastAsia="Times New Roman" w:cs="Arial"/>
          <w:szCs w:val="28"/>
        </w:rPr>
      </w:pPr>
      <w:r w:rsidRPr="00C567B4">
        <w:t>For the most part, MSEs</w:t>
      </w:r>
      <w:r w:rsidR="003656DB" w:rsidRPr="00C567B4">
        <w:t xml:space="preserve"> in </w:t>
      </w:r>
      <w:r w:rsidR="00793CFA" w:rsidRPr="00C567B4">
        <w:t xml:space="preserve">Tafilah </w:t>
      </w:r>
      <w:r w:rsidRPr="00C567B4">
        <w:t>are not part of associations. With the exception of the Chambers of Commerce and Industry</w:t>
      </w:r>
      <w:r w:rsidR="005A1F59" w:rsidRPr="00C567B4">
        <w:t xml:space="preserve"> (for which </w:t>
      </w:r>
      <w:r w:rsidR="00793CFA" w:rsidRPr="00C567B4">
        <w:t>25.3</w:t>
      </w:r>
      <w:r w:rsidR="005A1F59" w:rsidRPr="00C567B4">
        <w:t xml:space="preserve">% and </w:t>
      </w:r>
      <w:r w:rsidR="003314F1">
        <w:t>18.6</w:t>
      </w:r>
      <w:r w:rsidR="005A1F59" w:rsidRPr="00C567B4">
        <w:t>% of MSEs were members)</w:t>
      </w:r>
      <w:r w:rsidRPr="00C567B4">
        <w:t xml:space="preserve">, </w:t>
      </w:r>
      <w:r w:rsidR="00AE4516">
        <w:t>no association garners more</w:t>
      </w:r>
      <w:r w:rsidR="00AE4516" w:rsidRPr="002578D7">
        <w:t xml:space="preserve"> </w:t>
      </w:r>
      <w:r w:rsidRPr="00C567B4">
        <w:t xml:space="preserve">than </w:t>
      </w:r>
      <w:r w:rsidR="00537F48" w:rsidRPr="00C567B4">
        <w:t>1</w:t>
      </w:r>
      <w:r w:rsidR="00A9075E" w:rsidRPr="00C567B4">
        <w:t>1</w:t>
      </w:r>
      <w:r w:rsidR="00554773">
        <w:t>.0</w:t>
      </w:r>
      <w:r w:rsidRPr="00C567B4">
        <w:t xml:space="preserve">% of </w:t>
      </w:r>
      <w:r w:rsidR="00AE4516">
        <w:t>MSEs in the governorate</w:t>
      </w:r>
      <w:r w:rsidRPr="00C567B4">
        <w:t xml:space="preserve">. These categories included </w:t>
      </w:r>
      <w:r w:rsidR="0041541E" w:rsidRPr="00C567B4">
        <w:rPr>
          <w:rFonts w:eastAsia="Times New Roman" w:cs="Arial"/>
          <w:szCs w:val="28"/>
        </w:rPr>
        <w:t xml:space="preserve">professional or trade associations </w:t>
      </w:r>
      <w:r w:rsidRPr="00C567B4">
        <w:rPr>
          <w:rFonts w:eastAsia="Times New Roman" w:cs="Arial"/>
          <w:szCs w:val="28"/>
        </w:rPr>
        <w:t>(</w:t>
      </w:r>
      <w:r w:rsidR="00214915" w:rsidRPr="0021787A">
        <w:rPr>
          <w:rFonts w:eastAsia="Times New Roman" w:cs="Arial"/>
          <w:szCs w:val="28"/>
        </w:rPr>
        <w:t>1</w:t>
      </w:r>
      <w:r w:rsidR="00A9075E" w:rsidRPr="00C567B4">
        <w:rPr>
          <w:rFonts w:eastAsia="Times New Roman" w:cs="Arial"/>
          <w:szCs w:val="28"/>
        </w:rPr>
        <w:t>0</w:t>
      </w:r>
      <w:r w:rsidR="00214915" w:rsidRPr="0021787A">
        <w:rPr>
          <w:rFonts w:eastAsia="Times New Roman" w:cs="Arial"/>
          <w:szCs w:val="28"/>
        </w:rPr>
        <w:t>.</w:t>
      </w:r>
      <w:r w:rsidR="00A9075E" w:rsidRPr="00C567B4">
        <w:rPr>
          <w:rFonts w:eastAsia="Times New Roman" w:cs="Arial"/>
          <w:szCs w:val="28"/>
        </w:rPr>
        <w:t>9</w:t>
      </w:r>
      <w:r w:rsidRPr="00C567B4">
        <w:rPr>
          <w:rFonts w:eastAsia="Times New Roman" w:cs="Arial"/>
          <w:szCs w:val="28"/>
        </w:rPr>
        <w:t>%),</w:t>
      </w:r>
      <w:r w:rsidR="0041541E" w:rsidRPr="00C567B4">
        <w:rPr>
          <w:rFonts w:eastAsia="Times New Roman" w:cs="Arial"/>
          <w:szCs w:val="28"/>
        </w:rPr>
        <w:t xml:space="preserve"> </w:t>
      </w:r>
      <w:r w:rsidRPr="00C567B4">
        <w:rPr>
          <w:rFonts w:eastAsia="Times New Roman" w:cs="Arial"/>
          <w:szCs w:val="28"/>
        </w:rPr>
        <w:t>cooperatives (</w:t>
      </w:r>
      <w:r w:rsidR="007709DD" w:rsidRPr="0021787A">
        <w:rPr>
          <w:rFonts w:eastAsia="Times New Roman" w:cs="Arial"/>
          <w:szCs w:val="28"/>
        </w:rPr>
        <w:t>6.5</w:t>
      </w:r>
      <w:r w:rsidRPr="00C567B4">
        <w:rPr>
          <w:rFonts w:eastAsia="Times New Roman" w:cs="Arial"/>
          <w:szCs w:val="28"/>
        </w:rPr>
        <w:t xml:space="preserve">%), </w:t>
      </w:r>
      <w:r w:rsidR="00FA4F4F">
        <w:rPr>
          <w:rFonts w:eastAsia="Times New Roman" w:cs="Arial"/>
          <w:szCs w:val="28"/>
        </w:rPr>
        <w:t>youth groups (3.4%), women’s groups (3.1%), informal savings or loan groups (2.7%), ward or village committees (2.5%), microfinance groups (1.9%), and NGOs (1.9%).</w:t>
      </w:r>
    </w:p>
    <w:p w14:paraId="185C5CBF" w14:textId="5AD2897E" w:rsidR="004C2520" w:rsidRPr="00C567B4" w:rsidRDefault="004B5D17" w:rsidP="0021787A">
      <w:pPr>
        <w:pStyle w:val="Paragraph"/>
      </w:pPr>
      <w:r w:rsidRPr="00C567B4">
        <w:rPr>
          <w:szCs w:val="28"/>
        </w:rPr>
        <w:t xml:space="preserve">Despite the fact that few participate in formal networks, </w:t>
      </w:r>
      <w:r w:rsidR="005C0CE1">
        <w:t>78.8</w:t>
      </w:r>
      <w:r w:rsidR="00A94D64" w:rsidRPr="00C567B4">
        <w:t xml:space="preserve">% </w:t>
      </w:r>
      <w:r w:rsidR="009B50D9">
        <w:t>believe</w:t>
      </w:r>
      <w:r w:rsidR="009B50D9" w:rsidRPr="00C567B4">
        <w:t xml:space="preserve"> </w:t>
      </w:r>
      <w:r w:rsidR="00A94D64" w:rsidRPr="00C567B4">
        <w:t xml:space="preserve">they can get a meeting with the </w:t>
      </w:r>
      <w:r w:rsidR="009B50D9">
        <w:t>m</w:t>
      </w:r>
      <w:r w:rsidR="00A94D64" w:rsidRPr="00C567B4">
        <w:t>ayor</w:t>
      </w:r>
      <w:r w:rsidR="006706E1" w:rsidRPr="00C567B4">
        <w:t>, the highest proportion maintained by any governorate</w:t>
      </w:r>
      <w:r w:rsidRPr="00C567B4">
        <w:t>. This is lower</w:t>
      </w:r>
      <w:r w:rsidR="00424DD7" w:rsidRPr="00C567B4">
        <w:t xml:space="preserve"> </w:t>
      </w:r>
      <w:r w:rsidR="005A1F59" w:rsidRPr="00C567B4">
        <w:t xml:space="preserve">for </w:t>
      </w:r>
      <w:r w:rsidR="000A1066" w:rsidRPr="00C567B4">
        <w:t>woman</w:t>
      </w:r>
      <w:r w:rsidR="0077566A" w:rsidRPr="00C567B4">
        <w:t>-owned businesses</w:t>
      </w:r>
      <w:r w:rsidR="00982A15" w:rsidRPr="00C567B4">
        <w:t xml:space="preserve"> (</w:t>
      </w:r>
      <w:r w:rsidR="006706E1" w:rsidRPr="00C567B4">
        <w:t>54.4</w:t>
      </w:r>
      <w:r w:rsidR="00982A15" w:rsidRPr="00C567B4">
        <w:t>%)</w:t>
      </w:r>
      <w:r w:rsidR="00A94D64" w:rsidRPr="00C567B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979"/>
      </w:tblGrid>
      <w:tr w:rsidR="004C2520" w:rsidRPr="00C567B4" w14:paraId="38E773EA" w14:textId="77777777" w:rsidTr="00F11B0B">
        <w:trPr>
          <w:cantSplit/>
          <w:trHeight w:val="216"/>
          <w:jc w:val="center"/>
        </w:trPr>
        <w:tc>
          <w:tcPr>
            <w:tcW w:w="4428" w:type="dxa"/>
            <w:tcBorders>
              <w:top w:val="single" w:sz="12" w:space="0" w:color="auto"/>
            </w:tcBorders>
            <w:shd w:val="clear" w:color="auto" w:fill="FFFFFF" w:themeFill="background1"/>
            <w:vAlign w:val="center"/>
          </w:tcPr>
          <w:p w14:paraId="40BB7EBC" w14:textId="26AF7D4D" w:rsidR="004C2520" w:rsidRPr="0021787A" w:rsidRDefault="004C2520" w:rsidP="004C2520">
            <w:pPr>
              <w:rPr>
                <w:rFonts w:eastAsia="Times New Roman" w:cs="Gill Sans"/>
                <w:b/>
                <w:i/>
                <w:iCs/>
                <w:color w:val="404040" w:themeColor="text1" w:themeTint="BF"/>
                <w:sz w:val="18"/>
                <w:szCs w:val="18"/>
              </w:rPr>
            </w:pPr>
            <w:r w:rsidRPr="0021787A">
              <w:rPr>
                <w:rFonts w:eastAsia="Times New Roman" w:cs="Gill Sans"/>
                <w:b/>
                <w:sz w:val="18"/>
                <w:szCs w:val="18"/>
              </w:rPr>
              <w:t>Memberships (Tafilah)</w:t>
            </w:r>
          </w:p>
        </w:tc>
        <w:tc>
          <w:tcPr>
            <w:tcW w:w="283" w:type="dxa"/>
            <w:tcBorders>
              <w:top w:val="single" w:sz="12" w:space="0" w:color="auto"/>
            </w:tcBorders>
            <w:shd w:val="clear" w:color="auto" w:fill="FFFFFF" w:themeFill="background1"/>
            <w:vAlign w:val="center"/>
          </w:tcPr>
          <w:p w14:paraId="73F9B924" w14:textId="77777777" w:rsidR="004C2520" w:rsidRPr="0021787A" w:rsidRDefault="004C2520" w:rsidP="00F11B0B">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4E407D22" w14:textId="77777777" w:rsidR="004C2520" w:rsidRPr="0021787A" w:rsidRDefault="004C2520" w:rsidP="00F11B0B">
            <w:pPr>
              <w:jc w:val="center"/>
              <w:rPr>
                <w:rFonts w:eastAsia="Times New Roman" w:cs="Gill Sans"/>
                <w:b/>
                <w:sz w:val="18"/>
                <w:szCs w:val="18"/>
              </w:rPr>
            </w:pPr>
            <w:r w:rsidRPr="0021787A">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1B0D604A" w14:textId="77777777" w:rsidR="004C2520" w:rsidRPr="0021787A" w:rsidRDefault="004C2520" w:rsidP="00F11B0B">
            <w:pPr>
              <w:rPr>
                <w:rFonts w:eastAsia="Times New Roman" w:cs="Gill Sans"/>
                <w:b/>
                <w:sz w:val="18"/>
                <w:szCs w:val="18"/>
              </w:rPr>
            </w:pPr>
          </w:p>
        </w:tc>
        <w:tc>
          <w:tcPr>
            <w:tcW w:w="1958" w:type="dxa"/>
            <w:gridSpan w:val="2"/>
            <w:tcBorders>
              <w:top w:val="single" w:sz="12" w:space="0" w:color="auto"/>
              <w:bottom w:val="single" w:sz="4" w:space="0" w:color="auto"/>
            </w:tcBorders>
            <w:shd w:val="clear" w:color="auto" w:fill="FFFFFF" w:themeFill="background1"/>
          </w:tcPr>
          <w:p w14:paraId="6B33AFAD" w14:textId="17698936" w:rsidR="004C2520" w:rsidRPr="0021787A" w:rsidRDefault="004C2520" w:rsidP="00F11B0B">
            <w:pPr>
              <w:jc w:val="center"/>
              <w:rPr>
                <w:rFonts w:eastAsia="Times New Roman" w:cs="Gill Sans"/>
                <w:b/>
                <w:i/>
                <w:iCs/>
                <w:color w:val="243F60" w:themeColor="accent1" w:themeShade="7F"/>
                <w:sz w:val="18"/>
                <w:szCs w:val="18"/>
              </w:rPr>
            </w:pPr>
            <w:r w:rsidRPr="0021787A">
              <w:rPr>
                <w:rFonts w:eastAsia="Times New Roman" w:cs="Gill Sans"/>
                <w:b/>
                <w:sz w:val="18"/>
                <w:szCs w:val="18"/>
              </w:rPr>
              <w:t>By Sex</w:t>
            </w:r>
            <w:r w:rsidR="00225FDB" w:rsidRPr="0021787A">
              <w:rPr>
                <w:rFonts w:eastAsia="Times New Roman" w:cs="Gill Sans"/>
                <w:b/>
                <w:sz w:val="18"/>
                <w:szCs w:val="18"/>
              </w:rPr>
              <w:t xml:space="preserve"> of the Owner</w:t>
            </w:r>
          </w:p>
        </w:tc>
      </w:tr>
      <w:tr w:rsidR="004C2520" w:rsidRPr="00C567B4" w14:paraId="0F67544A" w14:textId="77777777" w:rsidTr="00F11B0B">
        <w:trPr>
          <w:cantSplit/>
          <w:trHeight w:val="324"/>
          <w:jc w:val="center"/>
        </w:trPr>
        <w:tc>
          <w:tcPr>
            <w:tcW w:w="4428" w:type="dxa"/>
            <w:tcBorders>
              <w:bottom w:val="single" w:sz="4" w:space="0" w:color="auto"/>
            </w:tcBorders>
            <w:shd w:val="clear" w:color="auto" w:fill="FFFFFF" w:themeFill="background1"/>
            <w:vAlign w:val="center"/>
          </w:tcPr>
          <w:p w14:paraId="2256996C" w14:textId="77777777" w:rsidR="004C2520" w:rsidRPr="0021787A" w:rsidRDefault="004C2520" w:rsidP="00F11B0B">
            <w:pPr>
              <w:rPr>
                <w:rFonts w:eastAsia="Times New Roman" w:cs="Gill Sans"/>
                <w:bCs/>
                <w:sz w:val="18"/>
                <w:szCs w:val="18"/>
              </w:rPr>
            </w:pPr>
          </w:p>
        </w:tc>
        <w:tc>
          <w:tcPr>
            <w:tcW w:w="283" w:type="dxa"/>
            <w:shd w:val="clear" w:color="auto" w:fill="FFFFFF" w:themeFill="background1"/>
            <w:vAlign w:val="center"/>
          </w:tcPr>
          <w:p w14:paraId="6F488DA9" w14:textId="77777777" w:rsidR="004C2520" w:rsidRPr="0021787A" w:rsidRDefault="004C2520" w:rsidP="00F11B0B">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4D6F8CE5" w14:textId="77777777" w:rsidR="004C2520" w:rsidRPr="0021787A" w:rsidRDefault="004C2520" w:rsidP="00F11B0B">
            <w:pPr>
              <w:keepNext/>
              <w:keepLines/>
              <w:spacing w:line="276" w:lineRule="auto"/>
              <w:jc w:val="center"/>
              <w:outlineLvl w:val="2"/>
              <w:rPr>
                <w:rFonts w:eastAsia="Times New Roman" w:cs="Gill Sans"/>
                <w:bCs/>
                <w:sz w:val="18"/>
                <w:szCs w:val="18"/>
              </w:rPr>
            </w:pPr>
            <w:r w:rsidRPr="0021787A">
              <w:rPr>
                <w:rFonts w:eastAsia="Times New Roman" w:cs="Gill Sans"/>
                <w:bCs/>
                <w:i/>
                <w:sz w:val="18"/>
                <w:szCs w:val="18"/>
              </w:rPr>
              <w:t>N</w:t>
            </w:r>
            <w:r w:rsidRPr="0021787A">
              <w:rPr>
                <w:rFonts w:eastAsia="Times New Roman" w:cs="Gill Sans"/>
                <w:bCs/>
                <w:sz w:val="18"/>
                <w:szCs w:val="18"/>
              </w:rPr>
              <w:t xml:space="preserve"> = 5,513</w:t>
            </w:r>
          </w:p>
        </w:tc>
        <w:tc>
          <w:tcPr>
            <w:tcW w:w="260" w:type="dxa"/>
            <w:tcBorders>
              <w:bottom w:val="nil"/>
            </w:tcBorders>
            <w:shd w:val="clear" w:color="auto" w:fill="FFFFFF" w:themeFill="background1"/>
            <w:vAlign w:val="center"/>
          </w:tcPr>
          <w:p w14:paraId="4B7D1AD0" w14:textId="77777777" w:rsidR="004C2520" w:rsidRPr="0021787A" w:rsidRDefault="004C2520" w:rsidP="00F11B0B">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197A6D70" w14:textId="77777777" w:rsidR="004C2520" w:rsidRPr="0021787A" w:rsidRDefault="004C2520" w:rsidP="00F11B0B">
            <w:pPr>
              <w:keepNext/>
              <w:keepLines/>
              <w:spacing w:line="276" w:lineRule="auto"/>
              <w:jc w:val="center"/>
              <w:outlineLvl w:val="2"/>
              <w:rPr>
                <w:rFonts w:eastAsia="Times New Roman" w:cs="Gill Sans"/>
                <w:bCs/>
                <w:sz w:val="18"/>
                <w:szCs w:val="18"/>
              </w:rPr>
            </w:pPr>
            <w:r w:rsidRPr="0021787A">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08C52D4B" w14:textId="77777777" w:rsidR="004C2520" w:rsidRPr="0021787A" w:rsidRDefault="004C2520" w:rsidP="00F11B0B">
            <w:pPr>
              <w:keepNext/>
              <w:keepLines/>
              <w:spacing w:line="276" w:lineRule="auto"/>
              <w:jc w:val="center"/>
              <w:outlineLvl w:val="2"/>
              <w:rPr>
                <w:rFonts w:eastAsia="Times New Roman" w:cs="Gill Sans"/>
                <w:bCs/>
                <w:sz w:val="18"/>
                <w:szCs w:val="18"/>
              </w:rPr>
            </w:pPr>
            <w:r w:rsidRPr="0021787A">
              <w:rPr>
                <w:rFonts w:eastAsia="Times New Roman" w:cs="Gill Sans"/>
                <w:bCs/>
                <w:sz w:val="18"/>
                <w:szCs w:val="18"/>
              </w:rPr>
              <w:t>Women</w:t>
            </w:r>
          </w:p>
        </w:tc>
      </w:tr>
      <w:tr w:rsidR="00A9075E" w:rsidRPr="00C567B4" w14:paraId="524B8EE3" w14:textId="77777777" w:rsidTr="00284889">
        <w:trPr>
          <w:cantSplit/>
          <w:jc w:val="center"/>
        </w:trPr>
        <w:tc>
          <w:tcPr>
            <w:tcW w:w="4428" w:type="dxa"/>
            <w:shd w:val="clear" w:color="auto" w:fill="FFFFFF" w:themeFill="background1"/>
            <w:vAlign w:val="bottom"/>
          </w:tcPr>
          <w:p w14:paraId="0A195DA6" w14:textId="4D06F4CD" w:rsidR="00A9075E" w:rsidRPr="0021787A" w:rsidRDefault="00A9075E" w:rsidP="00F11B0B">
            <w:pPr>
              <w:rPr>
                <w:rFonts w:eastAsia="Times New Roman" w:cs="Gill Sans"/>
                <w:sz w:val="18"/>
                <w:szCs w:val="18"/>
                <w:highlight w:val="yellow"/>
              </w:rPr>
            </w:pPr>
            <w:r w:rsidRPr="0021787A">
              <w:rPr>
                <w:rFonts w:eastAsia="Times New Roman"/>
                <w:color w:val="000000"/>
                <w:sz w:val="18"/>
                <w:szCs w:val="18"/>
              </w:rPr>
              <w:t>Chamber of Commerce</w:t>
            </w:r>
          </w:p>
        </w:tc>
        <w:tc>
          <w:tcPr>
            <w:tcW w:w="283" w:type="dxa"/>
            <w:shd w:val="clear" w:color="auto" w:fill="FFFFFF" w:themeFill="background1"/>
          </w:tcPr>
          <w:p w14:paraId="0A2A56B7" w14:textId="77777777" w:rsidR="00A9075E" w:rsidRPr="0021787A" w:rsidRDefault="00A9075E" w:rsidP="00F11B0B">
            <w:pPr>
              <w:jc w:val="center"/>
              <w:rPr>
                <w:rFonts w:eastAsia="Times New Roman" w:cs="Gill Sans"/>
                <w:sz w:val="18"/>
                <w:szCs w:val="18"/>
                <w:highlight w:val="yellow"/>
              </w:rPr>
            </w:pPr>
          </w:p>
        </w:tc>
        <w:tc>
          <w:tcPr>
            <w:tcW w:w="1209" w:type="dxa"/>
            <w:shd w:val="clear" w:color="auto" w:fill="FFFFFF" w:themeFill="background1"/>
            <w:vAlign w:val="center"/>
          </w:tcPr>
          <w:p w14:paraId="154D60CE" w14:textId="0AB67E3F" w:rsidR="00A9075E" w:rsidRPr="0021787A" w:rsidRDefault="00A9075E" w:rsidP="00284889">
            <w:pPr>
              <w:jc w:val="center"/>
              <w:rPr>
                <w:rFonts w:eastAsia="Times New Roman" w:cs="Gill Sans"/>
                <w:sz w:val="18"/>
                <w:szCs w:val="18"/>
                <w:highlight w:val="yellow"/>
              </w:rPr>
            </w:pPr>
            <w:r w:rsidRPr="0021787A">
              <w:rPr>
                <w:rFonts w:eastAsia="Times New Roman"/>
                <w:color w:val="000000"/>
                <w:sz w:val="18"/>
                <w:szCs w:val="18"/>
              </w:rPr>
              <w:t>25.3%</w:t>
            </w:r>
          </w:p>
        </w:tc>
        <w:tc>
          <w:tcPr>
            <w:tcW w:w="260" w:type="dxa"/>
            <w:shd w:val="clear" w:color="auto" w:fill="FFFFFF" w:themeFill="background1"/>
            <w:vAlign w:val="center"/>
          </w:tcPr>
          <w:p w14:paraId="54878CC3" w14:textId="77777777" w:rsidR="00A9075E" w:rsidRPr="0021787A" w:rsidRDefault="00A9075E" w:rsidP="00284889">
            <w:pPr>
              <w:jc w:val="center"/>
              <w:rPr>
                <w:rFonts w:eastAsia="Times New Roman" w:cs="Gill Sans"/>
                <w:sz w:val="18"/>
                <w:szCs w:val="18"/>
                <w:highlight w:val="yellow"/>
              </w:rPr>
            </w:pPr>
          </w:p>
        </w:tc>
        <w:tc>
          <w:tcPr>
            <w:tcW w:w="979" w:type="dxa"/>
            <w:shd w:val="clear" w:color="auto" w:fill="FFFFFF" w:themeFill="background1"/>
            <w:vAlign w:val="center"/>
          </w:tcPr>
          <w:p w14:paraId="6F2FEB14" w14:textId="0F6562B3" w:rsidR="00A9075E" w:rsidRPr="0021787A" w:rsidRDefault="00A9075E" w:rsidP="00284889">
            <w:pPr>
              <w:jc w:val="center"/>
              <w:rPr>
                <w:rFonts w:eastAsia="Times New Roman" w:cs="Gill Sans"/>
                <w:sz w:val="18"/>
                <w:szCs w:val="18"/>
                <w:highlight w:val="yellow"/>
              </w:rPr>
            </w:pPr>
            <w:r w:rsidRPr="0021787A">
              <w:rPr>
                <w:rFonts w:eastAsia="Times New Roman"/>
                <w:color w:val="000000"/>
                <w:sz w:val="18"/>
                <w:szCs w:val="18"/>
              </w:rPr>
              <w:t>26.9%</w:t>
            </w:r>
          </w:p>
        </w:tc>
        <w:tc>
          <w:tcPr>
            <w:tcW w:w="979" w:type="dxa"/>
            <w:shd w:val="clear" w:color="auto" w:fill="FFFFFF" w:themeFill="background1"/>
            <w:vAlign w:val="center"/>
          </w:tcPr>
          <w:p w14:paraId="1C5A6118" w14:textId="6398EEF1" w:rsidR="00A9075E" w:rsidRPr="0021787A" w:rsidRDefault="00A9075E" w:rsidP="00284889">
            <w:pPr>
              <w:jc w:val="center"/>
              <w:rPr>
                <w:rFonts w:eastAsia="Times New Roman" w:cs="Gill Sans"/>
                <w:sz w:val="18"/>
                <w:szCs w:val="18"/>
                <w:highlight w:val="yellow"/>
              </w:rPr>
            </w:pPr>
            <w:r w:rsidRPr="0021787A">
              <w:rPr>
                <w:rFonts w:eastAsia="Times New Roman"/>
                <w:color w:val="000000"/>
                <w:sz w:val="18"/>
                <w:szCs w:val="18"/>
              </w:rPr>
              <w:t>10.7%</w:t>
            </w:r>
          </w:p>
        </w:tc>
      </w:tr>
      <w:tr w:rsidR="00A9075E" w:rsidRPr="00C567B4" w14:paraId="4D2032BD" w14:textId="77777777" w:rsidTr="00284889">
        <w:trPr>
          <w:cantSplit/>
          <w:jc w:val="center"/>
        </w:trPr>
        <w:tc>
          <w:tcPr>
            <w:tcW w:w="4428" w:type="dxa"/>
            <w:shd w:val="clear" w:color="auto" w:fill="FFFFFF" w:themeFill="background1"/>
            <w:vAlign w:val="bottom"/>
          </w:tcPr>
          <w:p w14:paraId="37B58B02" w14:textId="191019CD" w:rsidR="00A9075E" w:rsidRPr="0021787A" w:rsidRDefault="00A9075E" w:rsidP="00F11B0B">
            <w:pPr>
              <w:rPr>
                <w:rFonts w:eastAsia="Times New Roman" w:cs="Gill Sans"/>
                <w:sz w:val="18"/>
                <w:szCs w:val="18"/>
                <w:highlight w:val="yellow"/>
              </w:rPr>
            </w:pPr>
            <w:r w:rsidRPr="0021787A">
              <w:rPr>
                <w:rFonts w:eastAsia="Times New Roman"/>
                <w:color w:val="000000"/>
                <w:sz w:val="18"/>
                <w:szCs w:val="18"/>
              </w:rPr>
              <w:t>Chamber of Industry</w:t>
            </w:r>
          </w:p>
        </w:tc>
        <w:tc>
          <w:tcPr>
            <w:tcW w:w="283" w:type="dxa"/>
            <w:shd w:val="clear" w:color="auto" w:fill="FFFFFF" w:themeFill="background1"/>
          </w:tcPr>
          <w:p w14:paraId="4AA29ED2" w14:textId="77777777" w:rsidR="00A9075E" w:rsidRPr="0021787A" w:rsidRDefault="00A9075E" w:rsidP="00F11B0B">
            <w:pPr>
              <w:jc w:val="center"/>
              <w:rPr>
                <w:rFonts w:eastAsia="Times New Roman" w:cs="Gill Sans"/>
                <w:sz w:val="18"/>
                <w:szCs w:val="18"/>
                <w:highlight w:val="yellow"/>
              </w:rPr>
            </w:pPr>
          </w:p>
        </w:tc>
        <w:tc>
          <w:tcPr>
            <w:tcW w:w="1209" w:type="dxa"/>
            <w:shd w:val="clear" w:color="auto" w:fill="FFFFFF" w:themeFill="background1"/>
            <w:vAlign w:val="center"/>
          </w:tcPr>
          <w:p w14:paraId="5BB3C8FC" w14:textId="61512904" w:rsidR="00A9075E" w:rsidRPr="0021787A" w:rsidRDefault="00A9075E" w:rsidP="00284889">
            <w:pPr>
              <w:jc w:val="center"/>
              <w:rPr>
                <w:rFonts w:eastAsia="Times New Roman" w:cs="Gill Sans"/>
                <w:sz w:val="18"/>
                <w:szCs w:val="18"/>
                <w:highlight w:val="yellow"/>
              </w:rPr>
            </w:pPr>
            <w:r w:rsidRPr="0021787A">
              <w:rPr>
                <w:rFonts w:eastAsia="Times New Roman"/>
                <w:color w:val="000000"/>
                <w:sz w:val="18"/>
                <w:szCs w:val="18"/>
              </w:rPr>
              <w:t>18.6%</w:t>
            </w:r>
          </w:p>
        </w:tc>
        <w:tc>
          <w:tcPr>
            <w:tcW w:w="260" w:type="dxa"/>
            <w:shd w:val="clear" w:color="auto" w:fill="FFFFFF" w:themeFill="background1"/>
            <w:vAlign w:val="center"/>
          </w:tcPr>
          <w:p w14:paraId="1B325E90" w14:textId="77777777" w:rsidR="00A9075E" w:rsidRPr="0021787A" w:rsidRDefault="00A9075E" w:rsidP="00284889">
            <w:pPr>
              <w:jc w:val="center"/>
              <w:rPr>
                <w:rFonts w:eastAsia="Times New Roman" w:cs="Gill Sans"/>
                <w:sz w:val="18"/>
                <w:szCs w:val="18"/>
                <w:highlight w:val="yellow"/>
              </w:rPr>
            </w:pPr>
          </w:p>
        </w:tc>
        <w:tc>
          <w:tcPr>
            <w:tcW w:w="979" w:type="dxa"/>
            <w:shd w:val="clear" w:color="auto" w:fill="FFFFFF" w:themeFill="background1"/>
            <w:vAlign w:val="center"/>
          </w:tcPr>
          <w:p w14:paraId="76628D2E" w14:textId="6D2D48F0" w:rsidR="00A9075E" w:rsidRPr="0021787A" w:rsidRDefault="00A9075E" w:rsidP="00284889">
            <w:pPr>
              <w:jc w:val="center"/>
              <w:rPr>
                <w:rFonts w:eastAsia="Times New Roman" w:cs="Gill Sans"/>
                <w:sz w:val="18"/>
                <w:szCs w:val="18"/>
                <w:highlight w:val="yellow"/>
              </w:rPr>
            </w:pPr>
            <w:r w:rsidRPr="0021787A">
              <w:rPr>
                <w:rFonts w:eastAsia="Times New Roman"/>
                <w:color w:val="000000"/>
                <w:sz w:val="18"/>
                <w:szCs w:val="18"/>
              </w:rPr>
              <w:t>19.8%</w:t>
            </w:r>
          </w:p>
        </w:tc>
        <w:tc>
          <w:tcPr>
            <w:tcW w:w="979" w:type="dxa"/>
            <w:shd w:val="clear" w:color="auto" w:fill="FFFFFF" w:themeFill="background1"/>
            <w:vAlign w:val="center"/>
          </w:tcPr>
          <w:p w14:paraId="3DCF19DE" w14:textId="1CFAAB76" w:rsidR="00A9075E" w:rsidRPr="0021787A" w:rsidRDefault="00A9075E" w:rsidP="00284889">
            <w:pPr>
              <w:jc w:val="center"/>
              <w:rPr>
                <w:rFonts w:eastAsia="Times New Roman" w:cs="Gill Sans"/>
                <w:sz w:val="18"/>
                <w:szCs w:val="18"/>
                <w:highlight w:val="yellow"/>
              </w:rPr>
            </w:pPr>
            <w:r w:rsidRPr="0021787A">
              <w:rPr>
                <w:rFonts w:eastAsia="Times New Roman"/>
                <w:color w:val="000000"/>
                <w:sz w:val="18"/>
                <w:szCs w:val="18"/>
              </w:rPr>
              <w:t>8.4%</w:t>
            </w:r>
          </w:p>
        </w:tc>
      </w:tr>
      <w:tr w:rsidR="00A9075E" w:rsidRPr="00C567B4" w14:paraId="725B386D" w14:textId="77777777" w:rsidTr="00284889">
        <w:trPr>
          <w:cantSplit/>
          <w:jc w:val="center"/>
        </w:trPr>
        <w:tc>
          <w:tcPr>
            <w:tcW w:w="4428" w:type="dxa"/>
            <w:shd w:val="clear" w:color="auto" w:fill="FFFFFF" w:themeFill="background1"/>
            <w:vAlign w:val="bottom"/>
          </w:tcPr>
          <w:p w14:paraId="67475560" w14:textId="220326AF" w:rsidR="00A9075E" w:rsidRPr="0021787A" w:rsidRDefault="00A9075E" w:rsidP="00F11B0B">
            <w:pPr>
              <w:rPr>
                <w:rFonts w:eastAsia="Times New Roman" w:cs="Gill Sans"/>
                <w:sz w:val="18"/>
                <w:szCs w:val="18"/>
              </w:rPr>
            </w:pPr>
            <w:r w:rsidRPr="0021787A">
              <w:rPr>
                <w:rFonts w:eastAsia="Times New Roman"/>
                <w:color w:val="000000"/>
                <w:sz w:val="18"/>
                <w:szCs w:val="18"/>
              </w:rPr>
              <w:t>Formal trade, business, or professional association</w:t>
            </w:r>
          </w:p>
        </w:tc>
        <w:tc>
          <w:tcPr>
            <w:tcW w:w="283" w:type="dxa"/>
            <w:shd w:val="clear" w:color="auto" w:fill="FFFFFF" w:themeFill="background1"/>
          </w:tcPr>
          <w:p w14:paraId="36A3201D" w14:textId="77777777" w:rsidR="00A9075E" w:rsidRPr="0021787A" w:rsidRDefault="00A9075E" w:rsidP="00F11B0B">
            <w:pPr>
              <w:spacing w:line="276" w:lineRule="auto"/>
              <w:jc w:val="center"/>
              <w:rPr>
                <w:rFonts w:eastAsia="Times New Roman" w:cs="Gill Sans"/>
                <w:sz w:val="18"/>
                <w:szCs w:val="18"/>
              </w:rPr>
            </w:pPr>
          </w:p>
        </w:tc>
        <w:tc>
          <w:tcPr>
            <w:tcW w:w="1209" w:type="dxa"/>
            <w:shd w:val="clear" w:color="auto" w:fill="FFFFFF" w:themeFill="background1"/>
            <w:vAlign w:val="center"/>
          </w:tcPr>
          <w:p w14:paraId="2B13C304" w14:textId="5C88FEB2"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10.9%</w:t>
            </w:r>
          </w:p>
        </w:tc>
        <w:tc>
          <w:tcPr>
            <w:tcW w:w="260" w:type="dxa"/>
            <w:shd w:val="clear" w:color="auto" w:fill="FFFFFF" w:themeFill="background1"/>
            <w:vAlign w:val="center"/>
          </w:tcPr>
          <w:p w14:paraId="302D390F" w14:textId="77777777" w:rsidR="00A9075E" w:rsidRPr="0021787A" w:rsidRDefault="00A9075E" w:rsidP="00284889">
            <w:pPr>
              <w:jc w:val="center"/>
              <w:rPr>
                <w:rFonts w:eastAsia="Times New Roman" w:cs="Gill Sans"/>
                <w:sz w:val="18"/>
                <w:szCs w:val="18"/>
              </w:rPr>
            </w:pPr>
          </w:p>
        </w:tc>
        <w:tc>
          <w:tcPr>
            <w:tcW w:w="979" w:type="dxa"/>
            <w:shd w:val="clear" w:color="auto" w:fill="FFFFFF" w:themeFill="background1"/>
            <w:vAlign w:val="center"/>
          </w:tcPr>
          <w:p w14:paraId="51F2CEAA" w14:textId="5E3D58F3"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11.0%</w:t>
            </w:r>
          </w:p>
        </w:tc>
        <w:tc>
          <w:tcPr>
            <w:tcW w:w="979" w:type="dxa"/>
            <w:shd w:val="clear" w:color="auto" w:fill="FFFFFF" w:themeFill="background1"/>
            <w:vAlign w:val="center"/>
          </w:tcPr>
          <w:p w14:paraId="6AEF1DE8" w14:textId="3DB24B3E"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10.7%</w:t>
            </w:r>
          </w:p>
        </w:tc>
      </w:tr>
      <w:tr w:rsidR="00A9075E" w:rsidRPr="00C567B4" w14:paraId="5CB1C066" w14:textId="77777777" w:rsidTr="00284889">
        <w:trPr>
          <w:cantSplit/>
          <w:jc w:val="center"/>
        </w:trPr>
        <w:tc>
          <w:tcPr>
            <w:tcW w:w="4428" w:type="dxa"/>
            <w:shd w:val="clear" w:color="auto" w:fill="FFFFFF" w:themeFill="background1"/>
            <w:vAlign w:val="bottom"/>
          </w:tcPr>
          <w:p w14:paraId="3090A436" w14:textId="261A9785" w:rsidR="00A9075E" w:rsidRPr="0021787A" w:rsidRDefault="00A9075E" w:rsidP="00F11B0B">
            <w:pPr>
              <w:rPr>
                <w:rFonts w:eastAsia="Times New Roman" w:cs="Gill Sans"/>
                <w:sz w:val="18"/>
                <w:szCs w:val="18"/>
              </w:rPr>
            </w:pPr>
            <w:r w:rsidRPr="0021787A">
              <w:rPr>
                <w:rFonts w:eastAsia="Times New Roman"/>
                <w:color w:val="000000"/>
                <w:sz w:val="18"/>
                <w:szCs w:val="18"/>
              </w:rPr>
              <w:t>Cooperative</w:t>
            </w:r>
          </w:p>
        </w:tc>
        <w:tc>
          <w:tcPr>
            <w:tcW w:w="283" w:type="dxa"/>
            <w:shd w:val="clear" w:color="auto" w:fill="FFFFFF" w:themeFill="background1"/>
          </w:tcPr>
          <w:p w14:paraId="37F873C6" w14:textId="77777777" w:rsidR="00A9075E" w:rsidRPr="0021787A" w:rsidRDefault="00A9075E" w:rsidP="00F11B0B">
            <w:pPr>
              <w:jc w:val="center"/>
              <w:rPr>
                <w:rFonts w:eastAsia="Times New Roman" w:cs="Gill Sans"/>
                <w:sz w:val="18"/>
                <w:szCs w:val="18"/>
              </w:rPr>
            </w:pPr>
          </w:p>
        </w:tc>
        <w:tc>
          <w:tcPr>
            <w:tcW w:w="1209" w:type="dxa"/>
            <w:shd w:val="clear" w:color="auto" w:fill="FFFFFF" w:themeFill="background1"/>
            <w:vAlign w:val="center"/>
          </w:tcPr>
          <w:p w14:paraId="517E49B2" w14:textId="26CB0797" w:rsidR="00A9075E" w:rsidRPr="0021787A" w:rsidRDefault="00A9075E" w:rsidP="00284889">
            <w:pPr>
              <w:jc w:val="center"/>
              <w:rPr>
                <w:rFonts w:eastAsia="Times New Roman" w:cs="Gill Sans"/>
                <w:bCs/>
                <w:sz w:val="18"/>
                <w:szCs w:val="18"/>
              </w:rPr>
            </w:pPr>
            <w:r w:rsidRPr="0021787A">
              <w:rPr>
                <w:rFonts w:eastAsia="Times New Roman"/>
                <w:color w:val="000000"/>
                <w:sz w:val="18"/>
                <w:szCs w:val="18"/>
              </w:rPr>
              <w:t>6.5%</w:t>
            </w:r>
          </w:p>
        </w:tc>
        <w:tc>
          <w:tcPr>
            <w:tcW w:w="260" w:type="dxa"/>
            <w:shd w:val="clear" w:color="auto" w:fill="FFFFFF" w:themeFill="background1"/>
            <w:vAlign w:val="center"/>
          </w:tcPr>
          <w:p w14:paraId="74DE188A" w14:textId="77777777" w:rsidR="00A9075E" w:rsidRPr="0021787A" w:rsidRDefault="00A9075E" w:rsidP="00284889">
            <w:pPr>
              <w:jc w:val="center"/>
              <w:rPr>
                <w:rFonts w:eastAsia="Times New Roman" w:cs="Gill Sans"/>
                <w:sz w:val="18"/>
                <w:szCs w:val="18"/>
              </w:rPr>
            </w:pPr>
          </w:p>
        </w:tc>
        <w:tc>
          <w:tcPr>
            <w:tcW w:w="979" w:type="dxa"/>
            <w:shd w:val="clear" w:color="auto" w:fill="FFFFFF" w:themeFill="background1"/>
            <w:vAlign w:val="center"/>
          </w:tcPr>
          <w:p w14:paraId="07604F09" w14:textId="4083D35B"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6.8%</w:t>
            </w:r>
          </w:p>
        </w:tc>
        <w:tc>
          <w:tcPr>
            <w:tcW w:w="979" w:type="dxa"/>
            <w:shd w:val="clear" w:color="auto" w:fill="FFFFFF" w:themeFill="background1"/>
            <w:vAlign w:val="center"/>
          </w:tcPr>
          <w:p w14:paraId="14C4CB23" w14:textId="4B6C69FB"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4.3%</w:t>
            </w:r>
          </w:p>
        </w:tc>
      </w:tr>
      <w:tr w:rsidR="00A9075E" w:rsidRPr="00C567B4" w14:paraId="1DACC8C0" w14:textId="77777777" w:rsidTr="00284889">
        <w:trPr>
          <w:cantSplit/>
          <w:jc w:val="center"/>
        </w:trPr>
        <w:tc>
          <w:tcPr>
            <w:tcW w:w="4428" w:type="dxa"/>
            <w:shd w:val="clear" w:color="auto" w:fill="FFFFFF" w:themeFill="background1"/>
            <w:vAlign w:val="bottom"/>
          </w:tcPr>
          <w:p w14:paraId="2A2EFC39" w14:textId="04BCF89C" w:rsidR="00A9075E" w:rsidRPr="0021787A" w:rsidRDefault="00A9075E" w:rsidP="00F11B0B">
            <w:pPr>
              <w:rPr>
                <w:rFonts w:eastAsia="Times New Roman" w:cs="Gill Sans"/>
                <w:sz w:val="18"/>
                <w:szCs w:val="18"/>
              </w:rPr>
            </w:pPr>
            <w:r w:rsidRPr="0021787A">
              <w:rPr>
                <w:rFonts w:eastAsia="Times New Roman"/>
                <w:color w:val="000000"/>
                <w:sz w:val="18"/>
                <w:szCs w:val="18"/>
              </w:rPr>
              <w:t>Youth group</w:t>
            </w:r>
          </w:p>
        </w:tc>
        <w:tc>
          <w:tcPr>
            <w:tcW w:w="283" w:type="dxa"/>
            <w:shd w:val="clear" w:color="auto" w:fill="FFFFFF" w:themeFill="background1"/>
          </w:tcPr>
          <w:p w14:paraId="678ED126" w14:textId="77777777" w:rsidR="00A9075E" w:rsidRPr="0021787A" w:rsidRDefault="00A9075E" w:rsidP="00F11B0B">
            <w:pPr>
              <w:jc w:val="center"/>
              <w:rPr>
                <w:rFonts w:eastAsia="Times New Roman" w:cs="Gill Sans"/>
                <w:sz w:val="18"/>
                <w:szCs w:val="18"/>
              </w:rPr>
            </w:pPr>
          </w:p>
        </w:tc>
        <w:tc>
          <w:tcPr>
            <w:tcW w:w="1209" w:type="dxa"/>
            <w:shd w:val="clear" w:color="auto" w:fill="FFFFFF" w:themeFill="background1"/>
            <w:vAlign w:val="center"/>
          </w:tcPr>
          <w:p w14:paraId="6CFA92B7" w14:textId="4D02579D" w:rsidR="00A9075E" w:rsidRPr="0021787A" w:rsidRDefault="00A9075E" w:rsidP="00284889">
            <w:pPr>
              <w:keepNext/>
              <w:keepLines/>
              <w:spacing w:line="276" w:lineRule="auto"/>
              <w:ind w:left="26"/>
              <w:contextualSpacing/>
              <w:jc w:val="center"/>
              <w:outlineLvl w:val="5"/>
              <w:rPr>
                <w:rFonts w:eastAsiaTheme="majorEastAsia" w:cs="Gill Sans"/>
                <w:i/>
                <w:iCs/>
                <w:color w:val="000000"/>
                <w:sz w:val="18"/>
                <w:szCs w:val="18"/>
              </w:rPr>
            </w:pPr>
            <w:r w:rsidRPr="0021787A">
              <w:rPr>
                <w:rFonts w:eastAsia="Times New Roman"/>
                <w:color w:val="000000"/>
                <w:sz w:val="18"/>
                <w:szCs w:val="18"/>
              </w:rPr>
              <w:t>3.4%</w:t>
            </w:r>
          </w:p>
        </w:tc>
        <w:tc>
          <w:tcPr>
            <w:tcW w:w="260" w:type="dxa"/>
            <w:shd w:val="clear" w:color="auto" w:fill="FFFFFF" w:themeFill="background1"/>
            <w:vAlign w:val="center"/>
          </w:tcPr>
          <w:p w14:paraId="63DB769B" w14:textId="77777777" w:rsidR="00A9075E" w:rsidRPr="0021787A" w:rsidRDefault="00A9075E" w:rsidP="00284889">
            <w:pPr>
              <w:spacing w:line="276" w:lineRule="auto"/>
              <w:jc w:val="center"/>
              <w:rPr>
                <w:rFonts w:eastAsia="Times New Roman" w:cs="Gill Sans"/>
                <w:sz w:val="18"/>
                <w:szCs w:val="18"/>
              </w:rPr>
            </w:pPr>
          </w:p>
        </w:tc>
        <w:tc>
          <w:tcPr>
            <w:tcW w:w="979" w:type="dxa"/>
            <w:shd w:val="clear" w:color="auto" w:fill="FFFFFF" w:themeFill="background1"/>
            <w:vAlign w:val="center"/>
          </w:tcPr>
          <w:p w14:paraId="75620986" w14:textId="15A181F9"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3.7%</w:t>
            </w:r>
          </w:p>
        </w:tc>
        <w:tc>
          <w:tcPr>
            <w:tcW w:w="979" w:type="dxa"/>
            <w:shd w:val="clear" w:color="auto" w:fill="FFFFFF" w:themeFill="background1"/>
            <w:vAlign w:val="center"/>
          </w:tcPr>
          <w:p w14:paraId="4D144520" w14:textId="59F187CE" w:rsidR="00A9075E" w:rsidRPr="0021787A" w:rsidRDefault="00BA6266" w:rsidP="00284889">
            <w:pPr>
              <w:jc w:val="center"/>
              <w:rPr>
                <w:rFonts w:eastAsia="Times New Roman" w:cs="Gill Sans"/>
                <w:sz w:val="18"/>
                <w:szCs w:val="18"/>
              </w:rPr>
            </w:pPr>
            <w:r>
              <w:rPr>
                <w:rFonts w:eastAsia="Times New Roman"/>
                <w:color w:val="000000"/>
                <w:sz w:val="18"/>
                <w:szCs w:val="18"/>
              </w:rPr>
              <w:t>0.0%</w:t>
            </w:r>
          </w:p>
        </w:tc>
      </w:tr>
      <w:tr w:rsidR="00A9075E" w:rsidRPr="00C567B4" w14:paraId="5921194B" w14:textId="77777777" w:rsidTr="00284889">
        <w:trPr>
          <w:cantSplit/>
          <w:jc w:val="center"/>
        </w:trPr>
        <w:tc>
          <w:tcPr>
            <w:tcW w:w="4428" w:type="dxa"/>
            <w:shd w:val="clear" w:color="auto" w:fill="FFFFFF" w:themeFill="background1"/>
            <w:vAlign w:val="bottom"/>
          </w:tcPr>
          <w:p w14:paraId="089E255A" w14:textId="15BEFDED" w:rsidR="00A9075E" w:rsidRPr="0021787A" w:rsidRDefault="00A9075E" w:rsidP="00F11B0B">
            <w:pPr>
              <w:rPr>
                <w:rFonts w:cs="Gill Sans"/>
                <w:color w:val="000000"/>
                <w:sz w:val="18"/>
                <w:szCs w:val="18"/>
              </w:rPr>
            </w:pPr>
            <w:r w:rsidRPr="0021787A">
              <w:rPr>
                <w:rFonts w:eastAsia="Times New Roman"/>
                <w:color w:val="000000"/>
                <w:sz w:val="18"/>
                <w:szCs w:val="18"/>
              </w:rPr>
              <w:t>Women’s group</w:t>
            </w:r>
          </w:p>
        </w:tc>
        <w:tc>
          <w:tcPr>
            <w:tcW w:w="283" w:type="dxa"/>
            <w:shd w:val="clear" w:color="auto" w:fill="FFFFFF" w:themeFill="background1"/>
          </w:tcPr>
          <w:p w14:paraId="360B98A1" w14:textId="77777777" w:rsidR="00A9075E" w:rsidRPr="0021787A" w:rsidRDefault="00A9075E" w:rsidP="00F11B0B">
            <w:pPr>
              <w:jc w:val="center"/>
              <w:rPr>
                <w:rFonts w:eastAsia="Times New Roman" w:cs="Gill Sans"/>
                <w:sz w:val="18"/>
                <w:szCs w:val="18"/>
              </w:rPr>
            </w:pPr>
          </w:p>
        </w:tc>
        <w:tc>
          <w:tcPr>
            <w:tcW w:w="1209" w:type="dxa"/>
            <w:shd w:val="clear" w:color="auto" w:fill="FFFFFF" w:themeFill="background1"/>
            <w:vAlign w:val="center"/>
          </w:tcPr>
          <w:p w14:paraId="75EB3565" w14:textId="76ED5B19" w:rsidR="00A9075E" w:rsidRPr="0021787A" w:rsidRDefault="00A9075E" w:rsidP="00284889">
            <w:pPr>
              <w:keepNext/>
              <w:keepLines/>
              <w:ind w:left="26"/>
              <w:contextualSpacing/>
              <w:jc w:val="center"/>
              <w:outlineLvl w:val="5"/>
              <w:rPr>
                <w:rFonts w:cs="Gill Sans"/>
                <w:color w:val="000000"/>
                <w:sz w:val="18"/>
                <w:szCs w:val="18"/>
              </w:rPr>
            </w:pPr>
            <w:r w:rsidRPr="0021787A">
              <w:rPr>
                <w:rFonts w:eastAsia="Times New Roman"/>
                <w:color w:val="000000"/>
                <w:sz w:val="18"/>
                <w:szCs w:val="18"/>
              </w:rPr>
              <w:t>3.1%</w:t>
            </w:r>
          </w:p>
        </w:tc>
        <w:tc>
          <w:tcPr>
            <w:tcW w:w="260" w:type="dxa"/>
            <w:shd w:val="clear" w:color="auto" w:fill="FFFFFF" w:themeFill="background1"/>
            <w:vAlign w:val="center"/>
          </w:tcPr>
          <w:p w14:paraId="5B6C6CE2" w14:textId="77777777" w:rsidR="00A9075E" w:rsidRPr="0021787A" w:rsidRDefault="00A9075E" w:rsidP="00284889">
            <w:pPr>
              <w:jc w:val="center"/>
              <w:rPr>
                <w:rFonts w:eastAsia="Times New Roman" w:cs="Gill Sans"/>
                <w:sz w:val="18"/>
                <w:szCs w:val="18"/>
              </w:rPr>
            </w:pPr>
          </w:p>
        </w:tc>
        <w:tc>
          <w:tcPr>
            <w:tcW w:w="979" w:type="dxa"/>
            <w:shd w:val="clear" w:color="auto" w:fill="FFFFFF" w:themeFill="background1"/>
            <w:vAlign w:val="center"/>
          </w:tcPr>
          <w:p w14:paraId="699A0A6B" w14:textId="62386E28" w:rsidR="00A9075E" w:rsidRPr="0021787A" w:rsidRDefault="00A9075E" w:rsidP="00284889">
            <w:pPr>
              <w:jc w:val="center"/>
              <w:rPr>
                <w:rFonts w:cs="Gill Sans"/>
                <w:color w:val="000000"/>
                <w:sz w:val="18"/>
                <w:szCs w:val="18"/>
              </w:rPr>
            </w:pPr>
            <w:r w:rsidRPr="0021787A">
              <w:rPr>
                <w:rFonts w:eastAsia="Times New Roman"/>
                <w:color w:val="000000"/>
                <w:sz w:val="18"/>
                <w:szCs w:val="18"/>
              </w:rPr>
              <w:t>2.5%</w:t>
            </w:r>
          </w:p>
        </w:tc>
        <w:tc>
          <w:tcPr>
            <w:tcW w:w="979" w:type="dxa"/>
            <w:shd w:val="clear" w:color="auto" w:fill="FFFFFF" w:themeFill="background1"/>
            <w:vAlign w:val="center"/>
          </w:tcPr>
          <w:p w14:paraId="558E8F6D" w14:textId="1711DDFB" w:rsidR="00A9075E" w:rsidRPr="0021787A" w:rsidRDefault="00A9075E" w:rsidP="00284889">
            <w:pPr>
              <w:jc w:val="center"/>
              <w:rPr>
                <w:rFonts w:cs="Gill Sans"/>
                <w:color w:val="000000"/>
                <w:sz w:val="18"/>
                <w:szCs w:val="18"/>
              </w:rPr>
            </w:pPr>
            <w:r w:rsidRPr="0021787A">
              <w:rPr>
                <w:rFonts w:eastAsia="Times New Roman"/>
                <w:color w:val="000000"/>
                <w:sz w:val="18"/>
                <w:szCs w:val="18"/>
              </w:rPr>
              <w:t>8.2%</w:t>
            </w:r>
          </w:p>
        </w:tc>
      </w:tr>
      <w:tr w:rsidR="00A9075E" w:rsidRPr="00C567B4" w14:paraId="45D027FA" w14:textId="77777777" w:rsidTr="00284889">
        <w:trPr>
          <w:cantSplit/>
          <w:jc w:val="center"/>
        </w:trPr>
        <w:tc>
          <w:tcPr>
            <w:tcW w:w="4428" w:type="dxa"/>
            <w:shd w:val="clear" w:color="auto" w:fill="FFFFFF" w:themeFill="background1"/>
            <w:vAlign w:val="bottom"/>
          </w:tcPr>
          <w:p w14:paraId="65D44423" w14:textId="7E938AC6" w:rsidR="00A9075E" w:rsidRPr="0021787A" w:rsidRDefault="00A9075E" w:rsidP="00F11B0B">
            <w:pPr>
              <w:rPr>
                <w:rFonts w:eastAsia="Times New Roman" w:cs="Gill Sans"/>
                <w:sz w:val="18"/>
                <w:szCs w:val="18"/>
              </w:rPr>
            </w:pPr>
            <w:r w:rsidRPr="0021787A">
              <w:rPr>
                <w:rFonts w:eastAsia="Times New Roman"/>
                <w:color w:val="000000"/>
                <w:sz w:val="18"/>
                <w:szCs w:val="18"/>
              </w:rPr>
              <w:t>Informal savings or loan group</w:t>
            </w:r>
          </w:p>
        </w:tc>
        <w:tc>
          <w:tcPr>
            <w:tcW w:w="283" w:type="dxa"/>
            <w:shd w:val="clear" w:color="auto" w:fill="FFFFFF" w:themeFill="background1"/>
          </w:tcPr>
          <w:p w14:paraId="1B46D027" w14:textId="77777777" w:rsidR="00A9075E" w:rsidRPr="0021787A" w:rsidRDefault="00A9075E" w:rsidP="00F11B0B">
            <w:pPr>
              <w:spacing w:line="276" w:lineRule="auto"/>
              <w:jc w:val="center"/>
              <w:rPr>
                <w:rFonts w:eastAsia="Times New Roman" w:cs="Gill Sans"/>
                <w:sz w:val="18"/>
                <w:szCs w:val="18"/>
              </w:rPr>
            </w:pPr>
          </w:p>
        </w:tc>
        <w:tc>
          <w:tcPr>
            <w:tcW w:w="1209" w:type="dxa"/>
            <w:shd w:val="clear" w:color="auto" w:fill="FFFFFF" w:themeFill="background1"/>
            <w:vAlign w:val="center"/>
          </w:tcPr>
          <w:p w14:paraId="06AC2F0E" w14:textId="6B3E38DB"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2.7%</w:t>
            </w:r>
          </w:p>
        </w:tc>
        <w:tc>
          <w:tcPr>
            <w:tcW w:w="260" w:type="dxa"/>
            <w:shd w:val="clear" w:color="auto" w:fill="FFFFFF" w:themeFill="background1"/>
            <w:vAlign w:val="center"/>
          </w:tcPr>
          <w:p w14:paraId="1695D91F" w14:textId="77777777" w:rsidR="00A9075E" w:rsidRPr="0021787A" w:rsidRDefault="00A9075E" w:rsidP="00284889">
            <w:pPr>
              <w:jc w:val="center"/>
              <w:rPr>
                <w:rFonts w:eastAsia="Times New Roman" w:cs="Gill Sans"/>
                <w:sz w:val="18"/>
                <w:szCs w:val="18"/>
              </w:rPr>
            </w:pPr>
          </w:p>
        </w:tc>
        <w:tc>
          <w:tcPr>
            <w:tcW w:w="979" w:type="dxa"/>
            <w:shd w:val="clear" w:color="auto" w:fill="FFFFFF" w:themeFill="background1"/>
            <w:vAlign w:val="center"/>
          </w:tcPr>
          <w:p w14:paraId="0DB7341C" w14:textId="23858531"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2.9%</w:t>
            </w:r>
          </w:p>
        </w:tc>
        <w:tc>
          <w:tcPr>
            <w:tcW w:w="979" w:type="dxa"/>
            <w:shd w:val="clear" w:color="auto" w:fill="FFFFFF" w:themeFill="background1"/>
            <w:vAlign w:val="center"/>
          </w:tcPr>
          <w:p w14:paraId="4856D257" w14:textId="1E555277"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1.0%</w:t>
            </w:r>
          </w:p>
        </w:tc>
      </w:tr>
      <w:tr w:rsidR="00A9075E" w:rsidRPr="00C567B4" w14:paraId="6591C65E" w14:textId="77777777" w:rsidTr="00284889">
        <w:trPr>
          <w:cantSplit/>
          <w:jc w:val="center"/>
        </w:trPr>
        <w:tc>
          <w:tcPr>
            <w:tcW w:w="4428" w:type="dxa"/>
            <w:shd w:val="clear" w:color="auto" w:fill="FFFFFF" w:themeFill="background1"/>
            <w:vAlign w:val="bottom"/>
          </w:tcPr>
          <w:p w14:paraId="5D9A6986" w14:textId="1121DF24" w:rsidR="00A9075E" w:rsidRPr="0021787A" w:rsidRDefault="00A9075E" w:rsidP="00F11B0B">
            <w:pPr>
              <w:rPr>
                <w:rFonts w:cs="Gill Sans"/>
                <w:color w:val="000000"/>
                <w:sz w:val="18"/>
                <w:szCs w:val="18"/>
              </w:rPr>
            </w:pPr>
            <w:r w:rsidRPr="0021787A">
              <w:rPr>
                <w:rFonts w:eastAsia="Times New Roman"/>
                <w:color w:val="000000"/>
                <w:sz w:val="18"/>
                <w:szCs w:val="18"/>
              </w:rPr>
              <w:t>Ward or village committee</w:t>
            </w:r>
          </w:p>
        </w:tc>
        <w:tc>
          <w:tcPr>
            <w:tcW w:w="283" w:type="dxa"/>
            <w:shd w:val="clear" w:color="auto" w:fill="FFFFFF" w:themeFill="background1"/>
          </w:tcPr>
          <w:p w14:paraId="07CF335E" w14:textId="77777777" w:rsidR="00A9075E" w:rsidRPr="0021787A" w:rsidRDefault="00A9075E" w:rsidP="00F11B0B">
            <w:pPr>
              <w:jc w:val="center"/>
              <w:rPr>
                <w:rFonts w:eastAsia="Times New Roman" w:cs="Gill Sans"/>
                <w:sz w:val="18"/>
                <w:szCs w:val="18"/>
              </w:rPr>
            </w:pPr>
          </w:p>
        </w:tc>
        <w:tc>
          <w:tcPr>
            <w:tcW w:w="1209" w:type="dxa"/>
            <w:shd w:val="clear" w:color="auto" w:fill="FFFFFF" w:themeFill="background1"/>
            <w:vAlign w:val="center"/>
          </w:tcPr>
          <w:p w14:paraId="32F25007" w14:textId="2EA8C1F8" w:rsidR="00A9075E" w:rsidRPr="0021787A" w:rsidRDefault="00A9075E" w:rsidP="00284889">
            <w:pPr>
              <w:jc w:val="center"/>
              <w:rPr>
                <w:rFonts w:cs="Gill Sans"/>
                <w:color w:val="000000"/>
                <w:sz w:val="18"/>
                <w:szCs w:val="18"/>
              </w:rPr>
            </w:pPr>
            <w:r w:rsidRPr="0021787A">
              <w:rPr>
                <w:rFonts w:eastAsia="Times New Roman"/>
                <w:color w:val="000000"/>
                <w:sz w:val="18"/>
                <w:szCs w:val="18"/>
              </w:rPr>
              <w:t>2.5%</w:t>
            </w:r>
          </w:p>
        </w:tc>
        <w:tc>
          <w:tcPr>
            <w:tcW w:w="260" w:type="dxa"/>
            <w:shd w:val="clear" w:color="auto" w:fill="FFFFFF" w:themeFill="background1"/>
            <w:vAlign w:val="center"/>
          </w:tcPr>
          <w:p w14:paraId="14F4DCD6" w14:textId="77777777" w:rsidR="00A9075E" w:rsidRPr="0021787A" w:rsidRDefault="00A9075E" w:rsidP="00284889">
            <w:pPr>
              <w:jc w:val="center"/>
              <w:rPr>
                <w:rFonts w:eastAsia="Times New Roman" w:cs="Gill Sans"/>
                <w:sz w:val="18"/>
                <w:szCs w:val="18"/>
              </w:rPr>
            </w:pPr>
          </w:p>
        </w:tc>
        <w:tc>
          <w:tcPr>
            <w:tcW w:w="979" w:type="dxa"/>
            <w:shd w:val="clear" w:color="auto" w:fill="FFFFFF" w:themeFill="background1"/>
            <w:vAlign w:val="center"/>
          </w:tcPr>
          <w:p w14:paraId="10C8AB60" w14:textId="7CFED881" w:rsidR="00A9075E" w:rsidRPr="0021787A" w:rsidRDefault="00A9075E" w:rsidP="00284889">
            <w:pPr>
              <w:jc w:val="center"/>
              <w:rPr>
                <w:rFonts w:cs="Gill Sans"/>
                <w:color w:val="000000"/>
                <w:sz w:val="18"/>
                <w:szCs w:val="18"/>
              </w:rPr>
            </w:pPr>
            <w:r w:rsidRPr="0021787A">
              <w:rPr>
                <w:rFonts w:eastAsia="Times New Roman"/>
                <w:color w:val="000000"/>
                <w:sz w:val="18"/>
                <w:szCs w:val="18"/>
              </w:rPr>
              <w:t>2.5%</w:t>
            </w:r>
          </w:p>
        </w:tc>
        <w:tc>
          <w:tcPr>
            <w:tcW w:w="979" w:type="dxa"/>
            <w:shd w:val="clear" w:color="auto" w:fill="FFFFFF" w:themeFill="background1"/>
            <w:vAlign w:val="center"/>
          </w:tcPr>
          <w:p w14:paraId="7D634D19" w14:textId="33E4D7F5" w:rsidR="00A9075E" w:rsidRPr="0021787A" w:rsidRDefault="00A9075E" w:rsidP="00284889">
            <w:pPr>
              <w:jc w:val="center"/>
              <w:rPr>
                <w:rFonts w:cs="Gill Sans"/>
                <w:color w:val="000000"/>
                <w:sz w:val="18"/>
                <w:szCs w:val="18"/>
              </w:rPr>
            </w:pPr>
            <w:r w:rsidRPr="0021787A">
              <w:rPr>
                <w:rFonts w:eastAsia="Times New Roman"/>
                <w:color w:val="000000"/>
                <w:sz w:val="18"/>
                <w:szCs w:val="18"/>
              </w:rPr>
              <w:t>2.2%</w:t>
            </w:r>
          </w:p>
        </w:tc>
      </w:tr>
      <w:tr w:rsidR="00A9075E" w:rsidRPr="00C567B4" w14:paraId="16DA9018" w14:textId="77777777" w:rsidTr="00284889">
        <w:trPr>
          <w:cantSplit/>
          <w:jc w:val="center"/>
        </w:trPr>
        <w:tc>
          <w:tcPr>
            <w:tcW w:w="4428" w:type="dxa"/>
            <w:shd w:val="clear" w:color="auto" w:fill="FFFFFF" w:themeFill="background1"/>
            <w:vAlign w:val="bottom"/>
          </w:tcPr>
          <w:p w14:paraId="247401F4" w14:textId="21F3CC4B" w:rsidR="00A9075E" w:rsidRPr="0021787A" w:rsidRDefault="00A9075E" w:rsidP="00F11B0B">
            <w:pPr>
              <w:keepNext/>
              <w:keepLines/>
              <w:spacing w:line="276" w:lineRule="auto"/>
              <w:contextualSpacing/>
              <w:outlineLvl w:val="5"/>
              <w:rPr>
                <w:rFonts w:eastAsiaTheme="majorEastAsia" w:cs="Gill Sans"/>
                <w:i/>
                <w:iCs/>
                <w:color w:val="000000"/>
                <w:sz w:val="18"/>
                <w:szCs w:val="18"/>
              </w:rPr>
            </w:pPr>
            <w:r w:rsidRPr="0021787A">
              <w:rPr>
                <w:rFonts w:eastAsia="Times New Roman"/>
                <w:color w:val="000000"/>
                <w:sz w:val="18"/>
                <w:szCs w:val="18"/>
              </w:rPr>
              <w:t>Microfinance group</w:t>
            </w:r>
          </w:p>
        </w:tc>
        <w:tc>
          <w:tcPr>
            <w:tcW w:w="283" w:type="dxa"/>
            <w:shd w:val="clear" w:color="auto" w:fill="FFFFFF" w:themeFill="background1"/>
          </w:tcPr>
          <w:p w14:paraId="117BC682" w14:textId="77777777" w:rsidR="00A9075E" w:rsidRPr="0021787A" w:rsidRDefault="00A9075E" w:rsidP="00F11B0B">
            <w:pPr>
              <w:jc w:val="center"/>
              <w:rPr>
                <w:rFonts w:eastAsia="Times New Roman" w:cs="Gill Sans"/>
                <w:sz w:val="18"/>
                <w:szCs w:val="18"/>
              </w:rPr>
            </w:pPr>
          </w:p>
        </w:tc>
        <w:tc>
          <w:tcPr>
            <w:tcW w:w="1209" w:type="dxa"/>
            <w:shd w:val="clear" w:color="auto" w:fill="FFFFFF" w:themeFill="background1"/>
            <w:vAlign w:val="center"/>
          </w:tcPr>
          <w:p w14:paraId="547B2D09" w14:textId="21965951" w:rsidR="00A9075E" w:rsidRPr="0021787A" w:rsidRDefault="00A9075E" w:rsidP="00284889">
            <w:pPr>
              <w:keepNext/>
              <w:keepLines/>
              <w:spacing w:line="276" w:lineRule="auto"/>
              <w:ind w:left="26"/>
              <w:contextualSpacing/>
              <w:jc w:val="center"/>
              <w:outlineLvl w:val="5"/>
              <w:rPr>
                <w:rFonts w:eastAsiaTheme="majorEastAsia" w:cs="Gill Sans"/>
                <w:i/>
                <w:iCs/>
                <w:color w:val="000000"/>
                <w:sz w:val="18"/>
                <w:szCs w:val="18"/>
              </w:rPr>
            </w:pPr>
            <w:r w:rsidRPr="0021787A">
              <w:rPr>
                <w:rFonts w:eastAsia="Times New Roman"/>
                <w:color w:val="000000"/>
                <w:sz w:val="18"/>
                <w:szCs w:val="18"/>
              </w:rPr>
              <w:t>1.9%</w:t>
            </w:r>
          </w:p>
        </w:tc>
        <w:tc>
          <w:tcPr>
            <w:tcW w:w="260" w:type="dxa"/>
            <w:shd w:val="clear" w:color="auto" w:fill="FFFFFF" w:themeFill="background1"/>
            <w:vAlign w:val="center"/>
          </w:tcPr>
          <w:p w14:paraId="147B9ADF" w14:textId="77777777" w:rsidR="00A9075E" w:rsidRPr="0021787A" w:rsidRDefault="00A9075E" w:rsidP="00284889">
            <w:pPr>
              <w:jc w:val="center"/>
              <w:rPr>
                <w:rFonts w:eastAsia="Times New Roman" w:cs="Gill Sans"/>
                <w:sz w:val="18"/>
                <w:szCs w:val="18"/>
              </w:rPr>
            </w:pPr>
          </w:p>
        </w:tc>
        <w:tc>
          <w:tcPr>
            <w:tcW w:w="979" w:type="dxa"/>
            <w:shd w:val="clear" w:color="auto" w:fill="FFFFFF" w:themeFill="background1"/>
            <w:vAlign w:val="center"/>
          </w:tcPr>
          <w:p w14:paraId="64F1265D" w14:textId="72216D33"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2.0%</w:t>
            </w:r>
          </w:p>
        </w:tc>
        <w:tc>
          <w:tcPr>
            <w:tcW w:w="979" w:type="dxa"/>
            <w:shd w:val="clear" w:color="auto" w:fill="FFFFFF" w:themeFill="background1"/>
            <w:vAlign w:val="center"/>
          </w:tcPr>
          <w:p w14:paraId="1259B752" w14:textId="1B25E9CF"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1.0%</w:t>
            </w:r>
          </w:p>
        </w:tc>
      </w:tr>
      <w:tr w:rsidR="00A9075E" w:rsidRPr="00C567B4" w14:paraId="6871D487" w14:textId="77777777" w:rsidTr="00284889">
        <w:trPr>
          <w:cantSplit/>
          <w:jc w:val="center"/>
        </w:trPr>
        <w:tc>
          <w:tcPr>
            <w:tcW w:w="4428" w:type="dxa"/>
            <w:tcBorders>
              <w:bottom w:val="single" w:sz="12" w:space="0" w:color="auto"/>
            </w:tcBorders>
            <w:shd w:val="clear" w:color="auto" w:fill="FFFFFF" w:themeFill="background1"/>
            <w:vAlign w:val="bottom"/>
          </w:tcPr>
          <w:p w14:paraId="59D6B140" w14:textId="13F93096" w:rsidR="00A9075E" w:rsidRPr="0021787A" w:rsidRDefault="00A9075E" w:rsidP="00F11B0B">
            <w:pPr>
              <w:rPr>
                <w:rFonts w:eastAsia="Times New Roman" w:cs="Gill Sans"/>
                <w:sz w:val="18"/>
                <w:szCs w:val="18"/>
              </w:rPr>
            </w:pPr>
            <w:r w:rsidRPr="0021787A">
              <w:rPr>
                <w:rFonts w:eastAsia="Times New Roman"/>
                <w:color w:val="000000"/>
                <w:sz w:val="18"/>
                <w:szCs w:val="18"/>
              </w:rPr>
              <w:t>NGO</w:t>
            </w:r>
          </w:p>
        </w:tc>
        <w:tc>
          <w:tcPr>
            <w:tcW w:w="283" w:type="dxa"/>
            <w:tcBorders>
              <w:bottom w:val="single" w:sz="12" w:space="0" w:color="auto"/>
            </w:tcBorders>
            <w:shd w:val="clear" w:color="auto" w:fill="FFFFFF" w:themeFill="background1"/>
            <w:vAlign w:val="center"/>
          </w:tcPr>
          <w:p w14:paraId="1C5AB77F" w14:textId="77777777" w:rsidR="00A9075E" w:rsidRPr="0021787A" w:rsidRDefault="00A9075E" w:rsidP="00F11B0B">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center"/>
          </w:tcPr>
          <w:p w14:paraId="5F3E5568" w14:textId="6ACDD6AA"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1.9%</w:t>
            </w:r>
          </w:p>
        </w:tc>
        <w:tc>
          <w:tcPr>
            <w:tcW w:w="260" w:type="dxa"/>
            <w:tcBorders>
              <w:bottom w:val="single" w:sz="12" w:space="0" w:color="auto"/>
            </w:tcBorders>
            <w:shd w:val="clear" w:color="auto" w:fill="FFFFFF" w:themeFill="background1"/>
            <w:vAlign w:val="center"/>
          </w:tcPr>
          <w:p w14:paraId="755F618D" w14:textId="77777777" w:rsidR="00A9075E" w:rsidRPr="0021787A" w:rsidRDefault="00A9075E" w:rsidP="00284889">
            <w:pPr>
              <w:jc w:val="center"/>
              <w:rPr>
                <w:rFonts w:eastAsia="Times New Roman" w:cs="Gill Sans"/>
                <w:sz w:val="18"/>
                <w:szCs w:val="18"/>
              </w:rPr>
            </w:pPr>
          </w:p>
        </w:tc>
        <w:tc>
          <w:tcPr>
            <w:tcW w:w="979" w:type="dxa"/>
            <w:tcBorders>
              <w:bottom w:val="single" w:sz="12" w:space="0" w:color="auto"/>
            </w:tcBorders>
            <w:shd w:val="clear" w:color="auto" w:fill="FFFFFF" w:themeFill="background1"/>
            <w:vAlign w:val="center"/>
          </w:tcPr>
          <w:p w14:paraId="672E5834" w14:textId="1E0751AA" w:rsidR="00A9075E" w:rsidRPr="0021787A" w:rsidRDefault="00A9075E" w:rsidP="00284889">
            <w:pPr>
              <w:jc w:val="center"/>
              <w:rPr>
                <w:rFonts w:eastAsia="Times New Roman" w:cs="Gill Sans"/>
                <w:sz w:val="18"/>
                <w:szCs w:val="18"/>
              </w:rPr>
            </w:pPr>
            <w:r w:rsidRPr="0021787A">
              <w:rPr>
                <w:rFonts w:eastAsia="Times New Roman"/>
                <w:color w:val="000000"/>
                <w:sz w:val="18"/>
                <w:szCs w:val="18"/>
              </w:rPr>
              <w:t>2.1%</w:t>
            </w:r>
          </w:p>
        </w:tc>
        <w:tc>
          <w:tcPr>
            <w:tcW w:w="979" w:type="dxa"/>
            <w:tcBorders>
              <w:bottom w:val="single" w:sz="12" w:space="0" w:color="auto"/>
            </w:tcBorders>
            <w:shd w:val="clear" w:color="auto" w:fill="FFFFFF" w:themeFill="background1"/>
            <w:vAlign w:val="center"/>
          </w:tcPr>
          <w:p w14:paraId="77FAB800" w14:textId="20F126A6" w:rsidR="00A9075E" w:rsidRPr="0021787A" w:rsidRDefault="00BA6266" w:rsidP="00284889">
            <w:pPr>
              <w:jc w:val="center"/>
              <w:rPr>
                <w:rFonts w:eastAsia="Times New Roman" w:cs="Gill Sans"/>
                <w:sz w:val="18"/>
                <w:szCs w:val="18"/>
              </w:rPr>
            </w:pPr>
            <w:r>
              <w:rPr>
                <w:rFonts w:eastAsia="Times New Roman"/>
                <w:color w:val="000000"/>
                <w:sz w:val="18"/>
                <w:szCs w:val="18"/>
              </w:rPr>
              <w:t>0.0%</w:t>
            </w:r>
          </w:p>
        </w:tc>
      </w:tr>
    </w:tbl>
    <w:p w14:paraId="51EA965A" w14:textId="2A5ED0EC" w:rsidR="003D2F5C" w:rsidRPr="00C567B4" w:rsidRDefault="003D2F5C">
      <w:pPr>
        <w:rPr>
          <w:rFonts w:eastAsiaTheme="majorEastAsia" w:cstheme="majorBidi"/>
          <w:b/>
          <w:color w:val="365F91" w:themeColor="accent1" w:themeShade="BF"/>
          <w:sz w:val="32"/>
          <w:szCs w:val="32"/>
        </w:rPr>
      </w:pPr>
      <w:r w:rsidRPr="00C567B4">
        <w:br w:type="page"/>
      </w:r>
    </w:p>
    <w:p w14:paraId="0F42F74B" w14:textId="30D769D1" w:rsidR="00EF3DAA" w:rsidRPr="00C567B4" w:rsidRDefault="00E63314" w:rsidP="0021787A">
      <w:pPr>
        <w:pStyle w:val="Heading1"/>
        <w:rPr>
          <w:highlight w:val="yellow"/>
        </w:rPr>
      </w:pPr>
      <w:bookmarkStart w:id="11" w:name="_Toc446320492"/>
      <w:r w:rsidRPr="00C567B4">
        <w:lastRenderedPageBreak/>
        <w:t>Policy and Regulations</w:t>
      </w:r>
      <w:bookmarkEnd w:id="11"/>
    </w:p>
    <w:p w14:paraId="0DF58FB3" w14:textId="0105C680" w:rsidR="007D49BA" w:rsidRPr="0021787A" w:rsidRDefault="0054304F" w:rsidP="0021787A">
      <w:pPr>
        <w:pStyle w:val="Paragraph"/>
        <w:rPr>
          <w:highlight w:val="yellow"/>
        </w:rPr>
      </w:pPr>
      <w:r w:rsidRPr="00C567B4">
        <w:t>82.4% of MSE owners in Tafilah believe they know about the laws and regulations that govern their firm. As</w:t>
      </w:r>
      <w:r w:rsidR="00322F4B" w:rsidRPr="00C567B4">
        <w:t xml:space="preserve"> ‘digital literacy’ </w:t>
      </w:r>
      <w:r w:rsidRPr="00C567B4">
        <w:t xml:space="preserve">is </w:t>
      </w:r>
      <w:r w:rsidR="001F4D33" w:rsidRPr="00C567B4">
        <w:t>relatively</w:t>
      </w:r>
      <w:r w:rsidRPr="00C567B4">
        <w:t xml:space="preserve"> low, two thirds resort to traditional source of information</w:t>
      </w:r>
      <w:r w:rsidR="004B5D17" w:rsidRPr="00C567B4">
        <w:t xml:space="preserve">. </w:t>
      </w:r>
      <w:r w:rsidR="001F4D33" w:rsidRPr="00C567B4">
        <w:t xml:space="preserve">In particular, </w:t>
      </w:r>
      <w:r w:rsidR="004B5D17" w:rsidRPr="00C567B4">
        <w:t>MSE owners go to their</w:t>
      </w:r>
      <w:r w:rsidR="007E13DF" w:rsidRPr="00C567B4">
        <w:t xml:space="preserve"> municipality, friends and family</w:t>
      </w:r>
      <w:r w:rsidR="004B5D17" w:rsidRPr="00C567B4">
        <w:t>,</w:t>
      </w:r>
      <w:r w:rsidR="007E13DF" w:rsidRPr="00C567B4">
        <w:t xml:space="preserve"> or lawyer</w:t>
      </w:r>
      <w:r w:rsidR="004B5D17" w:rsidRPr="00C567B4">
        <w:t xml:space="preserve"> for information</w:t>
      </w:r>
      <w:r w:rsidR="007E13DF" w:rsidRPr="00D05934">
        <w:t xml:space="preserve">. </w:t>
      </w:r>
      <w:r w:rsidR="004B5D17" w:rsidRPr="00D05934">
        <w:t xml:space="preserve">Only </w:t>
      </w:r>
      <w:r w:rsidR="00D05934" w:rsidRPr="0021787A">
        <w:t>5.4</w:t>
      </w:r>
      <w:r w:rsidR="00F50C46" w:rsidRPr="00D05934">
        <w:t>%</w:t>
      </w:r>
      <w:r w:rsidR="007E13DF" w:rsidRPr="00D05934">
        <w:t xml:space="preserve"> resort to government websites.</w:t>
      </w:r>
    </w:p>
    <w:p w14:paraId="209678FB" w14:textId="18AC649D" w:rsidR="007D49BA" w:rsidRPr="0021787A" w:rsidRDefault="0088443E" w:rsidP="00A849B2">
      <w:pPr>
        <w:pStyle w:val="ListParagraph"/>
        <w:ind w:left="0"/>
        <w:rPr>
          <w:rFonts w:eastAsia="Times New Roman" w:cs="Arial"/>
          <w:highlight w:val="yellow"/>
        </w:rPr>
      </w:pPr>
      <w:r w:rsidRPr="0021787A">
        <w:rPr>
          <w:rFonts w:eastAsia="Times New Roman" w:cs="Arial"/>
          <w:noProof/>
        </w:rPr>
        <w:drawing>
          <wp:inline distT="0" distB="0" distL="0" distR="0" wp14:anchorId="60656DCC" wp14:editId="3D3222B0">
            <wp:extent cx="5732145" cy="2866390"/>
            <wp:effectExtent l="0" t="0" r="825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AF_EN_policy_info-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7ABFC71" w14:textId="77777777" w:rsidR="00171941" w:rsidRPr="0021787A" w:rsidRDefault="00171941" w:rsidP="00171941">
      <w:pPr>
        <w:pStyle w:val="ListParagraph"/>
        <w:spacing w:after="0"/>
        <w:ind w:left="1440"/>
        <w:rPr>
          <w:rFonts w:eastAsia="Times New Roman" w:cs="Arial"/>
          <w:sz w:val="12"/>
          <w:szCs w:val="16"/>
          <w:highlight w:val="yellow"/>
        </w:rPr>
      </w:pPr>
    </w:p>
    <w:p w14:paraId="224731B4" w14:textId="77777777" w:rsidR="00D46E9F" w:rsidRPr="0021787A" w:rsidRDefault="00D46E9F" w:rsidP="00A849B2">
      <w:pPr>
        <w:tabs>
          <w:tab w:val="left" w:pos="1215"/>
        </w:tabs>
        <w:rPr>
          <w:sz w:val="18"/>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68"/>
        <w:gridCol w:w="260"/>
        <w:gridCol w:w="1268"/>
        <w:gridCol w:w="1268"/>
      </w:tblGrid>
      <w:tr w:rsidR="004E5842" w:rsidRPr="00E14BDE" w14:paraId="0704A957" w14:textId="77777777" w:rsidTr="00870945">
        <w:trPr>
          <w:cantSplit/>
          <w:trHeight w:val="216"/>
          <w:jc w:val="center"/>
        </w:trPr>
        <w:tc>
          <w:tcPr>
            <w:tcW w:w="4428" w:type="dxa"/>
            <w:tcBorders>
              <w:top w:val="single" w:sz="12" w:space="0" w:color="auto"/>
            </w:tcBorders>
            <w:shd w:val="clear" w:color="auto" w:fill="FFFFFF" w:themeFill="background1"/>
            <w:vAlign w:val="center"/>
          </w:tcPr>
          <w:p w14:paraId="204A846F" w14:textId="59240C5D" w:rsidR="004E5842" w:rsidRPr="0021787A" w:rsidRDefault="00D176A6" w:rsidP="00870945">
            <w:pPr>
              <w:rPr>
                <w:rFonts w:eastAsia="Times New Roman" w:cs="Gill Sans"/>
                <w:b/>
                <w:sz w:val="18"/>
                <w:szCs w:val="18"/>
              </w:rPr>
            </w:pPr>
            <w:r w:rsidRPr="0021787A">
              <w:rPr>
                <w:rFonts w:eastAsia="Times New Roman" w:cs="Gill Sans"/>
                <w:b/>
                <w:sz w:val="18"/>
                <w:szCs w:val="18"/>
              </w:rPr>
              <w:t>Policy Sources</w:t>
            </w:r>
            <w:r w:rsidR="00E51DEF" w:rsidRPr="0021787A">
              <w:rPr>
                <w:rFonts w:eastAsia="Times New Roman" w:cs="Gill Sans"/>
                <w:b/>
                <w:sz w:val="18"/>
                <w:szCs w:val="18"/>
              </w:rPr>
              <w:t xml:space="preserve"> (</w:t>
            </w:r>
            <w:r w:rsidR="007055F0" w:rsidRPr="0021787A">
              <w:rPr>
                <w:rFonts w:eastAsia="Times New Roman" w:cs="Gill Sans"/>
                <w:b/>
                <w:sz w:val="18"/>
                <w:szCs w:val="18"/>
              </w:rPr>
              <w:t>Tafilah</w:t>
            </w:r>
            <w:r w:rsidR="00E51DEF" w:rsidRPr="0021787A">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65C75915" w14:textId="77777777" w:rsidR="004E5842" w:rsidRPr="0021787A" w:rsidRDefault="004E5842" w:rsidP="00A849B2">
            <w:pPr>
              <w:jc w:val="center"/>
              <w:rPr>
                <w:rFonts w:eastAsia="Times New Roman" w:cs="Gill Sans"/>
                <w:b/>
                <w:sz w:val="18"/>
                <w:szCs w:val="18"/>
              </w:rPr>
            </w:pPr>
          </w:p>
        </w:tc>
        <w:tc>
          <w:tcPr>
            <w:tcW w:w="1268" w:type="dxa"/>
            <w:tcBorders>
              <w:top w:val="single" w:sz="12" w:space="0" w:color="auto"/>
              <w:bottom w:val="single" w:sz="4" w:space="0" w:color="auto"/>
            </w:tcBorders>
            <w:shd w:val="clear" w:color="auto" w:fill="FFFFFF" w:themeFill="background1"/>
            <w:vAlign w:val="center"/>
          </w:tcPr>
          <w:p w14:paraId="2BB174C3" w14:textId="77777777" w:rsidR="004E5842" w:rsidRPr="0021787A" w:rsidRDefault="004E5842" w:rsidP="00A849B2">
            <w:pPr>
              <w:jc w:val="center"/>
              <w:rPr>
                <w:rFonts w:eastAsia="Times New Roman" w:cs="Gill Sans"/>
                <w:b/>
                <w:sz w:val="18"/>
                <w:szCs w:val="18"/>
              </w:rPr>
            </w:pPr>
            <w:r w:rsidRPr="0021787A">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51D93986" w14:textId="77777777" w:rsidR="004E5842" w:rsidRPr="0021787A" w:rsidRDefault="004E5842" w:rsidP="00A849B2">
            <w:pPr>
              <w:rPr>
                <w:rFonts w:eastAsia="Times New Roman" w:cs="Gill Sans"/>
                <w:b/>
                <w:sz w:val="18"/>
                <w:szCs w:val="18"/>
              </w:rPr>
            </w:pPr>
          </w:p>
        </w:tc>
        <w:tc>
          <w:tcPr>
            <w:tcW w:w="2536" w:type="dxa"/>
            <w:gridSpan w:val="2"/>
            <w:tcBorders>
              <w:top w:val="single" w:sz="12" w:space="0" w:color="auto"/>
              <w:bottom w:val="single" w:sz="4" w:space="0" w:color="auto"/>
            </w:tcBorders>
            <w:shd w:val="clear" w:color="auto" w:fill="FFFFFF" w:themeFill="background1"/>
          </w:tcPr>
          <w:p w14:paraId="1580BDF9" w14:textId="7A14ECAE" w:rsidR="004E5842" w:rsidRPr="0021787A" w:rsidRDefault="004E5842" w:rsidP="007A0642">
            <w:pPr>
              <w:jc w:val="center"/>
              <w:rPr>
                <w:rFonts w:eastAsia="Times New Roman" w:cs="Gill Sans"/>
                <w:b/>
                <w:i/>
                <w:iCs/>
                <w:color w:val="243F60" w:themeColor="accent1" w:themeShade="7F"/>
                <w:sz w:val="18"/>
                <w:szCs w:val="18"/>
              </w:rPr>
            </w:pPr>
            <w:r w:rsidRPr="0021787A">
              <w:rPr>
                <w:rFonts w:eastAsia="Times New Roman" w:cs="Gill Sans"/>
                <w:b/>
                <w:sz w:val="18"/>
                <w:szCs w:val="18"/>
              </w:rPr>
              <w:t xml:space="preserve">By </w:t>
            </w:r>
            <w:r w:rsidR="00F9282C" w:rsidRPr="0021787A">
              <w:rPr>
                <w:rFonts w:eastAsia="Times New Roman" w:cs="Gill Sans"/>
                <w:b/>
                <w:sz w:val="18"/>
                <w:szCs w:val="18"/>
              </w:rPr>
              <w:t>Sex</w:t>
            </w:r>
            <w:r w:rsidR="00225FDB" w:rsidRPr="0021787A">
              <w:rPr>
                <w:rFonts w:eastAsia="Times New Roman" w:cs="Gill Sans"/>
                <w:b/>
                <w:sz w:val="18"/>
                <w:szCs w:val="18"/>
              </w:rPr>
              <w:t xml:space="preserve"> of Owner</w:t>
            </w:r>
          </w:p>
        </w:tc>
      </w:tr>
      <w:tr w:rsidR="00A849B2" w:rsidRPr="00E14BDE" w14:paraId="0A457186" w14:textId="77777777" w:rsidTr="00870945">
        <w:trPr>
          <w:cantSplit/>
          <w:trHeight w:val="238"/>
          <w:jc w:val="center"/>
        </w:trPr>
        <w:tc>
          <w:tcPr>
            <w:tcW w:w="4428" w:type="dxa"/>
            <w:tcBorders>
              <w:bottom w:val="single" w:sz="4" w:space="0" w:color="auto"/>
            </w:tcBorders>
            <w:shd w:val="clear" w:color="auto" w:fill="FFFFFF" w:themeFill="background1"/>
            <w:vAlign w:val="center"/>
          </w:tcPr>
          <w:p w14:paraId="58E124B4" w14:textId="77777777" w:rsidR="004E5842" w:rsidRPr="0021787A" w:rsidRDefault="004E5842" w:rsidP="00A849B2">
            <w:pPr>
              <w:rPr>
                <w:rFonts w:eastAsia="Times New Roman" w:cs="Gill Sans"/>
                <w:bCs/>
                <w:sz w:val="18"/>
                <w:szCs w:val="18"/>
              </w:rPr>
            </w:pPr>
          </w:p>
        </w:tc>
        <w:tc>
          <w:tcPr>
            <w:tcW w:w="283" w:type="dxa"/>
            <w:shd w:val="clear" w:color="auto" w:fill="FFFFFF" w:themeFill="background1"/>
            <w:vAlign w:val="center"/>
          </w:tcPr>
          <w:p w14:paraId="5049ECC6" w14:textId="77777777" w:rsidR="004E5842" w:rsidRPr="0021787A" w:rsidRDefault="004E5842" w:rsidP="00A849B2">
            <w:pPr>
              <w:jc w:val="center"/>
              <w:rPr>
                <w:rFonts w:eastAsia="Times New Roman" w:cs="Gill Sans"/>
                <w:bCs/>
                <w:sz w:val="18"/>
                <w:szCs w:val="18"/>
              </w:rPr>
            </w:pPr>
          </w:p>
        </w:tc>
        <w:tc>
          <w:tcPr>
            <w:tcW w:w="1268" w:type="dxa"/>
            <w:tcBorders>
              <w:top w:val="single" w:sz="4" w:space="0" w:color="auto"/>
              <w:bottom w:val="single" w:sz="4" w:space="0" w:color="auto"/>
            </w:tcBorders>
            <w:shd w:val="clear" w:color="auto" w:fill="FFFFFF" w:themeFill="background1"/>
            <w:vAlign w:val="center"/>
          </w:tcPr>
          <w:p w14:paraId="3F0D4A89" w14:textId="7B8900AC" w:rsidR="004E5842" w:rsidRPr="0021787A" w:rsidRDefault="004E5842" w:rsidP="00870945">
            <w:pPr>
              <w:keepNext/>
              <w:keepLines/>
              <w:spacing w:line="276" w:lineRule="auto"/>
              <w:jc w:val="center"/>
              <w:outlineLvl w:val="2"/>
              <w:rPr>
                <w:rFonts w:eastAsia="Times New Roman" w:cs="Gill Sans"/>
                <w:bCs/>
                <w:sz w:val="18"/>
                <w:szCs w:val="18"/>
              </w:rPr>
            </w:pPr>
            <w:r w:rsidRPr="0021787A">
              <w:rPr>
                <w:rFonts w:eastAsia="Times New Roman" w:cs="Gill Sans"/>
                <w:bCs/>
                <w:i/>
                <w:sz w:val="18"/>
                <w:szCs w:val="18"/>
              </w:rPr>
              <w:t>N</w:t>
            </w:r>
            <w:r w:rsidRPr="0021787A">
              <w:rPr>
                <w:rFonts w:eastAsia="Times New Roman" w:cs="Gill Sans"/>
                <w:bCs/>
                <w:sz w:val="18"/>
                <w:szCs w:val="18"/>
              </w:rPr>
              <w:t xml:space="preserve"> = </w:t>
            </w:r>
            <w:r w:rsidR="00653079" w:rsidRPr="0021787A">
              <w:rPr>
                <w:rFonts w:eastAsia="Times New Roman" w:cs="Gill Sans"/>
                <w:bCs/>
                <w:sz w:val="18"/>
                <w:szCs w:val="18"/>
              </w:rPr>
              <w:t>2,</w:t>
            </w:r>
            <w:r w:rsidR="00870945" w:rsidRPr="0021787A">
              <w:rPr>
                <w:rFonts w:eastAsia="Times New Roman" w:cs="Gill Sans"/>
                <w:bCs/>
                <w:sz w:val="18"/>
                <w:szCs w:val="18"/>
              </w:rPr>
              <w:t>1</w:t>
            </w:r>
            <w:r w:rsidR="00653079" w:rsidRPr="0021787A">
              <w:rPr>
                <w:rFonts w:eastAsia="Times New Roman" w:cs="Gill Sans"/>
                <w:bCs/>
                <w:sz w:val="18"/>
                <w:szCs w:val="18"/>
              </w:rPr>
              <w:t>20</w:t>
            </w:r>
          </w:p>
        </w:tc>
        <w:tc>
          <w:tcPr>
            <w:tcW w:w="260" w:type="dxa"/>
            <w:tcBorders>
              <w:bottom w:val="nil"/>
            </w:tcBorders>
            <w:shd w:val="clear" w:color="auto" w:fill="FFFFFF" w:themeFill="background1"/>
            <w:vAlign w:val="center"/>
          </w:tcPr>
          <w:p w14:paraId="7BF1451B" w14:textId="77777777" w:rsidR="004E5842" w:rsidRPr="0021787A" w:rsidRDefault="004E5842" w:rsidP="00A849B2">
            <w:pPr>
              <w:spacing w:line="276" w:lineRule="auto"/>
              <w:jc w:val="center"/>
              <w:rPr>
                <w:rFonts w:eastAsia="Times New Roman" w:cs="Gill Sans"/>
                <w:bCs/>
                <w:sz w:val="18"/>
                <w:szCs w:val="18"/>
              </w:rPr>
            </w:pPr>
          </w:p>
        </w:tc>
        <w:tc>
          <w:tcPr>
            <w:tcW w:w="1268" w:type="dxa"/>
            <w:tcBorders>
              <w:top w:val="single" w:sz="4" w:space="0" w:color="auto"/>
              <w:bottom w:val="single" w:sz="4" w:space="0" w:color="auto"/>
            </w:tcBorders>
            <w:shd w:val="clear" w:color="auto" w:fill="FFFFFF" w:themeFill="background1"/>
          </w:tcPr>
          <w:p w14:paraId="71F506C1" w14:textId="77777777" w:rsidR="004E5842" w:rsidRPr="0021787A" w:rsidRDefault="004E5842" w:rsidP="00A849B2">
            <w:pPr>
              <w:keepNext/>
              <w:keepLines/>
              <w:spacing w:line="276" w:lineRule="auto"/>
              <w:jc w:val="center"/>
              <w:outlineLvl w:val="2"/>
              <w:rPr>
                <w:rFonts w:eastAsia="Times New Roman" w:cs="Gill Sans"/>
                <w:bCs/>
                <w:sz w:val="18"/>
                <w:szCs w:val="18"/>
              </w:rPr>
            </w:pPr>
            <w:r w:rsidRPr="0021787A">
              <w:rPr>
                <w:rFonts w:eastAsia="Times New Roman" w:cs="Gill Sans"/>
                <w:bCs/>
                <w:sz w:val="18"/>
                <w:szCs w:val="18"/>
              </w:rPr>
              <w:t>Men</w:t>
            </w:r>
          </w:p>
        </w:tc>
        <w:tc>
          <w:tcPr>
            <w:tcW w:w="1268" w:type="dxa"/>
            <w:tcBorders>
              <w:top w:val="single" w:sz="4" w:space="0" w:color="auto"/>
              <w:bottom w:val="single" w:sz="4" w:space="0" w:color="auto"/>
            </w:tcBorders>
            <w:shd w:val="clear" w:color="auto" w:fill="FFFFFF" w:themeFill="background1"/>
          </w:tcPr>
          <w:p w14:paraId="60111452" w14:textId="77777777" w:rsidR="004E5842" w:rsidRPr="0021787A" w:rsidRDefault="004E5842" w:rsidP="00A849B2">
            <w:pPr>
              <w:keepNext/>
              <w:keepLines/>
              <w:spacing w:line="276" w:lineRule="auto"/>
              <w:jc w:val="center"/>
              <w:outlineLvl w:val="2"/>
              <w:rPr>
                <w:rFonts w:eastAsia="Times New Roman" w:cs="Gill Sans"/>
                <w:bCs/>
                <w:sz w:val="18"/>
                <w:szCs w:val="18"/>
              </w:rPr>
            </w:pPr>
            <w:r w:rsidRPr="0021787A">
              <w:rPr>
                <w:rFonts w:eastAsia="Times New Roman" w:cs="Gill Sans"/>
                <w:bCs/>
                <w:sz w:val="18"/>
                <w:szCs w:val="18"/>
              </w:rPr>
              <w:t>Women</w:t>
            </w:r>
          </w:p>
        </w:tc>
      </w:tr>
      <w:tr w:rsidR="00870945" w:rsidRPr="00E14BDE" w14:paraId="2AEE3F75" w14:textId="77777777" w:rsidTr="00284889">
        <w:trPr>
          <w:cantSplit/>
          <w:jc w:val="center"/>
        </w:trPr>
        <w:tc>
          <w:tcPr>
            <w:tcW w:w="4428" w:type="dxa"/>
            <w:tcBorders>
              <w:top w:val="single" w:sz="4" w:space="0" w:color="auto"/>
            </w:tcBorders>
            <w:shd w:val="clear" w:color="auto" w:fill="FFFFFF" w:themeFill="background1"/>
            <w:vAlign w:val="bottom"/>
          </w:tcPr>
          <w:p w14:paraId="67512136" w14:textId="51EBCEC7" w:rsidR="00870945" w:rsidRPr="0021787A" w:rsidRDefault="00870945" w:rsidP="00653079">
            <w:pPr>
              <w:keepNext/>
              <w:keepLines/>
              <w:spacing w:line="276" w:lineRule="auto"/>
              <w:outlineLvl w:val="2"/>
              <w:rPr>
                <w:rFonts w:eastAsia="Times New Roman" w:cs="Gill Sans"/>
                <w:sz w:val="18"/>
                <w:szCs w:val="18"/>
              </w:rPr>
            </w:pPr>
            <w:r w:rsidRPr="0021787A">
              <w:rPr>
                <w:rFonts w:eastAsia="Times New Roman"/>
                <w:color w:val="000000"/>
                <w:sz w:val="18"/>
                <w:szCs w:val="18"/>
              </w:rPr>
              <w:t>Local municipality</w:t>
            </w:r>
          </w:p>
        </w:tc>
        <w:tc>
          <w:tcPr>
            <w:tcW w:w="283" w:type="dxa"/>
            <w:shd w:val="clear" w:color="auto" w:fill="FFFFFF" w:themeFill="background1"/>
            <w:vAlign w:val="center"/>
          </w:tcPr>
          <w:p w14:paraId="2E740995" w14:textId="77777777" w:rsidR="00870945" w:rsidRPr="0021787A" w:rsidRDefault="00870945" w:rsidP="00653079">
            <w:pPr>
              <w:jc w:val="center"/>
              <w:rPr>
                <w:rFonts w:eastAsia="Times New Roman" w:cs="Gill Sans"/>
                <w:sz w:val="18"/>
                <w:szCs w:val="18"/>
              </w:rPr>
            </w:pPr>
          </w:p>
        </w:tc>
        <w:tc>
          <w:tcPr>
            <w:tcW w:w="1268" w:type="dxa"/>
            <w:tcBorders>
              <w:top w:val="single" w:sz="4" w:space="0" w:color="auto"/>
            </w:tcBorders>
            <w:shd w:val="clear" w:color="auto" w:fill="FFFFFF" w:themeFill="background1"/>
            <w:vAlign w:val="center"/>
          </w:tcPr>
          <w:p w14:paraId="34A0615C" w14:textId="6CAB091F" w:rsidR="00870945" w:rsidRPr="0021787A" w:rsidRDefault="00870945" w:rsidP="00284889">
            <w:pPr>
              <w:keepNext/>
              <w:keepLines/>
              <w:spacing w:line="276" w:lineRule="auto"/>
              <w:jc w:val="center"/>
              <w:outlineLvl w:val="2"/>
              <w:rPr>
                <w:rFonts w:eastAsia="Times New Roman" w:cs="Gill Sans"/>
                <w:sz w:val="18"/>
                <w:szCs w:val="18"/>
              </w:rPr>
            </w:pPr>
            <w:r w:rsidRPr="0021787A">
              <w:rPr>
                <w:rFonts w:eastAsia="Times New Roman"/>
                <w:color w:val="000000"/>
                <w:sz w:val="18"/>
                <w:szCs w:val="18"/>
              </w:rPr>
              <w:t>35.4%</w:t>
            </w:r>
          </w:p>
        </w:tc>
        <w:tc>
          <w:tcPr>
            <w:tcW w:w="260" w:type="dxa"/>
            <w:shd w:val="clear" w:color="auto" w:fill="FFFFFF" w:themeFill="background1"/>
            <w:vAlign w:val="center"/>
          </w:tcPr>
          <w:p w14:paraId="07C3E429" w14:textId="77777777" w:rsidR="00870945" w:rsidRPr="0021787A" w:rsidRDefault="00870945" w:rsidP="00284889">
            <w:pPr>
              <w:jc w:val="center"/>
              <w:rPr>
                <w:rFonts w:eastAsia="Times New Roman" w:cs="Gill Sans"/>
                <w:sz w:val="18"/>
                <w:szCs w:val="18"/>
              </w:rPr>
            </w:pPr>
          </w:p>
        </w:tc>
        <w:tc>
          <w:tcPr>
            <w:tcW w:w="1268" w:type="dxa"/>
            <w:tcBorders>
              <w:top w:val="single" w:sz="4" w:space="0" w:color="auto"/>
            </w:tcBorders>
            <w:shd w:val="clear" w:color="auto" w:fill="FFFFFF" w:themeFill="background1"/>
            <w:vAlign w:val="center"/>
          </w:tcPr>
          <w:p w14:paraId="0114B54A" w14:textId="5BE98083"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36.9%</w:t>
            </w:r>
          </w:p>
        </w:tc>
        <w:tc>
          <w:tcPr>
            <w:tcW w:w="1268" w:type="dxa"/>
            <w:tcBorders>
              <w:top w:val="single" w:sz="4" w:space="0" w:color="auto"/>
            </w:tcBorders>
            <w:shd w:val="clear" w:color="auto" w:fill="FFFFFF" w:themeFill="background1"/>
            <w:vAlign w:val="center"/>
          </w:tcPr>
          <w:p w14:paraId="127B9ACC" w14:textId="5A290CC8"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21.9%</w:t>
            </w:r>
          </w:p>
        </w:tc>
      </w:tr>
      <w:tr w:rsidR="00870945" w:rsidRPr="00E14BDE" w14:paraId="4A029B48" w14:textId="77777777" w:rsidTr="00284889">
        <w:trPr>
          <w:cantSplit/>
          <w:jc w:val="center"/>
        </w:trPr>
        <w:tc>
          <w:tcPr>
            <w:tcW w:w="4428" w:type="dxa"/>
            <w:shd w:val="clear" w:color="auto" w:fill="FFFFFF" w:themeFill="background1"/>
            <w:vAlign w:val="bottom"/>
          </w:tcPr>
          <w:p w14:paraId="11052517" w14:textId="73DC37C9" w:rsidR="00870945" w:rsidRPr="0021787A" w:rsidRDefault="00870945" w:rsidP="00653079">
            <w:pPr>
              <w:keepNext/>
              <w:keepLines/>
              <w:spacing w:line="276" w:lineRule="auto"/>
              <w:outlineLvl w:val="2"/>
              <w:rPr>
                <w:rFonts w:eastAsia="Times New Roman" w:cs="Gill Sans"/>
                <w:sz w:val="18"/>
                <w:szCs w:val="18"/>
              </w:rPr>
            </w:pPr>
            <w:r w:rsidRPr="0021787A">
              <w:rPr>
                <w:rFonts w:eastAsia="Times New Roman"/>
                <w:color w:val="000000"/>
                <w:sz w:val="18"/>
                <w:szCs w:val="18"/>
              </w:rPr>
              <w:t>Family and friends</w:t>
            </w:r>
          </w:p>
        </w:tc>
        <w:tc>
          <w:tcPr>
            <w:tcW w:w="283" w:type="dxa"/>
            <w:shd w:val="clear" w:color="auto" w:fill="FFFFFF" w:themeFill="background1"/>
          </w:tcPr>
          <w:p w14:paraId="0D6C9A52" w14:textId="77777777" w:rsidR="00870945" w:rsidRPr="0021787A" w:rsidRDefault="00870945" w:rsidP="00653079">
            <w:pPr>
              <w:jc w:val="center"/>
              <w:rPr>
                <w:rFonts w:eastAsia="Times New Roman" w:cs="Gill Sans"/>
                <w:sz w:val="18"/>
                <w:szCs w:val="18"/>
              </w:rPr>
            </w:pPr>
          </w:p>
        </w:tc>
        <w:tc>
          <w:tcPr>
            <w:tcW w:w="1268" w:type="dxa"/>
            <w:shd w:val="clear" w:color="auto" w:fill="FFFFFF" w:themeFill="background1"/>
            <w:vAlign w:val="center"/>
          </w:tcPr>
          <w:p w14:paraId="1A68E50A" w14:textId="71E51C2E" w:rsidR="00870945" w:rsidRPr="0021787A" w:rsidRDefault="00870945" w:rsidP="00284889">
            <w:pPr>
              <w:keepNext/>
              <w:keepLines/>
              <w:spacing w:line="276" w:lineRule="auto"/>
              <w:jc w:val="center"/>
              <w:outlineLvl w:val="2"/>
              <w:rPr>
                <w:rFonts w:eastAsia="Times New Roman" w:cs="Gill Sans"/>
                <w:sz w:val="18"/>
                <w:szCs w:val="18"/>
              </w:rPr>
            </w:pPr>
            <w:r w:rsidRPr="0021787A">
              <w:rPr>
                <w:rFonts w:eastAsia="Times New Roman"/>
                <w:color w:val="000000"/>
                <w:sz w:val="18"/>
                <w:szCs w:val="18"/>
              </w:rPr>
              <w:t>30.9%</w:t>
            </w:r>
          </w:p>
        </w:tc>
        <w:tc>
          <w:tcPr>
            <w:tcW w:w="260" w:type="dxa"/>
            <w:shd w:val="clear" w:color="auto" w:fill="FFFFFF" w:themeFill="background1"/>
            <w:vAlign w:val="center"/>
          </w:tcPr>
          <w:p w14:paraId="45277707" w14:textId="77777777" w:rsidR="00870945" w:rsidRPr="0021787A" w:rsidRDefault="00870945" w:rsidP="00284889">
            <w:pPr>
              <w:jc w:val="center"/>
              <w:rPr>
                <w:rFonts w:eastAsia="Times New Roman" w:cs="Gill Sans"/>
                <w:sz w:val="18"/>
                <w:szCs w:val="18"/>
              </w:rPr>
            </w:pPr>
          </w:p>
        </w:tc>
        <w:tc>
          <w:tcPr>
            <w:tcW w:w="1268" w:type="dxa"/>
            <w:shd w:val="clear" w:color="auto" w:fill="FFFFFF" w:themeFill="background1"/>
            <w:vAlign w:val="center"/>
          </w:tcPr>
          <w:p w14:paraId="160E2731" w14:textId="57A08311"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29.7%</w:t>
            </w:r>
          </w:p>
        </w:tc>
        <w:tc>
          <w:tcPr>
            <w:tcW w:w="1268" w:type="dxa"/>
            <w:shd w:val="clear" w:color="auto" w:fill="FFFFFF" w:themeFill="background1"/>
            <w:vAlign w:val="center"/>
          </w:tcPr>
          <w:p w14:paraId="3802444A" w14:textId="45F43831"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42.4%</w:t>
            </w:r>
          </w:p>
        </w:tc>
      </w:tr>
      <w:tr w:rsidR="00870945" w:rsidRPr="00E14BDE" w14:paraId="48C5AB45" w14:textId="77777777" w:rsidTr="00284889">
        <w:trPr>
          <w:cantSplit/>
          <w:jc w:val="center"/>
        </w:trPr>
        <w:tc>
          <w:tcPr>
            <w:tcW w:w="4428" w:type="dxa"/>
            <w:shd w:val="clear" w:color="auto" w:fill="FFFFFF" w:themeFill="background1"/>
            <w:vAlign w:val="bottom"/>
          </w:tcPr>
          <w:p w14:paraId="610BEF2C" w14:textId="451C8166" w:rsidR="00870945" w:rsidRPr="0021787A" w:rsidRDefault="00870945" w:rsidP="00653079">
            <w:pPr>
              <w:keepNext/>
              <w:keepLines/>
              <w:spacing w:line="276" w:lineRule="auto"/>
              <w:outlineLvl w:val="2"/>
              <w:rPr>
                <w:rFonts w:eastAsia="Times New Roman" w:cs="Gill Sans"/>
                <w:sz w:val="18"/>
                <w:szCs w:val="18"/>
              </w:rPr>
            </w:pPr>
            <w:r w:rsidRPr="0021787A">
              <w:rPr>
                <w:rFonts w:eastAsia="Times New Roman"/>
                <w:color w:val="000000"/>
                <w:sz w:val="18"/>
                <w:szCs w:val="18"/>
              </w:rPr>
              <w:t>Lawyer</w:t>
            </w:r>
          </w:p>
        </w:tc>
        <w:tc>
          <w:tcPr>
            <w:tcW w:w="283" w:type="dxa"/>
            <w:shd w:val="clear" w:color="auto" w:fill="FFFFFF" w:themeFill="background1"/>
          </w:tcPr>
          <w:p w14:paraId="21E358E8" w14:textId="77777777" w:rsidR="00870945" w:rsidRPr="0021787A" w:rsidRDefault="00870945" w:rsidP="00653079">
            <w:pPr>
              <w:jc w:val="center"/>
              <w:rPr>
                <w:rFonts w:eastAsia="Times New Roman" w:cs="Gill Sans"/>
                <w:sz w:val="18"/>
                <w:szCs w:val="18"/>
              </w:rPr>
            </w:pPr>
          </w:p>
        </w:tc>
        <w:tc>
          <w:tcPr>
            <w:tcW w:w="1268" w:type="dxa"/>
            <w:shd w:val="clear" w:color="auto" w:fill="FFFFFF" w:themeFill="background1"/>
            <w:vAlign w:val="center"/>
          </w:tcPr>
          <w:p w14:paraId="29D681AB" w14:textId="2DF532AB" w:rsidR="00870945" w:rsidRPr="0021787A" w:rsidRDefault="00870945" w:rsidP="00284889">
            <w:pPr>
              <w:keepNext/>
              <w:keepLines/>
              <w:spacing w:line="276" w:lineRule="auto"/>
              <w:jc w:val="center"/>
              <w:outlineLvl w:val="2"/>
              <w:rPr>
                <w:rFonts w:eastAsia="Times New Roman" w:cs="Gill Sans"/>
                <w:bCs/>
                <w:sz w:val="18"/>
                <w:szCs w:val="18"/>
              </w:rPr>
            </w:pPr>
            <w:r w:rsidRPr="0021787A">
              <w:rPr>
                <w:rFonts w:eastAsia="Times New Roman"/>
                <w:color w:val="000000"/>
                <w:sz w:val="18"/>
                <w:szCs w:val="18"/>
              </w:rPr>
              <w:t>12.6%</w:t>
            </w:r>
          </w:p>
        </w:tc>
        <w:tc>
          <w:tcPr>
            <w:tcW w:w="260" w:type="dxa"/>
            <w:shd w:val="clear" w:color="auto" w:fill="FFFFFF" w:themeFill="background1"/>
            <w:vAlign w:val="center"/>
          </w:tcPr>
          <w:p w14:paraId="2539383E" w14:textId="77777777" w:rsidR="00870945" w:rsidRPr="0021787A" w:rsidRDefault="00870945" w:rsidP="00284889">
            <w:pPr>
              <w:jc w:val="center"/>
              <w:rPr>
                <w:rFonts w:eastAsia="Times New Roman" w:cs="Gill Sans"/>
                <w:sz w:val="18"/>
                <w:szCs w:val="18"/>
              </w:rPr>
            </w:pPr>
          </w:p>
        </w:tc>
        <w:tc>
          <w:tcPr>
            <w:tcW w:w="1268" w:type="dxa"/>
            <w:shd w:val="clear" w:color="auto" w:fill="FFFFFF" w:themeFill="background1"/>
            <w:vAlign w:val="center"/>
          </w:tcPr>
          <w:p w14:paraId="1F2F6211" w14:textId="1567FEDF"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13.6%</w:t>
            </w:r>
          </w:p>
        </w:tc>
        <w:tc>
          <w:tcPr>
            <w:tcW w:w="1268" w:type="dxa"/>
            <w:shd w:val="clear" w:color="auto" w:fill="FFFFFF" w:themeFill="background1"/>
            <w:vAlign w:val="center"/>
          </w:tcPr>
          <w:p w14:paraId="77D1DAD9" w14:textId="6E077879"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3.2%</w:t>
            </w:r>
          </w:p>
        </w:tc>
      </w:tr>
      <w:tr w:rsidR="00870945" w:rsidRPr="00E14BDE" w14:paraId="38B06B87" w14:textId="77777777" w:rsidTr="00284889">
        <w:trPr>
          <w:cantSplit/>
          <w:jc w:val="center"/>
        </w:trPr>
        <w:tc>
          <w:tcPr>
            <w:tcW w:w="4428" w:type="dxa"/>
            <w:shd w:val="clear" w:color="auto" w:fill="FFFFFF" w:themeFill="background1"/>
            <w:vAlign w:val="bottom"/>
          </w:tcPr>
          <w:p w14:paraId="62485A65" w14:textId="7F9F39C8" w:rsidR="00870945" w:rsidRPr="0021787A" w:rsidRDefault="00915FC7" w:rsidP="00653079">
            <w:pPr>
              <w:keepNext/>
              <w:keepLines/>
              <w:outlineLvl w:val="2"/>
              <w:rPr>
                <w:rFonts w:cs="Gill Sans"/>
                <w:sz w:val="18"/>
                <w:szCs w:val="18"/>
              </w:rPr>
            </w:pPr>
            <w:r w:rsidRPr="00E14BDE">
              <w:rPr>
                <w:rFonts w:eastAsia="Times New Roman"/>
                <w:color w:val="000000"/>
                <w:sz w:val="18"/>
                <w:szCs w:val="18"/>
              </w:rPr>
              <w:t>N</w:t>
            </w:r>
            <w:r w:rsidR="00870945" w:rsidRPr="0021787A">
              <w:rPr>
                <w:rFonts w:eastAsia="Times New Roman"/>
                <w:color w:val="000000"/>
                <w:sz w:val="18"/>
                <w:szCs w:val="18"/>
              </w:rPr>
              <w:t>o use for this information</w:t>
            </w:r>
          </w:p>
        </w:tc>
        <w:tc>
          <w:tcPr>
            <w:tcW w:w="283" w:type="dxa"/>
            <w:shd w:val="clear" w:color="auto" w:fill="FFFFFF" w:themeFill="background1"/>
          </w:tcPr>
          <w:p w14:paraId="0CC0B6DA" w14:textId="77777777" w:rsidR="00870945" w:rsidRPr="0021787A" w:rsidRDefault="00870945" w:rsidP="00653079">
            <w:pPr>
              <w:jc w:val="center"/>
              <w:rPr>
                <w:rFonts w:eastAsia="Times New Roman" w:cs="Gill Sans"/>
                <w:sz w:val="18"/>
                <w:szCs w:val="18"/>
              </w:rPr>
            </w:pPr>
          </w:p>
        </w:tc>
        <w:tc>
          <w:tcPr>
            <w:tcW w:w="1268" w:type="dxa"/>
            <w:shd w:val="clear" w:color="auto" w:fill="FFFFFF" w:themeFill="background1"/>
            <w:vAlign w:val="center"/>
          </w:tcPr>
          <w:p w14:paraId="58337AB9" w14:textId="22A44364" w:rsidR="00870945" w:rsidRPr="0021787A" w:rsidRDefault="00870945" w:rsidP="00284889">
            <w:pPr>
              <w:keepNext/>
              <w:keepLines/>
              <w:spacing w:line="276" w:lineRule="auto"/>
              <w:ind w:left="6"/>
              <w:contextualSpacing/>
              <w:jc w:val="center"/>
              <w:outlineLvl w:val="2"/>
              <w:rPr>
                <w:rFonts w:eastAsiaTheme="majorEastAsia" w:cs="Gill Sans"/>
                <w:i/>
                <w:iCs/>
                <w:color w:val="000000"/>
                <w:sz w:val="18"/>
                <w:szCs w:val="18"/>
              </w:rPr>
            </w:pPr>
            <w:r w:rsidRPr="0021787A">
              <w:rPr>
                <w:rFonts w:eastAsia="Times New Roman"/>
                <w:color w:val="000000"/>
                <w:sz w:val="18"/>
                <w:szCs w:val="18"/>
              </w:rPr>
              <w:t>5.6%</w:t>
            </w:r>
          </w:p>
        </w:tc>
        <w:tc>
          <w:tcPr>
            <w:tcW w:w="260" w:type="dxa"/>
            <w:shd w:val="clear" w:color="auto" w:fill="FFFFFF" w:themeFill="background1"/>
            <w:vAlign w:val="center"/>
          </w:tcPr>
          <w:p w14:paraId="49F7E785" w14:textId="77777777" w:rsidR="00870945" w:rsidRPr="0021787A" w:rsidRDefault="00870945" w:rsidP="00284889">
            <w:pPr>
              <w:jc w:val="center"/>
              <w:rPr>
                <w:rFonts w:eastAsia="Times New Roman" w:cs="Gill Sans"/>
                <w:sz w:val="18"/>
                <w:szCs w:val="18"/>
              </w:rPr>
            </w:pPr>
          </w:p>
        </w:tc>
        <w:tc>
          <w:tcPr>
            <w:tcW w:w="1268" w:type="dxa"/>
            <w:shd w:val="clear" w:color="auto" w:fill="FFFFFF" w:themeFill="background1"/>
            <w:vAlign w:val="center"/>
          </w:tcPr>
          <w:p w14:paraId="4679AAC3" w14:textId="0ABFC3AB"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4.6%</w:t>
            </w:r>
          </w:p>
        </w:tc>
        <w:tc>
          <w:tcPr>
            <w:tcW w:w="1268" w:type="dxa"/>
            <w:shd w:val="clear" w:color="auto" w:fill="FFFFFF" w:themeFill="background1"/>
            <w:vAlign w:val="center"/>
          </w:tcPr>
          <w:p w14:paraId="4498E5B0" w14:textId="298CD9E2"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14.5%</w:t>
            </w:r>
          </w:p>
        </w:tc>
      </w:tr>
      <w:tr w:rsidR="00870945" w:rsidRPr="00E14BDE" w14:paraId="2911BA5E" w14:textId="77777777" w:rsidTr="00284889">
        <w:trPr>
          <w:cantSplit/>
          <w:jc w:val="center"/>
        </w:trPr>
        <w:tc>
          <w:tcPr>
            <w:tcW w:w="4428" w:type="dxa"/>
            <w:shd w:val="clear" w:color="auto" w:fill="FFFFFF" w:themeFill="background1"/>
            <w:vAlign w:val="bottom"/>
          </w:tcPr>
          <w:p w14:paraId="6319E4AB" w14:textId="6C5B5404" w:rsidR="00870945" w:rsidRPr="0021787A" w:rsidRDefault="009B50D9" w:rsidP="00653079">
            <w:pPr>
              <w:keepNext/>
              <w:keepLines/>
              <w:spacing w:line="276" w:lineRule="auto"/>
              <w:outlineLvl w:val="2"/>
              <w:rPr>
                <w:rFonts w:eastAsia="Times New Roman" w:cs="Gill Sans"/>
                <w:sz w:val="18"/>
                <w:szCs w:val="18"/>
              </w:rPr>
            </w:pPr>
            <w:r w:rsidRPr="00E14BDE">
              <w:rPr>
                <w:rFonts w:eastAsia="Times New Roman"/>
                <w:color w:val="000000"/>
                <w:sz w:val="18"/>
                <w:szCs w:val="18"/>
              </w:rPr>
              <w:t>Government w</w:t>
            </w:r>
            <w:r w:rsidR="00DD3410" w:rsidRPr="00E14BDE">
              <w:rPr>
                <w:rFonts w:eastAsia="Times New Roman"/>
                <w:color w:val="000000"/>
                <w:sz w:val="18"/>
                <w:szCs w:val="18"/>
              </w:rPr>
              <w:t>ebsite</w:t>
            </w:r>
          </w:p>
        </w:tc>
        <w:tc>
          <w:tcPr>
            <w:tcW w:w="283" w:type="dxa"/>
            <w:shd w:val="clear" w:color="auto" w:fill="FFFFFF" w:themeFill="background1"/>
          </w:tcPr>
          <w:p w14:paraId="73667106" w14:textId="77777777" w:rsidR="00870945" w:rsidRPr="0021787A" w:rsidRDefault="00870945" w:rsidP="00653079">
            <w:pPr>
              <w:jc w:val="center"/>
              <w:rPr>
                <w:rFonts w:eastAsia="Times New Roman" w:cs="Gill Sans"/>
                <w:sz w:val="18"/>
                <w:szCs w:val="18"/>
              </w:rPr>
            </w:pPr>
          </w:p>
        </w:tc>
        <w:tc>
          <w:tcPr>
            <w:tcW w:w="1268" w:type="dxa"/>
            <w:shd w:val="clear" w:color="auto" w:fill="FFFFFF" w:themeFill="background1"/>
            <w:vAlign w:val="center"/>
          </w:tcPr>
          <w:p w14:paraId="3C0AEB84" w14:textId="1C74F699" w:rsidR="00870945" w:rsidRPr="0021787A" w:rsidRDefault="00870945" w:rsidP="00284889">
            <w:pPr>
              <w:keepNext/>
              <w:keepLines/>
              <w:spacing w:line="276" w:lineRule="auto"/>
              <w:jc w:val="center"/>
              <w:outlineLvl w:val="2"/>
              <w:rPr>
                <w:rFonts w:eastAsia="Times New Roman" w:cs="Gill Sans"/>
                <w:sz w:val="18"/>
                <w:szCs w:val="18"/>
              </w:rPr>
            </w:pPr>
            <w:r w:rsidRPr="0021787A">
              <w:rPr>
                <w:rFonts w:eastAsia="Times New Roman"/>
                <w:color w:val="000000"/>
                <w:sz w:val="18"/>
                <w:szCs w:val="18"/>
              </w:rPr>
              <w:t>5.4%</w:t>
            </w:r>
          </w:p>
        </w:tc>
        <w:tc>
          <w:tcPr>
            <w:tcW w:w="260" w:type="dxa"/>
            <w:shd w:val="clear" w:color="auto" w:fill="FFFFFF" w:themeFill="background1"/>
            <w:vAlign w:val="center"/>
          </w:tcPr>
          <w:p w14:paraId="09F9F602" w14:textId="77777777" w:rsidR="00870945" w:rsidRPr="0021787A" w:rsidRDefault="00870945" w:rsidP="00284889">
            <w:pPr>
              <w:jc w:val="center"/>
              <w:rPr>
                <w:rFonts w:eastAsia="Times New Roman" w:cs="Gill Sans"/>
                <w:sz w:val="18"/>
                <w:szCs w:val="18"/>
              </w:rPr>
            </w:pPr>
          </w:p>
        </w:tc>
        <w:tc>
          <w:tcPr>
            <w:tcW w:w="1268" w:type="dxa"/>
            <w:shd w:val="clear" w:color="auto" w:fill="FFFFFF" w:themeFill="background1"/>
            <w:vAlign w:val="center"/>
          </w:tcPr>
          <w:p w14:paraId="555F500A" w14:textId="7CAD105E"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5.9%</w:t>
            </w:r>
          </w:p>
        </w:tc>
        <w:tc>
          <w:tcPr>
            <w:tcW w:w="1268" w:type="dxa"/>
            <w:shd w:val="clear" w:color="auto" w:fill="FFFFFF" w:themeFill="background1"/>
            <w:vAlign w:val="center"/>
          </w:tcPr>
          <w:p w14:paraId="448E7B01" w14:textId="60C5B862" w:rsidR="00870945" w:rsidRPr="0021787A" w:rsidRDefault="00870945" w:rsidP="00284889">
            <w:pPr>
              <w:tabs>
                <w:tab w:val="left" w:pos="399"/>
                <w:tab w:val="center" w:pos="589"/>
              </w:tabs>
              <w:jc w:val="center"/>
              <w:rPr>
                <w:rFonts w:eastAsia="Times New Roman" w:cs="Gill Sans"/>
                <w:sz w:val="18"/>
                <w:szCs w:val="18"/>
              </w:rPr>
            </w:pPr>
            <w:r w:rsidRPr="0021787A">
              <w:rPr>
                <w:rFonts w:eastAsia="Times New Roman"/>
                <w:color w:val="000000"/>
                <w:sz w:val="18"/>
                <w:szCs w:val="18"/>
              </w:rPr>
              <w:t>1.0%</w:t>
            </w:r>
          </w:p>
        </w:tc>
      </w:tr>
      <w:tr w:rsidR="00870945" w:rsidRPr="00E14BDE" w14:paraId="4B9449AD" w14:textId="77777777" w:rsidTr="00284889">
        <w:trPr>
          <w:cantSplit/>
          <w:jc w:val="center"/>
        </w:trPr>
        <w:tc>
          <w:tcPr>
            <w:tcW w:w="4428" w:type="dxa"/>
            <w:shd w:val="clear" w:color="auto" w:fill="FFFFFF" w:themeFill="background1"/>
            <w:vAlign w:val="bottom"/>
          </w:tcPr>
          <w:p w14:paraId="28277C4B" w14:textId="1C3F81F6" w:rsidR="00870945" w:rsidRPr="0021787A" w:rsidRDefault="00870945" w:rsidP="00653079">
            <w:pPr>
              <w:keepNext/>
              <w:keepLines/>
              <w:spacing w:line="276" w:lineRule="auto"/>
              <w:outlineLvl w:val="2"/>
              <w:rPr>
                <w:rFonts w:eastAsia="Times New Roman" w:cs="Gill Sans"/>
                <w:sz w:val="18"/>
                <w:szCs w:val="18"/>
              </w:rPr>
            </w:pPr>
            <w:r w:rsidRPr="0021787A">
              <w:rPr>
                <w:rFonts w:eastAsia="Times New Roman"/>
                <w:color w:val="000000"/>
                <w:sz w:val="18"/>
                <w:szCs w:val="18"/>
              </w:rPr>
              <w:t>Other</w:t>
            </w:r>
          </w:p>
        </w:tc>
        <w:tc>
          <w:tcPr>
            <w:tcW w:w="283" w:type="dxa"/>
            <w:shd w:val="clear" w:color="auto" w:fill="FFFFFF" w:themeFill="background1"/>
          </w:tcPr>
          <w:p w14:paraId="0DD8226A" w14:textId="77777777" w:rsidR="00870945" w:rsidRPr="0021787A" w:rsidRDefault="00870945" w:rsidP="00653079">
            <w:pPr>
              <w:jc w:val="center"/>
              <w:rPr>
                <w:rFonts w:eastAsia="Times New Roman" w:cs="Gill Sans"/>
                <w:sz w:val="18"/>
                <w:szCs w:val="18"/>
              </w:rPr>
            </w:pPr>
          </w:p>
        </w:tc>
        <w:tc>
          <w:tcPr>
            <w:tcW w:w="1268" w:type="dxa"/>
            <w:shd w:val="clear" w:color="auto" w:fill="FFFFFF" w:themeFill="background1"/>
            <w:vAlign w:val="center"/>
          </w:tcPr>
          <w:p w14:paraId="37ACF5D4" w14:textId="2A370025" w:rsidR="00870945" w:rsidRPr="0021787A" w:rsidRDefault="00870945" w:rsidP="00284889">
            <w:pPr>
              <w:keepNext/>
              <w:keepLines/>
              <w:spacing w:line="276" w:lineRule="auto"/>
              <w:jc w:val="center"/>
              <w:outlineLvl w:val="2"/>
              <w:rPr>
                <w:rFonts w:eastAsia="Times New Roman" w:cs="Gill Sans"/>
                <w:sz w:val="18"/>
                <w:szCs w:val="18"/>
              </w:rPr>
            </w:pPr>
            <w:r w:rsidRPr="0021787A">
              <w:rPr>
                <w:rFonts w:eastAsia="Times New Roman"/>
                <w:color w:val="000000"/>
                <w:sz w:val="18"/>
                <w:szCs w:val="18"/>
              </w:rPr>
              <w:t>5.0%</w:t>
            </w:r>
          </w:p>
        </w:tc>
        <w:tc>
          <w:tcPr>
            <w:tcW w:w="260" w:type="dxa"/>
            <w:shd w:val="clear" w:color="auto" w:fill="FFFFFF" w:themeFill="background1"/>
            <w:vAlign w:val="center"/>
          </w:tcPr>
          <w:p w14:paraId="015F9E23" w14:textId="77777777" w:rsidR="00870945" w:rsidRPr="0021787A" w:rsidRDefault="00870945" w:rsidP="00284889">
            <w:pPr>
              <w:jc w:val="center"/>
              <w:rPr>
                <w:rFonts w:eastAsia="Times New Roman" w:cs="Gill Sans"/>
                <w:sz w:val="18"/>
                <w:szCs w:val="18"/>
              </w:rPr>
            </w:pPr>
          </w:p>
        </w:tc>
        <w:tc>
          <w:tcPr>
            <w:tcW w:w="1268" w:type="dxa"/>
            <w:shd w:val="clear" w:color="auto" w:fill="FFFFFF" w:themeFill="background1"/>
            <w:vAlign w:val="center"/>
          </w:tcPr>
          <w:p w14:paraId="4C424934" w14:textId="6B947118"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4.8%</w:t>
            </w:r>
          </w:p>
        </w:tc>
        <w:tc>
          <w:tcPr>
            <w:tcW w:w="1268" w:type="dxa"/>
            <w:shd w:val="clear" w:color="auto" w:fill="FFFFFF" w:themeFill="background1"/>
            <w:vAlign w:val="center"/>
          </w:tcPr>
          <w:p w14:paraId="25FF3B57" w14:textId="42121F51"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6.6%</w:t>
            </w:r>
          </w:p>
        </w:tc>
      </w:tr>
      <w:tr w:rsidR="004C497A" w:rsidRPr="00E14BDE" w14:paraId="2BA21939" w14:textId="77777777" w:rsidTr="00284889">
        <w:trPr>
          <w:cantSplit/>
          <w:jc w:val="center"/>
        </w:trPr>
        <w:tc>
          <w:tcPr>
            <w:tcW w:w="4428" w:type="dxa"/>
            <w:shd w:val="clear" w:color="auto" w:fill="FFFFFF" w:themeFill="background1"/>
            <w:vAlign w:val="bottom"/>
          </w:tcPr>
          <w:p w14:paraId="791F0375" w14:textId="04AE58F5" w:rsidR="004C497A" w:rsidRPr="00E14BDE" w:rsidRDefault="004C497A" w:rsidP="00653079">
            <w:pPr>
              <w:keepNext/>
              <w:keepLines/>
              <w:outlineLvl w:val="2"/>
              <w:rPr>
                <w:rFonts w:eastAsia="Times New Roman"/>
                <w:color w:val="000000"/>
                <w:sz w:val="18"/>
                <w:szCs w:val="18"/>
              </w:rPr>
            </w:pPr>
            <w:r w:rsidRPr="00E14BDE">
              <w:rPr>
                <w:rFonts w:eastAsia="Times New Roman"/>
                <w:color w:val="000000"/>
                <w:sz w:val="18"/>
                <w:szCs w:val="18"/>
              </w:rPr>
              <w:t>Do not know</w:t>
            </w:r>
          </w:p>
        </w:tc>
        <w:tc>
          <w:tcPr>
            <w:tcW w:w="283" w:type="dxa"/>
            <w:shd w:val="clear" w:color="auto" w:fill="FFFFFF" w:themeFill="background1"/>
          </w:tcPr>
          <w:p w14:paraId="35D492AB" w14:textId="77777777" w:rsidR="004C497A" w:rsidRPr="00E14BDE" w:rsidRDefault="004C497A" w:rsidP="00653079">
            <w:pPr>
              <w:jc w:val="center"/>
              <w:rPr>
                <w:rFonts w:eastAsia="Times New Roman" w:cs="Gill Sans"/>
                <w:sz w:val="18"/>
                <w:szCs w:val="18"/>
              </w:rPr>
            </w:pPr>
          </w:p>
        </w:tc>
        <w:tc>
          <w:tcPr>
            <w:tcW w:w="1268" w:type="dxa"/>
            <w:shd w:val="clear" w:color="auto" w:fill="FFFFFF" w:themeFill="background1"/>
            <w:vAlign w:val="center"/>
          </w:tcPr>
          <w:p w14:paraId="370B8B01" w14:textId="5E13D5FB" w:rsidR="004C497A" w:rsidRPr="00E14BDE" w:rsidRDefault="008B4BDB" w:rsidP="00284889">
            <w:pPr>
              <w:keepNext/>
              <w:keepLines/>
              <w:jc w:val="center"/>
              <w:outlineLvl w:val="2"/>
              <w:rPr>
                <w:rFonts w:eastAsia="Times New Roman"/>
                <w:color w:val="000000"/>
                <w:sz w:val="18"/>
                <w:szCs w:val="18"/>
              </w:rPr>
            </w:pPr>
            <w:r w:rsidRPr="00E14BDE">
              <w:rPr>
                <w:rFonts w:eastAsia="Times New Roman"/>
                <w:color w:val="000000"/>
                <w:sz w:val="18"/>
                <w:szCs w:val="18"/>
              </w:rPr>
              <w:t>2.9%</w:t>
            </w:r>
          </w:p>
        </w:tc>
        <w:tc>
          <w:tcPr>
            <w:tcW w:w="260" w:type="dxa"/>
            <w:shd w:val="clear" w:color="auto" w:fill="FFFFFF" w:themeFill="background1"/>
            <w:vAlign w:val="center"/>
          </w:tcPr>
          <w:p w14:paraId="50E079E2" w14:textId="77777777" w:rsidR="004C497A" w:rsidRPr="00E14BDE" w:rsidRDefault="004C497A" w:rsidP="00284889">
            <w:pPr>
              <w:jc w:val="center"/>
              <w:rPr>
                <w:rFonts w:eastAsia="Times New Roman" w:cs="Gill Sans"/>
                <w:sz w:val="18"/>
                <w:szCs w:val="18"/>
              </w:rPr>
            </w:pPr>
          </w:p>
        </w:tc>
        <w:tc>
          <w:tcPr>
            <w:tcW w:w="1268" w:type="dxa"/>
            <w:shd w:val="clear" w:color="auto" w:fill="FFFFFF" w:themeFill="background1"/>
            <w:vAlign w:val="center"/>
          </w:tcPr>
          <w:p w14:paraId="4EB0A8BE" w14:textId="1324D2C3" w:rsidR="004C497A" w:rsidRPr="00E14BDE" w:rsidRDefault="008B4BDB" w:rsidP="00284889">
            <w:pPr>
              <w:jc w:val="center"/>
              <w:rPr>
                <w:rFonts w:eastAsia="Times New Roman"/>
                <w:color w:val="000000"/>
                <w:sz w:val="18"/>
                <w:szCs w:val="18"/>
              </w:rPr>
            </w:pPr>
            <w:r w:rsidRPr="00E14BDE">
              <w:rPr>
                <w:rFonts w:eastAsia="Times New Roman"/>
                <w:color w:val="000000"/>
                <w:sz w:val="18"/>
                <w:szCs w:val="18"/>
              </w:rPr>
              <w:t>2.2%</w:t>
            </w:r>
          </w:p>
        </w:tc>
        <w:tc>
          <w:tcPr>
            <w:tcW w:w="1268" w:type="dxa"/>
            <w:shd w:val="clear" w:color="auto" w:fill="FFFFFF" w:themeFill="background1"/>
            <w:vAlign w:val="center"/>
          </w:tcPr>
          <w:p w14:paraId="6A467276" w14:textId="06B64335" w:rsidR="004C497A" w:rsidRPr="00E14BDE" w:rsidRDefault="008B4BDB" w:rsidP="00284889">
            <w:pPr>
              <w:jc w:val="center"/>
              <w:rPr>
                <w:rFonts w:eastAsia="Times New Roman"/>
                <w:color w:val="000000"/>
                <w:sz w:val="18"/>
                <w:szCs w:val="18"/>
              </w:rPr>
            </w:pPr>
            <w:r w:rsidRPr="00E14BDE">
              <w:rPr>
                <w:rFonts w:eastAsia="Times New Roman"/>
                <w:color w:val="000000"/>
                <w:sz w:val="18"/>
                <w:szCs w:val="18"/>
              </w:rPr>
              <w:t>9.4%</w:t>
            </w:r>
          </w:p>
        </w:tc>
      </w:tr>
      <w:tr w:rsidR="00870945" w:rsidRPr="00E14BDE" w14:paraId="5BEEEA89" w14:textId="77777777" w:rsidTr="00284889">
        <w:trPr>
          <w:cantSplit/>
          <w:jc w:val="center"/>
        </w:trPr>
        <w:tc>
          <w:tcPr>
            <w:tcW w:w="4428" w:type="dxa"/>
            <w:shd w:val="clear" w:color="auto" w:fill="FFFFFF" w:themeFill="background1"/>
            <w:vAlign w:val="bottom"/>
          </w:tcPr>
          <w:p w14:paraId="12DB6038" w14:textId="4C48334D" w:rsidR="00870945" w:rsidRPr="0021787A" w:rsidRDefault="00870945" w:rsidP="00653079">
            <w:pPr>
              <w:keepNext/>
              <w:keepLines/>
              <w:outlineLvl w:val="2"/>
              <w:rPr>
                <w:rFonts w:cs="Gill Sans"/>
                <w:sz w:val="18"/>
                <w:szCs w:val="18"/>
              </w:rPr>
            </w:pPr>
            <w:r w:rsidRPr="0021787A">
              <w:rPr>
                <w:rFonts w:eastAsia="Times New Roman"/>
                <w:color w:val="000000"/>
                <w:sz w:val="18"/>
                <w:szCs w:val="18"/>
              </w:rPr>
              <w:t>Local businesses and enterprises</w:t>
            </w:r>
          </w:p>
        </w:tc>
        <w:tc>
          <w:tcPr>
            <w:tcW w:w="283" w:type="dxa"/>
            <w:shd w:val="clear" w:color="auto" w:fill="FFFFFF" w:themeFill="background1"/>
          </w:tcPr>
          <w:p w14:paraId="05070D2E" w14:textId="77777777" w:rsidR="00870945" w:rsidRPr="0021787A" w:rsidRDefault="00870945" w:rsidP="00653079">
            <w:pPr>
              <w:jc w:val="center"/>
              <w:rPr>
                <w:rFonts w:eastAsia="Times New Roman" w:cs="Gill Sans"/>
                <w:sz w:val="18"/>
                <w:szCs w:val="18"/>
              </w:rPr>
            </w:pPr>
          </w:p>
        </w:tc>
        <w:tc>
          <w:tcPr>
            <w:tcW w:w="1268" w:type="dxa"/>
            <w:shd w:val="clear" w:color="auto" w:fill="FFFFFF" w:themeFill="background1"/>
            <w:vAlign w:val="center"/>
          </w:tcPr>
          <w:p w14:paraId="7A91401A" w14:textId="5327A72E" w:rsidR="00870945" w:rsidRPr="0021787A" w:rsidRDefault="00870945" w:rsidP="00284889">
            <w:pPr>
              <w:keepNext/>
              <w:keepLines/>
              <w:spacing w:line="276" w:lineRule="auto"/>
              <w:jc w:val="center"/>
              <w:outlineLvl w:val="2"/>
              <w:rPr>
                <w:rFonts w:eastAsiaTheme="majorEastAsia" w:cs="Gill Sans"/>
                <w:i/>
                <w:iCs/>
                <w:color w:val="000000"/>
                <w:sz w:val="18"/>
                <w:szCs w:val="18"/>
              </w:rPr>
            </w:pPr>
            <w:r w:rsidRPr="0021787A">
              <w:rPr>
                <w:rFonts w:eastAsia="Times New Roman"/>
                <w:color w:val="000000"/>
                <w:sz w:val="18"/>
                <w:szCs w:val="18"/>
              </w:rPr>
              <w:t>1.1%</w:t>
            </w:r>
          </w:p>
        </w:tc>
        <w:tc>
          <w:tcPr>
            <w:tcW w:w="260" w:type="dxa"/>
            <w:shd w:val="clear" w:color="auto" w:fill="FFFFFF" w:themeFill="background1"/>
            <w:vAlign w:val="center"/>
          </w:tcPr>
          <w:p w14:paraId="31550D99" w14:textId="77777777" w:rsidR="00870945" w:rsidRPr="0021787A" w:rsidRDefault="00870945" w:rsidP="00284889">
            <w:pPr>
              <w:jc w:val="center"/>
              <w:rPr>
                <w:rFonts w:eastAsia="Times New Roman" w:cs="Gill Sans"/>
                <w:sz w:val="18"/>
                <w:szCs w:val="18"/>
              </w:rPr>
            </w:pPr>
          </w:p>
        </w:tc>
        <w:tc>
          <w:tcPr>
            <w:tcW w:w="1268" w:type="dxa"/>
            <w:shd w:val="clear" w:color="auto" w:fill="FFFFFF" w:themeFill="background1"/>
            <w:vAlign w:val="center"/>
          </w:tcPr>
          <w:p w14:paraId="26F76CA4" w14:textId="08FA9762"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1.3%</w:t>
            </w:r>
          </w:p>
        </w:tc>
        <w:tc>
          <w:tcPr>
            <w:tcW w:w="1268" w:type="dxa"/>
            <w:shd w:val="clear" w:color="auto" w:fill="FFFFFF" w:themeFill="background1"/>
            <w:vAlign w:val="center"/>
          </w:tcPr>
          <w:p w14:paraId="7D0FA30B" w14:textId="3966B42A" w:rsidR="00870945" w:rsidRPr="0021787A" w:rsidRDefault="00870945" w:rsidP="00284889">
            <w:pPr>
              <w:jc w:val="center"/>
              <w:rPr>
                <w:rFonts w:eastAsia="Times New Roman" w:cs="Gill Sans"/>
                <w:sz w:val="18"/>
                <w:szCs w:val="18"/>
              </w:rPr>
            </w:pPr>
            <w:r w:rsidRPr="0021787A">
              <w:rPr>
                <w:rFonts w:eastAsia="Times New Roman"/>
                <w:color w:val="000000"/>
                <w:sz w:val="18"/>
                <w:szCs w:val="18"/>
              </w:rPr>
              <w:t>0.0%</w:t>
            </w:r>
          </w:p>
        </w:tc>
      </w:tr>
      <w:tr w:rsidR="004C497A" w:rsidRPr="00E14BDE" w14:paraId="68E1B712" w14:textId="77777777" w:rsidTr="00284889">
        <w:trPr>
          <w:cantSplit/>
          <w:jc w:val="center"/>
        </w:trPr>
        <w:tc>
          <w:tcPr>
            <w:tcW w:w="4428" w:type="dxa"/>
            <w:shd w:val="clear" w:color="auto" w:fill="FFFFFF" w:themeFill="background1"/>
            <w:vAlign w:val="bottom"/>
          </w:tcPr>
          <w:p w14:paraId="3A226449" w14:textId="4AFC9301" w:rsidR="004C497A" w:rsidRPr="00E14BDE" w:rsidRDefault="004C497A" w:rsidP="004C497A">
            <w:pPr>
              <w:keepNext/>
              <w:keepLines/>
              <w:outlineLvl w:val="2"/>
              <w:rPr>
                <w:rFonts w:eastAsia="Times New Roman"/>
                <w:color w:val="000000"/>
                <w:sz w:val="18"/>
                <w:szCs w:val="18"/>
              </w:rPr>
            </w:pPr>
            <w:r w:rsidRPr="00E14BDE">
              <w:rPr>
                <w:rFonts w:eastAsia="Times New Roman"/>
                <w:color w:val="000000"/>
                <w:sz w:val="18"/>
                <w:szCs w:val="18"/>
              </w:rPr>
              <w:t>Business support center</w:t>
            </w:r>
          </w:p>
        </w:tc>
        <w:tc>
          <w:tcPr>
            <w:tcW w:w="283" w:type="dxa"/>
            <w:shd w:val="clear" w:color="auto" w:fill="FFFFFF" w:themeFill="background1"/>
          </w:tcPr>
          <w:p w14:paraId="546E2540" w14:textId="77777777" w:rsidR="004C497A" w:rsidRPr="00E14BDE" w:rsidRDefault="004C497A" w:rsidP="004C497A">
            <w:pPr>
              <w:jc w:val="center"/>
              <w:rPr>
                <w:rFonts w:eastAsia="Times New Roman" w:cs="Gill Sans"/>
                <w:sz w:val="18"/>
                <w:szCs w:val="18"/>
              </w:rPr>
            </w:pPr>
          </w:p>
        </w:tc>
        <w:tc>
          <w:tcPr>
            <w:tcW w:w="1268" w:type="dxa"/>
            <w:shd w:val="clear" w:color="auto" w:fill="FFFFFF" w:themeFill="background1"/>
            <w:vAlign w:val="center"/>
          </w:tcPr>
          <w:p w14:paraId="2097F533" w14:textId="56A05E82" w:rsidR="004C497A" w:rsidRPr="00E14BDE" w:rsidRDefault="004C497A" w:rsidP="00284889">
            <w:pPr>
              <w:keepNext/>
              <w:keepLines/>
              <w:jc w:val="center"/>
              <w:outlineLvl w:val="2"/>
              <w:rPr>
                <w:rFonts w:eastAsia="Times New Roman"/>
                <w:color w:val="000000"/>
                <w:sz w:val="18"/>
                <w:szCs w:val="18"/>
              </w:rPr>
            </w:pPr>
            <w:r w:rsidRPr="00E14BDE">
              <w:rPr>
                <w:rFonts w:eastAsia="Times New Roman"/>
                <w:color w:val="000000"/>
                <w:sz w:val="18"/>
                <w:szCs w:val="18"/>
              </w:rPr>
              <w:t>0.8%</w:t>
            </w:r>
          </w:p>
        </w:tc>
        <w:tc>
          <w:tcPr>
            <w:tcW w:w="260" w:type="dxa"/>
            <w:shd w:val="clear" w:color="auto" w:fill="FFFFFF" w:themeFill="background1"/>
            <w:vAlign w:val="center"/>
          </w:tcPr>
          <w:p w14:paraId="00A65D0E" w14:textId="77777777" w:rsidR="004C497A" w:rsidRPr="00E14BDE" w:rsidRDefault="004C497A" w:rsidP="00284889">
            <w:pPr>
              <w:jc w:val="center"/>
              <w:rPr>
                <w:rFonts w:eastAsia="Times New Roman" w:cs="Gill Sans"/>
                <w:sz w:val="18"/>
                <w:szCs w:val="18"/>
              </w:rPr>
            </w:pPr>
          </w:p>
        </w:tc>
        <w:tc>
          <w:tcPr>
            <w:tcW w:w="1268" w:type="dxa"/>
            <w:shd w:val="clear" w:color="auto" w:fill="FFFFFF" w:themeFill="background1"/>
            <w:vAlign w:val="center"/>
          </w:tcPr>
          <w:p w14:paraId="094C860E" w14:textId="61569690" w:rsidR="004C497A" w:rsidRPr="00E14BDE" w:rsidRDefault="004C497A" w:rsidP="00284889">
            <w:pPr>
              <w:jc w:val="center"/>
              <w:rPr>
                <w:rFonts w:eastAsia="Times New Roman"/>
                <w:color w:val="000000"/>
                <w:sz w:val="18"/>
                <w:szCs w:val="18"/>
              </w:rPr>
            </w:pPr>
            <w:r w:rsidRPr="00E14BDE">
              <w:rPr>
                <w:rFonts w:eastAsia="Times New Roman"/>
                <w:color w:val="000000"/>
                <w:sz w:val="18"/>
                <w:szCs w:val="18"/>
              </w:rPr>
              <w:t>0.7%</w:t>
            </w:r>
          </w:p>
        </w:tc>
        <w:tc>
          <w:tcPr>
            <w:tcW w:w="1268" w:type="dxa"/>
            <w:shd w:val="clear" w:color="auto" w:fill="FFFFFF" w:themeFill="background1"/>
            <w:vAlign w:val="center"/>
          </w:tcPr>
          <w:p w14:paraId="57BF81C1" w14:textId="51DAFD62" w:rsidR="004C497A" w:rsidRPr="00E14BDE" w:rsidRDefault="004C497A" w:rsidP="00284889">
            <w:pPr>
              <w:jc w:val="center"/>
              <w:rPr>
                <w:rFonts w:eastAsia="Times New Roman"/>
                <w:color w:val="000000"/>
                <w:sz w:val="18"/>
                <w:szCs w:val="18"/>
              </w:rPr>
            </w:pPr>
            <w:r w:rsidRPr="00E14BDE">
              <w:rPr>
                <w:rFonts w:eastAsia="Times New Roman"/>
                <w:color w:val="000000"/>
                <w:sz w:val="18"/>
                <w:szCs w:val="18"/>
              </w:rPr>
              <w:t>1.0%</w:t>
            </w:r>
          </w:p>
        </w:tc>
      </w:tr>
      <w:tr w:rsidR="004C497A" w:rsidRPr="00E14BDE" w14:paraId="0B48EBEE" w14:textId="77777777" w:rsidTr="00284889">
        <w:trPr>
          <w:cantSplit/>
          <w:trHeight w:val="89"/>
          <w:jc w:val="center"/>
        </w:trPr>
        <w:tc>
          <w:tcPr>
            <w:tcW w:w="4428" w:type="dxa"/>
            <w:tcBorders>
              <w:bottom w:val="single" w:sz="12" w:space="0" w:color="000000" w:themeColor="text1"/>
            </w:tcBorders>
            <w:shd w:val="clear" w:color="auto" w:fill="FFFFFF" w:themeFill="background1"/>
            <w:vAlign w:val="bottom"/>
          </w:tcPr>
          <w:p w14:paraId="77A86840" w14:textId="7A91442A" w:rsidR="004C497A" w:rsidRPr="0021787A" w:rsidRDefault="004C497A" w:rsidP="004C497A">
            <w:pPr>
              <w:keepNext/>
              <w:keepLines/>
              <w:outlineLvl w:val="2"/>
              <w:rPr>
                <w:rFonts w:cs="Gill Sans"/>
                <w:sz w:val="18"/>
                <w:szCs w:val="18"/>
              </w:rPr>
            </w:pPr>
            <w:r w:rsidRPr="00E14BDE">
              <w:rPr>
                <w:rFonts w:eastAsia="Times New Roman"/>
                <w:color w:val="000000"/>
                <w:sz w:val="18"/>
                <w:szCs w:val="18"/>
              </w:rPr>
              <w:t>Refused to answer</w:t>
            </w:r>
          </w:p>
        </w:tc>
        <w:tc>
          <w:tcPr>
            <w:tcW w:w="283" w:type="dxa"/>
            <w:tcBorders>
              <w:bottom w:val="single" w:sz="12" w:space="0" w:color="000000" w:themeColor="text1"/>
            </w:tcBorders>
            <w:shd w:val="clear" w:color="auto" w:fill="FFFFFF" w:themeFill="background1"/>
          </w:tcPr>
          <w:p w14:paraId="12B46154" w14:textId="77777777" w:rsidR="004C497A" w:rsidRPr="0021787A" w:rsidRDefault="004C497A" w:rsidP="004C497A">
            <w:pPr>
              <w:jc w:val="center"/>
              <w:rPr>
                <w:rFonts w:eastAsia="Times New Roman" w:cs="Gill Sans"/>
                <w:sz w:val="18"/>
                <w:szCs w:val="18"/>
              </w:rPr>
            </w:pPr>
          </w:p>
        </w:tc>
        <w:tc>
          <w:tcPr>
            <w:tcW w:w="1268" w:type="dxa"/>
            <w:tcBorders>
              <w:bottom w:val="single" w:sz="12" w:space="0" w:color="000000" w:themeColor="text1"/>
            </w:tcBorders>
            <w:shd w:val="clear" w:color="auto" w:fill="FFFFFF" w:themeFill="background1"/>
            <w:vAlign w:val="center"/>
          </w:tcPr>
          <w:p w14:paraId="2D069395" w14:textId="643C9529" w:rsidR="004C497A" w:rsidRPr="0021787A" w:rsidRDefault="008B4BDB" w:rsidP="00284889">
            <w:pPr>
              <w:keepNext/>
              <w:keepLines/>
              <w:spacing w:line="276" w:lineRule="auto"/>
              <w:ind w:left="6"/>
              <w:contextualSpacing/>
              <w:jc w:val="center"/>
              <w:outlineLvl w:val="2"/>
              <w:rPr>
                <w:rFonts w:eastAsiaTheme="majorEastAsia" w:cs="Gill Sans"/>
                <w:i/>
                <w:iCs/>
                <w:color w:val="000000"/>
                <w:sz w:val="18"/>
                <w:szCs w:val="18"/>
              </w:rPr>
            </w:pPr>
            <w:r w:rsidRPr="00E14BDE">
              <w:rPr>
                <w:rFonts w:eastAsia="Times New Roman"/>
                <w:color w:val="000000"/>
                <w:sz w:val="18"/>
                <w:szCs w:val="18"/>
              </w:rPr>
              <w:t>0.2%</w:t>
            </w:r>
          </w:p>
        </w:tc>
        <w:tc>
          <w:tcPr>
            <w:tcW w:w="260" w:type="dxa"/>
            <w:tcBorders>
              <w:bottom w:val="single" w:sz="12" w:space="0" w:color="000000" w:themeColor="text1"/>
            </w:tcBorders>
            <w:shd w:val="clear" w:color="auto" w:fill="FFFFFF" w:themeFill="background1"/>
            <w:vAlign w:val="center"/>
          </w:tcPr>
          <w:p w14:paraId="70587A37" w14:textId="77777777" w:rsidR="004C497A" w:rsidRPr="0021787A" w:rsidRDefault="004C497A" w:rsidP="00284889">
            <w:pPr>
              <w:jc w:val="center"/>
              <w:rPr>
                <w:rFonts w:eastAsia="Times New Roman" w:cs="Gill Sans"/>
                <w:sz w:val="18"/>
                <w:szCs w:val="18"/>
              </w:rPr>
            </w:pPr>
          </w:p>
        </w:tc>
        <w:tc>
          <w:tcPr>
            <w:tcW w:w="1268" w:type="dxa"/>
            <w:tcBorders>
              <w:bottom w:val="single" w:sz="12" w:space="0" w:color="000000" w:themeColor="text1"/>
            </w:tcBorders>
            <w:shd w:val="clear" w:color="auto" w:fill="FFFFFF" w:themeFill="background1"/>
            <w:vAlign w:val="center"/>
          </w:tcPr>
          <w:p w14:paraId="0D558DF0" w14:textId="485350AB" w:rsidR="004C497A" w:rsidRPr="0021787A" w:rsidRDefault="008B4BDB" w:rsidP="00284889">
            <w:pPr>
              <w:jc w:val="center"/>
              <w:rPr>
                <w:rFonts w:eastAsia="Times New Roman" w:cs="Gill Sans"/>
                <w:sz w:val="18"/>
                <w:szCs w:val="18"/>
              </w:rPr>
            </w:pPr>
            <w:r w:rsidRPr="00E14BDE">
              <w:rPr>
                <w:rFonts w:eastAsia="Times New Roman"/>
                <w:color w:val="000000"/>
                <w:sz w:val="18"/>
                <w:szCs w:val="18"/>
              </w:rPr>
              <w:t>0.3%</w:t>
            </w:r>
          </w:p>
        </w:tc>
        <w:tc>
          <w:tcPr>
            <w:tcW w:w="1268" w:type="dxa"/>
            <w:tcBorders>
              <w:bottom w:val="single" w:sz="12" w:space="0" w:color="000000" w:themeColor="text1"/>
            </w:tcBorders>
            <w:shd w:val="clear" w:color="auto" w:fill="FFFFFF" w:themeFill="background1"/>
            <w:vAlign w:val="center"/>
          </w:tcPr>
          <w:p w14:paraId="2632F0B4" w14:textId="012A7991" w:rsidR="004C497A" w:rsidRPr="0021787A" w:rsidRDefault="008B4BDB" w:rsidP="00284889">
            <w:pPr>
              <w:jc w:val="center"/>
              <w:rPr>
                <w:rFonts w:eastAsia="Times New Roman" w:cs="Gill Sans"/>
                <w:sz w:val="18"/>
                <w:szCs w:val="18"/>
              </w:rPr>
            </w:pPr>
            <w:r w:rsidRPr="00E14BDE">
              <w:rPr>
                <w:rFonts w:eastAsia="Times New Roman"/>
                <w:color w:val="000000"/>
                <w:sz w:val="18"/>
                <w:szCs w:val="18"/>
              </w:rPr>
              <w:t>0.0%</w:t>
            </w:r>
          </w:p>
        </w:tc>
      </w:tr>
    </w:tbl>
    <w:p w14:paraId="27D003CD" w14:textId="1906E24D" w:rsidR="00A9407A" w:rsidRPr="00E14BDE" w:rsidRDefault="00A9407A">
      <w:pPr>
        <w:rPr>
          <w:rFonts w:eastAsiaTheme="majorEastAsia" w:cstheme="majorBidi"/>
          <w:b/>
          <w:color w:val="365F91" w:themeColor="accent1" w:themeShade="BF"/>
          <w:sz w:val="32"/>
          <w:szCs w:val="32"/>
        </w:rPr>
      </w:pPr>
      <w:bookmarkStart w:id="12" w:name="_Toc435973195"/>
    </w:p>
    <w:bookmarkEnd w:id="12"/>
    <w:p w14:paraId="2DFB8AB4" w14:textId="60594930" w:rsidR="0005692A" w:rsidRPr="00C567B4" w:rsidRDefault="0005692A" w:rsidP="0021787A">
      <w:pPr>
        <w:pStyle w:val="Heading1"/>
      </w:pPr>
    </w:p>
    <w:sectPr w:rsidR="0005692A" w:rsidRPr="00C567B4" w:rsidSect="00B94666">
      <w:headerReference w:type="default" r:id="rId37"/>
      <w:footerReference w:type="default" r:id="rId38"/>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0E99A" w14:textId="77777777" w:rsidR="001E2CE3" w:rsidRDefault="001E2CE3" w:rsidP="00C94859">
      <w:pPr>
        <w:spacing w:after="0" w:line="240" w:lineRule="auto"/>
      </w:pPr>
      <w:r>
        <w:separator/>
      </w:r>
    </w:p>
    <w:p w14:paraId="3A3E9C3A" w14:textId="77777777" w:rsidR="001E2CE3" w:rsidRDefault="001E2CE3"/>
  </w:endnote>
  <w:endnote w:type="continuationSeparator" w:id="0">
    <w:p w14:paraId="7AF34FE9" w14:textId="77777777" w:rsidR="001E2CE3" w:rsidRDefault="001E2CE3" w:rsidP="00C94859">
      <w:pPr>
        <w:spacing w:after="0" w:line="240" w:lineRule="auto"/>
      </w:pPr>
      <w:r>
        <w:continuationSeparator/>
      </w:r>
    </w:p>
    <w:p w14:paraId="634D9B13" w14:textId="77777777" w:rsidR="001E2CE3" w:rsidRDefault="001E2C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w:altName w:val="Segoe UI"/>
    <w:charset w:val="00"/>
    <w:family w:val="auto"/>
    <w:pitch w:val="variable"/>
    <w:sig w:usb0="00000000" w:usb1="00000000" w:usb2="00000000" w:usb3="00000000" w:csb0="000001F7" w:csb1="00000000"/>
  </w:font>
  <w:font w:name="Gill Sans SemiBold">
    <w:altName w:val="Times New Roman"/>
    <w:charset w:val="00"/>
    <w:family w:val="auto"/>
    <w:pitch w:val="variable"/>
    <w:sig w:usb0="00000001" w:usb1="5000004A" w:usb2="00000000" w:usb3="00000000" w:csb0="00000005" w:csb1="00000000"/>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2075765"/>
      <w:docPartObj>
        <w:docPartGallery w:val="Page Numbers (Bottom of Page)"/>
        <w:docPartUnique/>
      </w:docPartObj>
    </w:sdtPr>
    <w:sdtEndPr>
      <w:rPr>
        <w:noProof/>
      </w:rPr>
    </w:sdtEndPr>
    <w:sdtContent>
      <w:p w14:paraId="538E0FD2" w14:textId="7D666E51" w:rsidR="00554773" w:rsidRDefault="00554773" w:rsidP="00B94666">
        <w:pPr>
          <w:pStyle w:val="Footer"/>
          <w:jc w:val="center"/>
        </w:pPr>
        <w:r>
          <w:rPr>
            <w:noProof/>
          </w:rPr>
          <w:drawing>
            <wp:anchor distT="0" distB="0" distL="114300" distR="114300" simplePos="0" relativeHeight="251658240" behindDoc="1" locked="0" layoutInCell="1" allowOverlap="1" wp14:anchorId="4D1E9A03" wp14:editId="53BD24AA">
              <wp:simplePos x="0" y="0"/>
              <wp:positionH relativeFrom="column">
                <wp:posOffset>-859155</wp:posOffset>
              </wp:positionH>
              <wp:positionV relativeFrom="paragraph">
                <wp:posOffset>-561975</wp:posOffset>
              </wp:positionV>
              <wp:extent cx="7553325" cy="902335"/>
              <wp:effectExtent l="0" t="0" r="0" b="12065"/>
              <wp:wrapThrough wrapText="bothSides">
                <wp:wrapPolygon edited="0">
                  <wp:start x="0" y="0"/>
                  <wp:lineTo x="0" y="21281"/>
                  <wp:lineTo x="21500" y="21281"/>
                  <wp:lineTo x="2150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90233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550290">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070B81" w14:textId="77777777" w:rsidR="001E2CE3" w:rsidRDefault="001E2CE3" w:rsidP="00C94859">
      <w:pPr>
        <w:spacing w:after="0" w:line="240" w:lineRule="auto"/>
      </w:pPr>
      <w:r>
        <w:separator/>
      </w:r>
    </w:p>
    <w:p w14:paraId="5D511CEB" w14:textId="77777777" w:rsidR="001E2CE3" w:rsidRDefault="001E2CE3"/>
  </w:footnote>
  <w:footnote w:type="continuationSeparator" w:id="0">
    <w:p w14:paraId="28FEABB2" w14:textId="77777777" w:rsidR="001E2CE3" w:rsidRDefault="001E2CE3" w:rsidP="00C94859">
      <w:pPr>
        <w:spacing w:after="0" w:line="240" w:lineRule="auto"/>
      </w:pPr>
      <w:r>
        <w:continuationSeparator/>
      </w:r>
    </w:p>
    <w:p w14:paraId="4D0D92B2" w14:textId="77777777" w:rsidR="001E2CE3" w:rsidRDefault="001E2CE3"/>
  </w:footnote>
  <w:footnote w:id="1">
    <w:p w14:paraId="072A9C48" w14:textId="77777777" w:rsidR="00554773" w:rsidRPr="00DB0409" w:rsidRDefault="00554773" w:rsidP="00E565B6">
      <w:pPr>
        <w:pStyle w:val="FootnoteText"/>
      </w:pPr>
      <w:r w:rsidRPr="00B94666">
        <w:rPr>
          <w:rStyle w:val="FootnoteReference"/>
          <w:sz w:val="18"/>
          <w:szCs w:val="18"/>
        </w:rPr>
        <w:footnoteRef/>
      </w:r>
      <w:r w:rsidRPr="0031160B">
        <w:t xml:space="preserve"> In this paper, </w:t>
      </w:r>
      <w:r>
        <w:t>micro- and small-enterprises</w:t>
      </w:r>
      <w:r w:rsidRPr="0031160B">
        <w:t xml:space="preserve"> </w:t>
      </w:r>
      <w:r>
        <w:t>are</w:t>
      </w:r>
      <w:r w:rsidRPr="0031160B">
        <w:t xml:space="preserve"> </w:t>
      </w:r>
      <w:r>
        <w:t>categorized in accordance with USAID LENS’ definition. A</w:t>
      </w:r>
      <w:r w:rsidRPr="0031160B">
        <w:t xml:space="preserve"> business </w:t>
      </w:r>
      <w:r w:rsidRPr="00DB0409">
        <w:t>(formal or otherwise) having fewer than 10 full-time employees (excluding the owner) is classified as a microenterprise, whereas businesses with 10 to 49 full-time employees, are categorized as small.</w:t>
      </w:r>
    </w:p>
  </w:footnote>
  <w:footnote w:id="2">
    <w:p w14:paraId="08BA3134" w14:textId="4BCF5E45" w:rsidR="00554773" w:rsidRDefault="00554773" w:rsidP="00E565B6">
      <w:pPr>
        <w:pStyle w:val="FootnoteText"/>
      </w:pPr>
      <w:r>
        <w:rPr>
          <w:rStyle w:val="FootnoteReference"/>
        </w:rPr>
        <w:footnoteRef/>
      </w:r>
      <w:r>
        <w:t xml:space="preserve"> Throughout this paper, the area of “Amman” refers to the geographic area of Amman governorate, excluding the Greater Amman Municipality (“GAM”) which was excluded from the study. The area of “Aqaba” refers to the Aqaba Governorate, excluding the Aqaba Special Economic Zone (“ASEZA”).</w:t>
      </w:r>
    </w:p>
  </w:footnote>
  <w:footnote w:id="3">
    <w:p w14:paraId="69FE5076" w14:textId="77777777" w:rsidR="00554773" w:rsidRDefault="00554773" w:rsidP="00E565B6">
      <w:pPr>
        <w:pStyle w:val="FootnoteText"/>
      </w:pPr>
      <w:r>
        <w:rPr>
          <w:rStyle w:val="FootnoteReference"/>
        </w:rPr>
        <w:footnoteRef/>
      </w:r>
      <w:r>
        <w:t xml:space="preserve"> Although results are representative of MSEs within each geographic area, results cannot be disaggregated on a more granular geographic level without compromising on acceptable sampling error rates. This is due to the clustering design in the first phase.</w:t>
      </w:r>
    </w:p>
  </w:footnote>
  <w:footnote w:id="4">
    <w:p w14:paraId="31273189" w14:textId="0A0233D7" w:rsidR="00554773" w:rsidRPr="00B94666" w:rsidRDefault="00554773" w:rsidP="00B94666">
      <w:pPr>
        <w:pStyle w:val="FootnoteText"/>
      </w:pPr>
      <w:r w:rsidRPr="00B94666">
        <w:rPr>
          <w:rStyle w:val="FootnoteReference"/>
          <w:sz w:val="18"/>
          <w:szCs w:val="18"/>
        </w:rPr>
        <w:footnoteRef/>
      </w:r>
      <w:r w:rsidRPr="002A2B04">
        <w:t xml:space="preserve"> </w:t>
      </w:r>
      <w:r>
        <w:t>This total</w:t>
      </w:r>
      <w:r w:rsidRPr="00B94666">
        <w:t xml:space="preserve"> represents an estimate for the total number of MSE</w:t>
      </w:r>
      <w:r>
        <w:t xml:space="preserve"> </w:t>
      </w:r>
      <w:r w:rsidRPr="00B94666">
        <w:t>owners, without accounting for</w:t>
      </w:r>
      <w:r>
        <w:t xml:space="preserve"> </w:t>
      </w:r>
      <w:r w:rsidRPr="00B94666">
        <w:t>multiple</w:t>
      </w:r>
      <w:r>
        <w:t>-</w:t>
      </w:r>
      <w:r w:rsidRPr="00B94666">
        <w:t>ownership</w:t>
      </w:r>
      <w:r>
        <w:t>.</w:t>
      </w:r>
      <w:r w:rsidRPr="00B94666">
        <w:t xml:space="preserve"> The survey reveals that </w:t>
      </w:r>
      <w:r>
        <w:t>35.5</w:t>
      </w:r>
      <w:r w:rsidRPr="00B94666">
        <w:t>% of business owners</w:t>
      </w:r>
      <w:r>
        <w:t xml:space="preserve"> in Tafilah have a second business. The total number of MSEs is therefore higher than the total number of MSE owners. Throughout this report, we relax this strict distinction and commonly use language such as “X% of MSEs…” when referring to data about MSE owners.  </w:t>
      </w:r>
    </w:p>
  </w:footnote>
  <w:footnote w:id="5">
    <w:p w14:paraId="47A416B5" w14:textId="118B6506" w:rsidR="00554773" w:rsidRPr="002A2B04" w:rsidRDefault="00554773" w:rsidP="00B94666">
      <w:pPr>
        <w:pStyle w:val="FootnoteText"/>
      </w:pPr>
      <w:r w:rsidRPr="00E03EFD">
        <w:rPr>
          <w:rStyle w:val="FootnoteReference"/>
          <w:sz w:val="18"/>
          <w:szCs w:val="18"/>
        </w:rPr>
        <w:footnoteRef/>
      </w:r>
      <w:r w:rsidRPr="00B94666">
        <w:t xml:space="preserve"> In this report, “Population Estimate” means the absolute number of MSE owners in </w:t>
      </w:r>
      <w:r>
        <w:t>Tafilah</w:t>
      </w:r>
      <w:r w:rsidRPr="00B94666">
        <w:t xml:space="preserve">, estimated </w:t>
      </w:r>
      <w:r>
        <w:t>using inclusion probabilities</w:t>
      </w:r>
      <w:r w:rsidRPr="00B94666">
        <w:t xml:space="preserve"> from the </w:t>
      </w:r>
      <w:r>
        <w:t>random</w:t>
      </w:r>
      <w:r w:rsidRPr="00B94666">
        <w:t xml:space="preserve"> sample. This statistical definition of “population” is not the same as the general understanding of the word in everyday language, which refers to the total number of people living within the boundaries of a nation state. </w:t>
      </w:r>
      <w:r>
        <w:t xml:space="preserve">Although many statistical publications use </w:t>
      </w:r>
      <m:oMath>
        <m:acc>
          <m:accPr>
            <m:ctrlPr>
              <w:rPr>
                <w:rFonts w:ascii="Cambria Math" w:hAnsi="Cambria Math" w:cs="Times New Roman"/>
                <w:i/>
              </w:rPr>
            </m:ctrlPr>
          </m:accPr>
          <m:e>
            <m:r>
              <w:rPr>
                <w:rFonts w:ascii="Cambria Math" w:hAnsi="Cambria Math" w:cs="Times New Roman"/>
              </w:rPr>
              <m:t>t</m:t>
            </m:r>
          </m:e>
        </m:acc>
      </m:oMath>
      <w:r>
        <w:t xml:space="preserve"> or </w:t>
      </w:r>
      <m:oMath>
        <m:r>
          <w:rPr>
            <w:rFonts w:ascii="Cambria Math" w:hAnsi="Cambria Math"/>
          </w:rPr>
          <m:t>Y</m:t>
        </m:r>
      </m:oMath>
      <w:r>
        <w:t xml:space="preserve"> when referring to these estimates, in this report we use the more intuitive notation </w:t>
      </w:r>
      <w:r w:rsidRPr="007A0642">
        <w:rPr>
          <w:i/>
        </w:rPr>
        <w:t>N</w:t>
      </w:r>
      <w:r>
        <w:t xml:space="preserve"> to denote population estimates, and </w:t>
      </w:r>
      <w:r w:rsidRPr="004A5106">
        <w:rPr>
          <w:i/>
        </w:rPr>
        <w:t>n</w:t>
      </w:r>
      <w:r>
        <w:t xml:space="preserve"> to denote unweighted sample counts.</w:t>
      </w:r>
    </w:p>
  </w:footnote>
  <w:footnote w:id="6">
    <w:p w14:paraId="7D07F198" w14:textId="672954B8" w:rsidR="00554773" w:rsidRPr="00C41F3C" w:rsidRDefault="00554773">
      <w:pPr>
        <w:pStyle w:val="FootnoteText"/>
      </w:pPr>
      <w:r>
        <w:rPr>
          <w:rStyle w:val="FootnoteReference"/>
        </w:rPr>
        <w:footnoteRef/>
      </w:r>
      <w:r>
        <w:t xml:space="preserve"> </w:t>
      </w:r>
      <w:r w:rsidRPr="00C41F3C">
        <w:t>Four sectors are examined throughout this report: Tourism, ICT, Transport, and Food Processing. These groupings are created on the basis ISIC-4 classifications collected in the survey, and are the primary data to reflect the four target sectors used for interventions in the LENS project.</w:t>
      </w:r>
    </w:p>
  </w:footnote>
  <w:footnote w:id="7">
    <w:p w14:paraId="047B8604" w14:textId="77777777" w:rsidR="00554773" w:rsidRDefault="00554773" w:rsidP="00201E8A">
      <w:pPr>
        <w:pStyle w:val="FootnoteText"/>
      </w:pPr>
      <w:r>
        <w:rPr>
          <w:rStyle w:val="FootnoteReference"/>
        </w:rPr>
        <w:footnoteRef/>
      </w:r>
      <w:r>
        <w:t xml:space="preserve"> Due to the large number of ISIC categories and the relative infrequency of most of them in the observed data, the search procedure for finding sectors of interest is conducted through statistical learning techniques, validated through resampling. This allows for most spurious relationships to be rejected.</w:t>
      </w:r>
    </w:p>
  </w:footnote>
  <w:footnote w:id="8">
    <w:p w14:paraId="6F1CEA2D" w14:textId="5E31FEF2" w:rsidR="00554773" w:rsidRDefault="00554773">
      <w:pPr>
        <w:pStyle w:val="FootnoteText"/>
      </w:pPr>
      <w:r>
        <w:rPr>
          <w:rStyle w:val="FootnoteReference"/>
        </w:rPr>
        <w:footnoteRef/>
      </w:r>
      <w:r>
        <w:t xml:space="preserve"> In this report, a home-based business is any enterprise or income-generating project that operates from the owner’s home. As a result, this definition does not include MSEs operating in the homes of clients (maids, personal care, etc.)</w:t>
      </w:r>
    </w:p>
  </w:footnote>
  <w:footnote w:id="9">
    <w:p w14:paraId="522B3B65" w14:textId="77777777" w:rsidR="00554773" w:rsidRDefault="00554773" w:rsidP="001C5271">
      <w:pPr>
        <w:pStyle w:val="FootnoteText"/>
      </w:pPr>
      <w:r>
        <w:rPr>
          <w:rStyle w:val="FootnoteReference"/>
        </w:rPr>
        <w:footnoteRef/>
      </w:r>
      <w:r>
        <w:t xml:space="preserve"> Due to an error in the tablet software used for interviews, questions concerning technical assistance were only posed to MSE owners with employees.</w:t>
      </w:r>
    </w:p>
  </w:footnote>
  <w:footnote w:id="10">
    <w:p w14:paraId="05DF26D1" w14:textId="77777777" w:rsidR="00554773" w:rsidRDefault="00554773" w:rsidP="009F527D">
      <w:pPr>
        <w:pStyle w:val="FootnoteText"/>
      </w:pPr>
      <w:r>
        <w:rPr>
          <w:rStyle w:val="FootnoteReference"/>
        </w:rPr>
        <w:footnoteRef/>
      </w:r>
      <w:r>
        <w:t xml:space="preserve"> Understood as financial or resource contributions from an international or local agency</w:t>
      </w:r>
    </w:p>
  </w:footnote>
  <w:footnote w:id="11">
    <w:p w14:paraId="65E22F3F" w14:textId="77777777" w:rsidR="00554773" w:rsidRDefault="00554773" w:rsidP="00712020">
      <w:pPr>
        <w:pStyle w:val="FootnoteText"/>
      </w:pPr>
      <w:r>
        <w:rPr>
          <w:rStyle w:val="FootnoteReference"/>
        </w:rPr>
        <w:footnoteRef/>
      </w:r>
      <w:r>
        <w:t xml:space="preserve"> Questions on cooperation with other businesses were only asked to SME owners in Aqaba, Karak, and Tafilah.</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98A4" w14:textId="77777777" w:rsidR="00554773" w:rsidRDefault="00554773">
    <w:pPr>
      <w:pStyle w:val="Header"/>
    </w:pPr>
    <w:r>
      <w:rPr>
        <w:noProof/>
      </w:rPr>
      <w:drawing>
        <wp:anchor distT="0" distB="0" distL="114300" distR="114300" simplePos="0" relativeHeight="251657216" behindDoc="1" locked="0" layoutInCell="1" allowOverlap="1" wp14:anchorId="32FEEF55" wp14:editId="7AEF4FC9">
          <wp:simplePos x="0" y="0"/>
          <wp:positionH relativeFrom="column">
            <wp:posOffset>-746125</wp:posOffset>
          </wp:positionH>
          <wp:positionV relativeFrom="paragraph">
            <wp:posOffset>-342900</wp:posOffset>
          </wp:positionV>
          <wp:extent cx="4238625" cy="646430"/>
          <wp:effectExtent l="0" t="0" r="3175" b="0"/>
          <wp:wrapThrough wrapText="bothSides">
            <wp:wrapPolygon edited="0">
              <wp:start x="0" y="0"/>
              <wp:lineTo x="0" y="20369"/>
              <wp:lineTo x="21487" y="20369"/>
              <wp:lineTo x="21487" y="0"/>
              <wp:lineTo x="0" y="0"/>
            </wp:wrapPolygon>
          </wp:wrapThrough>
          <wp:docPr id="37" name="Picture 37" descr="LENS-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S-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8625" cy="646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49DEE" w14:textId="77777777" w:rsidR="00554773" w:rsidRDefault="0055477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03A3C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153305"/>
    <w:multiLevelType w:val="hybridMultilevel"/>
    <w:tmpl w:val="E732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44F3D"/>
    <w:multiLevelType w:val="hybridMultilevel"/>
    <w:tmpl w:val="409E5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4054FE"/>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B2A2D"/>
    <w:multiLevelType w:val="hybridMultilevel"/>
    <w:tmpl w:val="6F9A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33A0B"/>
    <w:multiLevelType w:val="hybridMultilevel"/>
    <w:tmpl w:val="E4D8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23108"/>
    <w:multiLevelType w:val="hybridMultilevel"/>
    <w:tmpl w:val="F878B7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544D8"/>
    <w:multiLevelType w:val="hybridMultilevel"/>
    <w:tmpl w:val="12709138"/>
    <w:lvl w:ilvl="0" w:tplc="1CEE47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04661"/>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241F53"/>
    <w:multiLevelType w:val="hybridMultilevel"/>
    <w:tmpl w:val="8CF06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68207C"/>
    <w:multiLevelType w:val="hybridMultilevel"/>
    <w:tmpl w:val="9404C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301DEC"/>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006EF4"/>
    <w:multiLevelType w:val="hybridMultilevel"/>
    <w:tmpl w:val="ACD291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D243E9A"/>
    <w:multiLevelType w:val="hybridMultilevel"/>
    <w:tmpl w:val="9B7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4E5485"/>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F854A0"/>
    <w:multiLevelType w:val="hybridMultilevel"/>
    <w:tmpl w:val="1BFC0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89646F"/>
    <w:multiLevelType w:val="hybridMultilevel"/>
    <w:tmpl w:val="FB906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126495"/>
    <w:multiLevelType w:val="hybridMultilevel"/>
    <w:tmpl w:val="E9F2AF2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7"/>
  </w:num>
  <w:num w:numId="4">
    <w:abstractNumId w:val="2"/>
  </w:num>
  <w:num w:numId="5">
    <w:abstractNumId w:val="12"/>
  </w:num>
  <w:num w:numId="6">
    <w:abstractNumId w:val="3"/>
  </w:num>
  <w:num w:numId="7">
    <w:abstractNumId w:val="10"/>
  </w:num>
  <w:num w:numId="8">
    <w:abstractNumId w:val="17"/>
  </w:num>
  <w:num w:numId="9">
    <w:abstractNumId w:val="8"/>
  </w:num>
  <w:num w:numId="10">
    <w:abstractNumId w:val="11"/>
  </w:num>
  <w:num w:numId="11">
    <w:abstractNumId w:val="4"/>
  </w:num>
  <w:num w:numId="12">
    <w:abstractNumId w:val="15"/>
  </w:num>
  <w:num w:numId="13">
    <w:abstractNumId w:val="13"/>
  </w:num>
  <w:num w:numId="14">
    <w:abstractNumId w:val="18"/>
  </w:num>
  <w:num w:numId="15">
    <w:abstractNumId w:val="9"/>
  </w:num>
  <w:num w:numId="16">
    <w:abstractNumId w:val="6"/>
  </w:num>
  <w:num w:numId="17">
    <w:abstractNumId w:val="5"/>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CA"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701"/>
    <w:rsid w:val="00000A14"/>
    <w:rsid w:val="00001E74"/>
    <w:rsid w:val="000022CF"/>
    <w:rsid w:val="000027DB"/>
    <w:rsid w:val="00004657"/>
    <w:rsid w:val="00007946"/>
    <w:rsid w:val="00007E21"/>
    <w:rsid w:val="000112F7"/>
    <w:rsid w:val="00011EFA"/>
    <w:rsid w:val="00012289"/>
    <w:rsid w:val="00012590"/>
    <w:rsid w:val="00012A48"/>
    <w:rsid w:val="0001515E"/>
    <w:rsid w:val="00015EBD"/>
    <w:rsid w:val="0001678C"/>
    <w:rsid w:val="00020F8E"/>
    <w:rsid w:val="000232C5"/>
    <w:rsid w:val="000260AC"/>
    <w:rsid w:val="000261D2"/>
    <w:rsid w:val="000264BC"/>
    <w:rsid w:val="0002677F"/>
    <w:rsid w:val="00032468"/>
    <w:rsid w:val="00033568"/>
    <w:rsid w:val="00033F5F"/>
    <w:rsid w:val="00037369"/>
    <w:rsid w:val="00037A00"/>
    <w:rsid w:val="00046E6C"/>
    <w:rsid w:val="0005132F"/>
    <w:rsid w:val="00051477"/>
    <w:rsid w:val="00051D98"/>
    <w:rsid w:val="00052275"/>
    <w:rsid w:val="00054E41"/>
    <w:rsid w:val="0005692A"/>
    <w:rsid w:val="0006019C"/>
    <w:rsid w:val="00061012"/>
    <w:rsid w:val="00061B71"/>
    <w:rsid w:val="00064022"/>
    <w:rsid w:val="00065D7B"/>
    <w:rsid w:val="00067ABE"/>
    <w:rsid w:val="0007071E"/>
    <w:rsid w:val="000707CE"/>
    <w:rsid w:val="00070CA9"/>
    <w:rsid w:val="0007166D"/>
    <w:rsid w:val="000738D0"/>
    <w:rsid w:val="0007569D"/>
    <w:rsid w:val="000760D7"/>
    <w:rsid w:val="00085D87"/>
    <w:rsid w:val="00093188"/>
    <w:rsid w:val="000952B2"/>
    <w:rsid w:val="00095973"/>
    <w:rsid w:val="00096639"/>
    <w:rsid w:val="00096BAF"/>
    <w:rsid w:val="00097891"/>
    <w:rsid w:val="000A1066"/>
    <w:rsid w:val="000A1D13"/>
    <w:rsid w:val="000A2014"/>
    <w:rsid w:val="000A382A"/>
    <w:rsid w:val="000A4762"/>
    <w:rsid w:val="000A51DC"/>
    <w:rsid w:val="000A5239"/>
    <w:rsid w:val="000A52FD"/>
    <w:rsid w:val="000B0378"/>
    <w:rsid w:val="000B124D"/>
    <w:rsid w:val="000B2BB9"/>
    <w:rsid w:val="000B39CE"/>
    <w:rsid w:val="000B4137"/>
    <w:rsid w:val="000C00C8"/>
    <w:rsid w:val="000C0677"/>
    <w:rsid w:val="000C19EF"/>
    <w:rsid w:val="000C3FBA"/>
    <w:rsid w:val="000C4C71"/>
    <w:rsid w:val="000C7B30"/>
    <w:rsid w:val="000C7FD4"/>
    <w:rsid w:val="000D0299"/>
    <w:rsid w:val="000D0C85"/>
    <w:rsid w:val="000D1D7E"/>
    <w:rsid w:val="000D4804"/>
    <w:rsid w:val="000D5E1B"/>
    <w:rsid w:val="000E039A"/>
    <w:rsid w:val="000E1527"/>
    <w:rsid w:val="000E34B1"/>
    <w:rsid w:val="000E5542"/>
    <w:rsid w:val="000E581B"/>
    <w:rsid w:val="000E71B5"/>
    <w:rsid w:val="000F1DD9"/>
    <w:rsid w:val="000F2233"/>
    <w:rsid w:val="000F28C8"/>
    <w:rsid w:val="000F32D1"/>
    <w:rsid w:val="000F408C"/>
    <w:rsid w:val="000F685D"/>
    <w:rsid w:val="0010134F"/>
    <w:rsid w:val="0010380A"/>
    <w:rsid w:val="0010785C"/>
    <w:rsid w:val="00107F37"/>
    <w:rsid w:val="001107F0"/>
    <w:rsid w:val="00111EAD"/>
    <w:rsid w:val="00113D78"/>
    <w:rsid w:val="001156FA"/>
    <w:rsid w:val="00116207"/>
    <w:rsid w:val="001207E6"/>
    <w:rsid w:val="0012396F"/>
    <w:rsid w:val="001259CC"/>
    <w:rsid w:val="001267EB"/>
    <w:rsid w:val="00131090"/>
    <w:rsid w:val="00131980"/>
    <w:rsid w:val="00132170"/>
    <w:rsid w:val="00143FD7"/>
    <w:rsid w:val="001442FC"/>
    <w:rsid w:val="0014573A"/>
    <w:rsid w:val="00151640"/>
    <w:rsid w:val="001518CE"/>
    <w:rsid w:val="00153844"/>
    <w:rsid w:val="00156065"/>
    <w:rsid w:val="001649BF"/>
    <w:rsid w:val="00171941"/>
    <w:rsid w:val="00171D69"/>
    <w:rsid w:val="001751CE"/>
    <w:rsid w:val="001758B1"/>
    <w:rsid w:val="00175C15"/>
    <w:rsid w:val="00175DA9"/>
    <w:rsid w:val="001762FF"/>
    <w:rsid w:val="00176834"/>
    <w:rsid w:val="00182702"/>
    <w:rsid w:val="00182F99"/>
    <w:rsid w:val="00185624"/>
    <w:rsid w:val="0018734A"/>
    <w:rsid w:val="0019368F"/>
    <w:rsid w:val="001957A4"/>
    <w:rsid w:val="001971C0"/>
    <w:rsid w:val="001A09C2"/>
    <w:rsid w:val="001A2CDC"/>
    <w:rsid w:val="001A2DCA"/>
    <w:rsid w:val="001A3342"/>
    <w:rsid w:val="001A5BBB"/>
    <w:rsid w:val="001A7026"/>
    <w:rsid w:val="001B1C74"/>
    <w:rsid w:val="001B1ED8"/>
    <w:rsid w:val="001B2981"/>
    <w:rsid w:val="001B2A76"/>
    <w:rsid w:val="001B372A"/>
    <w:rsid w:val="001C5271"/>
    <w:rsid w:val="001C599F"/>
    <w:rsid w:val="001C5E8B"/>
    <w:rsid w:val="001C7541"/>
    <w:rsid w:val="001C7A97"/>
    <w:rsid w:val="001C7FED"/>
    <w:rsid w:val="001D164B"/>
    <w:rsid w:val="001E0CD0"/>
    <w:rsid w:val="001E1EB0"/>
    <w:rsid w:val="001E2CE3"/>
    <w:rsid w:val="001E4786"/>
    <w:rsid w:val="001E4D89"/>
    <w:rsid w:val="001E58F1"/>
    <w:rsid w:val="001F1736"/>
    <w:rsid w:val="001F4D33"/>
    <w:rsid w:val="0020078D"/>
    <w:rsid w:val="00201E8A"/>
    <w:rsid w:val="002056A3"/>
    <w:rsid w:val="00206381"/>
    <w:rsid w:val="00207321"/>
    <w:rsid w:val="002113D7"/>
    <w:rsid w:val="00212C1C"/>
    <w:rsid w:val="00212DC4"/>
    <w:rsid w:val="00213D78"/>
    <w:rsid w:val="00214915"/>
    <w:rsid w:val="002154C5"/>
    <w:rsid w:val="00216991"/>
    <w:rsid w:val="0021787A"/>
    <w:rsid w:val="0022066C"/>
    <w:rsid w:val="00220E60"/>
    <w:rsid w:val="002236C8"/>
    <w:rsid w:val="00225FDB"/>
    <w:rsid w:val="0022746B"/>
    <w:rsid w:val="00230376"/>
    <w:rsid w:val="002317CD"/>
    <w:rsid w:val="00233C20"/>
    <w:rsid w:val="0023518D"/>
    <w:rsid w:val="00237C71"/>
    <w:rsid w:val="00240B85"/>
    <w:rsid w:val="00240EFD"/>
    <w:rsid w:val="0024139D"/>
    <w:rsid w:val="002419A4"/>
    <w:rsid w:val="00243621"/>
    <w:rsid w:val="002438F5"/>
    <w:rsid w:val="002453A0"/>
    <w:rsid w:val="00250156"/>
    <w:rsid w:val="00250539"/>
    <w:rsid w:val="002522AE"/>
    <w:rsid w:val="0025272A"/>
    <w:rsid w:val="00253259"/>
    <w:rsid w:val="00253550"/>
    <w:rsid w:val="00253801"/>
    <w:rsid w:val="00260C59"/>
    <w:rsid w:val="00263466"/>
    <w:rsid w:val="0026730E"/>
    <w:rsid w:val="00267631"/>
    <w:rsid w:val="002678A0"/>
    <w:rsid w:val="00267CEA"/>
    <w:rsid w:val="00270ADC"/>
    <w:rsid w:val="00270CC1"/>
    <w:rsid w:val="00271FF8"/>
    <w:rsid w:val="002724F7"/>
    <w:rsid w:val="0027262C"/>
    <w:rsid w:val="0027302A"/>
    <w:rsid w:val="00273641"/>
    <w:rsid w:val="0027471E"/>
    <w:rsid w:val="00275DD3"/>
    <w:rsid w:val="00284889"/>
    <w:rsid w:val="00285EED"/>
    <w:rsid w:val="002870C5"/>
    <w:rsid w:val="00295667"/>
    <w:rsid w:val="00295E28"/>
    <w:rsid w:val="002A2B04"/>
    <w:rsid w:val="002B10B4"/>
    <w:rsid w:val="002B2E9B"/>
    <w:rsid w:val="002B4919"/>
    <w:rsid w:val="002B616D"/>
    <w:rsid w:val="002B6964"/>
    <w:rsid w:val="002C0D0A"/>
    <w:rsid w:val="002C1570"/>
    <w:rsid w:val="002C2695"/>
    <w:rsid w:val="002C276F"/>
    <w:rsid w:val="002C40D1"/>
    <w:rsid w:val="002C6A2C"/>
    <w:rsid w:val="002D14B5"/>
    <w:rsid w:val="002D2439"/>
    <w:rsid w:val="002D5F6E"/>
    <w:rsid w:val="002E1B69"/>
    <w:rsid w:val="002E2C90"/>
    <w:rsid w:val="002E4C86"/>
    <w:rsid w:val="002E63B5"/>
    <w:rsid w:val="002E6B00"/>
    <w:rsid w:val="002F0489"/>
    <w:rsid w:val="002F0F51"/>
    <w:rsid w:val="002F3F6D"/>
    <w:rsid w:val="002F488B"/>
    <w:rsid w:val="003003C6"/>
    <w:rsid w:val="00300F5E"/>
    <w:rsid w:val="00301D57"/>
    <w:rsid w:val="00303E58"/>
    <w:rsid w:val="00306023"/>
    <w:rsid w:val="00307C8F"/>
    <w:rsid w:val="00307D0B"/>
    <w:rsid w:val="00307D40"/>
    <w:rsid w:val="0031160B"/>
    <w:rsid w:val="00313C66"/>
    <w:rsid w:val="00314466"/>
    <w:rsid w:val="0031770E"/>
    <w:rsid w:val="00320316"/>
    <w:rsid w:val="00322F4B"/>
    <w:rsid w:val="00324496"/>
    <w:rsid w:val="003263B4"/>
    <w:rsid w:val="003266B3"/>
    <w:rsid w:val="00327E7D"/>
    <w:rsid w:val="003314F1"/>
    <w:rsid w:val="00332770"/>
    <w:rsid w:val="003330BE"/>
    <w:rsid w:val="00335DAB"/>
    <w:rsid w:val="003371FB"/>
    <w:rsid w:val="003379CB"/>
    <w:rsid w:val="00337C04"/>
    <w:rsid w:val="00342E01"/>
    <w:rsid w:val="0034429A"/>
    <w:rsid w:val="003517B2"/>
    <w:rsid w:val="00352EEA"/>
    <w:rsid w:val="00352F45"/>
    <w:rsid w:val="003545CE"/>
    <w:rsid w:val="0035558E"/>
    <w:rsid w:val="003556BF"/>
    <w:rsid w:val="003556C4"/>
    <w:rsid w:val="00361AFC"/>
    <w:rsid w:val="003620B4"/>
    <w:rsid w:val="0036263F"/>
    <w:rsid w:val="00362F24"/>
    <w:rsid w:val="003642EE"/>
    <w:rsid w:val="003645FD"/>
    <w:rsid w:val="00364AE8"/>
    <w:rsid w:val="003656DB"/>
    <w:rsid w:val="00366B66"/>
    <w:rsid w:val="00367A96"/>
    <w:rsid w:val="00371FEF"/>
    <w:rsid w:val="003721FC"/>
    <w:rsid w:val="00375475"/>
    <w:rsid w:val="0037632E"/>
    <w:rsid w:val="003818B2"/>
    <w:rsid w:val="00381E58"/>
    <w:rsid w:val="00383AB0"/>
    <w:rsid w:val="00387B8A"/>
    <w:rsid w:val="00387F98"/>
    <w:rsid w:val="003967A4"/>
    <w:rsid w:val="003A0444"/>
    <w:rsid w:val="003A080B"/>
    <w:rsid w:val="003A1432"/>
    <w:rsid w:val="003A1D44"/>
    <w:rsid w:val="003A3C80"/>
    <w:rsid w:val="003A3D44"/>
    <w:rsid w:val="003A772B"/>
    <w:rsid w:val="003B096E"/>
    <w:rsid w:val="003B3076"/>
    <w:rsid w:val="003B4DE1"/>
    <w:rsid w:val="003B5972"/>
    <w:rsid w:val="003B5F0C"/>
    <w:rsid w:val="003B743C"/>
    <w:rsid w:val="003C10F2"/>
    <w:rsid w:val="003C1DA1"/>
    <w:rsid w:val="003C2838"/>
    <w:rsid w:val="003C6FF1"/>
    <w:rsid w:val="003D05EC"/>
    <w:rsid w:val="003D0DC2"/>
    <w:rsid w:val="003D2045"/>
    <w:rsid w:val="003D2CD6"/>
    <w:rsid w:val="003D2F2E"/>
    <w:rsid w:val="003D2F44"/>
    <w:rsid w:val="003D2F5C"/>
    <w:rsid w:val="003D3A93"/>
    <w:rsid w:val="003D4637"/>
    <w:rsid w:val="003D469B"/>
    <w:rsid w:val="003D47C8"/>
    <w:rsid w:val="003D4ECB"/>
    <w:rsid w:val="003D599D"/>
    <w:rsid w:val="003D774D"/>
    <w:rsid w:val="003D7C28"/>
    <w:rsid w:val="003E1831"/>
    <w:rsid w:val="003E1DA5"/>
    <w:rsid w:val="003F02A3"/>
    <w:rsid w:val="003F2279"/>
    <w:rsid w:val="003F3257"/>
    <w:rsid w:val="003F41E0"/>
    <w:rsid w:val="00403ECA"/>
    <w:rsid w:val="00405460"/>
    <w:rsid w:val="0040626D"/>
    <w:rsid w:val="004072A5"/>
    <w:rsid w:val="00407D18"/>
    <w:rsid w:val="00410C3E"/>
    <w:rsid w:val="00411012"/>
    <w:rsid w:val="00411F12"/>
    <w:rsid w:val="0041324B"/>
    <w:rsid w:val="0041541E"/>
    <w:rsid w:val="004163B9"/>
    <w:rsid w:val="00420991"/>
    <w:rsid w:val="00421AA3"/>
    <w:rsid w:val="00423AD8"/>
    <w:rsid w:val="004243B2"/>
    <w:rsid w:val="00424DD7"/>
    <w:rsid w:val="00426FF4"/>
    <w:rsid w:val="004307F1"/>
    <w:rsid w:val="00435799"/>
    <w:rsid w:val="00436B61"/>
    <w:rsid w:val="004402EC"/>
    <w:rsid w:val="00444D8A"/>
    <w:rsid w:val="0044626F"/>
    <w:rsid w:val="00447AD4"/>
    <w:rsid w:val="004506CC"/>
    <w:rsid w:val="004521C5"/>
    <w:rsid w:val="004535A3"/>
    <w:rsid w:val="0045371A"/>
    <w:rsid w:val="00457EAA"/>
    <w:rsid w:val="00463443"/>
    <w:rsid w:val="004655B3"/>
    <w:rsid w:val="00466763"/>
    <w:rsid w:val="00466902"/>
    <w:rsid w:val="00466DAE"/>
    <w:rsid w:val="004702BF"/>
    <w:rsid w:val="00471C23"/>
    <w:rsid w:val="0047357F"/>
    <w:rsid w:val="00476411"/>
    <w:rsid w:val="004810A4"/>
    <w:rsid w:val="00482EC3"/>
    <w:rsid w:val="0048337E"/>
    <w:rsid w:val="004836B6"/>
    <w:rsid w:val="00483F26"/>
    <w:rsid w:val="00484C12"/>
    <w:rsid w:val="004854E3"/>
    <w:rsid w:val="00492014"/>
    <w:rsid w:val="00494C8D"/>
    <w:rsid w:val="0049795F"/>
    <w:rsid w:val="004A3ED5"/>
    <w:rsid w:val="004A4513"/>
    <w:rsid w:val="004A5473"/>
    <w:rsid w:val="004A5CE1"/>
    <w:rsid w:val="004B0E48"/>
    <w:rsid w:val="004B4C3E"/>
    <w:rsid w:val="004B5A8A"/>
    <w:rsid w:val="004B5D17"/>
    <w:rsid w:val="004C2520"/>
    <w:rsid w:val="004C2AA6"/>
    <w:rsid w:val="004C3051"/>
    <w:rsid w:val="004C497A"/>
    <w:rsid w:val="004C5450"/>
    <w:rsid w:val="004C6440"/>
    <w:rsid w:val="004D0214"/>
    <w:rsid w:val="004D1723"/>
    <w:rsid w:val="004D18B6"/>
    <w:rsid w:val="004D2E11"/>
    <w:rsid w:val="004D6E91"/>
    <w:rsid w:val="004E1776"/>
    <w:rsid w:val="004E27D1"/>
    <w:rsid w:val="004E387D"/>
    <w:rsid w:val="004E5842"/>
    <w:rsid w:val="004F27C8"/>
    <w:rsid w:val="004F67A0"/>
    <w:rsid w:val="004F72C2"/>
    <w:rsid w:val="004F7518"/>
    <w:rsid w:val="005018CF"/>
    <w:rsid w:val="00501964"/>
    <w:rsid w:val="005028FB"/>
    <w:rsid w:val="005037F0"/>
    <w:rsid w:val="0050417B"/>
    <w:rsid w:val="00504FA7"/>
    <w:rsid w:val="005053D0"/>
    <w:rsid w:val="0050570B"/>
    <w:rsid w:val="005066B9"/>
    <w:rsid w:val="00510E4B"/>
    <w:rsid w:val="0051116A"/>
    <w:rsid w:val="005113A8"/>
    <w:rsid w:val="00512D32"/>
    <w:rsid w:val="005159D3"/>
    <w:rsid w:val="00526969"/>
    <w:rsid w:val="00526F8F"/>
    <w:rsid w:val="00530FAD"/>
    <w:rsid w:val="00532C1E"/>
    <w:rsid w:val="00534659"/>
    <w:rsid w:val="00534764"/>
    <w:rsid w:val="00534BB2"/>
    <w:rsid w:val="0053636B"/>
    <w:rsid w:val="00536A6A"/>
    <w:rsid w:val="00537F48"/>
    <w:rsid w:val="00540719"/>
    <w:rsid w:val="0054304F"/>
    <w:rsid w:val="005460DF"/>
    <w:rsid w:val="00546FF3"/>
    <w:rsid w:val="00547ECF"/>
    <w:rsid w:val="00550290"/>
    <w:rsid w:val="005503B7"/>
    <w:rsid w:val="00550D3D"/>
    <w:rsid w:val="005532A4"/>
    <w:rsid w:val="00553DE0"/>
    <w:rsid w:val="00554773"/>
    <w:rsid w:val="00554B47"/>
    <w:rsid w:val="00556B08"/>
    <w:rsid w:val="00557363"/>
    <w:rsid w:val="005617A2"/>
    <w:rsid w:val="005618B5"/>
    <w:rsid w:val="0056265B"/>
    <w:rsid w:val="00563627"/>
    <w:rsid w:val="00564178"/>
    <w:rsid w:val="00564C51"/>
    <w:rsid w:val="00571917"/>
    <w:rsid w:val="005734AD"/>
    <w:rsid w:val="005743F5"/>
    <w:rsid w:val="00574F26"/>
    <w:rsid w:val="0057695A"/>
    <w:rsid w:val="00576E55"/>
    <w:rsid w:val="00577F37"/>
    <w:rsid w:val="00580179"/>
    <w:rsid w:val="005804F3"/>
    <w:rsid w:val="0058067B"/>
    <w:rsid w:val="00584582"/>
    <w:rsid w:val="00586AEB"/>
    <w:rsid w:val="00586C0F"/>
    <w:rsid w:val="00586CC3"/>
    <w:rsid w:val="005870A5"/>
    <w:rsid w:val="005923E5"/>
    <w:rsid w:val="00594353"/>
    <w:rsid w:val="0059536C"/>
    <w:rsid w:val="00595E14"/>
    <w:rsid w:val="005A1F59"/>
    <w:rsid w:val="005A3096"/>
    <w:rsid w:val="005A417A"/>
    <w:rsid w:val="005A45B2"/>
    <w:rsid w:val="005A523D"/>
    <w:rsid w:val="005A6B2D"/>
    <w:rsid w:val="005A76AE"/>
    <w:rsid w:val="005B045B"/>
    <w:rsid w:val="005B085A"/>
    <w:rsid w:val="005B1126"/>
    <w:rsid w:val="005B196B"/>
    <w:rsid w:val="005B495B"/>
    <w:rsid w:val="005B75D3"/>
    <w:rsid w:val="005B7652"/>
    <w:rsid w:val="005B7C59"/>
    <w:rsid w:val="005C032E"/>
    <w:rsid w:val="005C0CE1"/>
    <w:rsid w:val="005C6436"/>
    <w:rsid w:val="005C751F"/>
    <w:rsid w:val="005C76BB"/>
    <w:rsid w:val="005D4BA1"/>
    <w:rsid w:val="005D52C8"/>
    <w:rsid w:val="005D5AE1"/>
    <w:rsid w:val="005D644E"/>
    <w:rsid w:val="005D6464"/>
    <w:rsid w:val="005D74EA"/>
    <w:rsid w:val="005E1FEE"/>
    <w:rsid w:val="005E56AC"/>
    <w:rsid w:val="005E6CD1"/>
    <w:rsid w:val="005E71FF"/>
    <w:rsid w:val="005E758E"/>
    <w:rsid w:val="005F0908"/>
    <w:rsid w:val="005F242E"/>
    <w:rsid w:val="005F2484"/>
    <w:rsid w:val="005F7CE7"/>
    <w:rsid w:val="00600060"/>
    <w:rsid w:val="006007A6"/>
    <w:rsid w:val="00604146"/>
    <w:rsid w:val="0060526D"/>
    <w:rsid w:val="00605824"/>
    <w:rsid w:val="0060733C"/>
    <w:rsid w:val="00612D5D"/>
    <w:rsid w:val="00613103"/>
    <w:rsid w:val="006170EB"/>
    <w:rsid w:val="00617ACE"/>
    <w:rsid w:val="0062247B"/>
    <w:rsid w:val="00624830"/>
    <w:rsid w:val="0062624D"/>
    <w:rsid w:val="00626E7E"/>
    <w:rsid w:val="0063067B"/>
    <w:rsid w:val="00630B63"/>
    <w:rsid w:val="00633BBE"/>
    <w:rsid w:val="00634DA5"/>
    <w:rsid w:val="00640875"/>
    <w:rsid w:val="0064092F"/>
    <w:rsid w:val="00642553"/>
    <w:rsid w:val="006438A4"/>
    <w:rsid w:val="00643D82"/>
    <w:rsid w:val="0064405F"/>
    <w:rsid w:val="00646EE8"/>
    <w:rsid w:val="0064785E"/>
    <w:rsid w:val="00650224"/>
    <w:rsid w:val="00653079"/>
    <w:rsid w:val="006543D9"/>
    <w:rsid w:val="006569B3"/>
    <w:rsid w:val="006600AF"/>
    <w:rsid w:val="006658B9"/>
    <w:rsid w:val="00667560"/>
    <w:rsid w:val="006706E1"/>
    <w:rsid w:val="006723B9"/>
    <w:rsid w:val="006730C4"/>
    <w:rsid w:val="006739CA"/>
    <w:rsid w:val="00673D1E"/>
    <w:rsid w:val="0067439A"/>
    <w:rsid w:val="00674C80"/>
    <w:rsid w:val="00675840"/>
    <w:rsid w:val="00676808"/>
    <w:rsid w:val="0067766D"/>
    <w:rsid w:val="006777CD"/>
    <w:rsid w:val="00685AA0"/>
    <w:rsid w:val="00685C83"/>
    <w:rsid w:val="00690289"/>
    <w:rsid w:val="00690660"/>
    <w:rsid w:val="00691B01"/>
    <w:rsid w:val="00697D7F"/>
    <w:rsid w:val="00697EA9"/>
    <w:rsid w:val="006A1034"/>
    <w:rsid w:val="006A63B3"/>
    <w:rsid w:val="006A67C9"/>
    <w:rsid w:val="006A6A3E"/>
    <w:rsid w:val="006A6FD4"/>
    <w:rsid w:val="006B0540"/>
    <w:rsid w:val="006B05E9"/>
    <w:rsid w:val="006B1688"/>
    <w:rsid w:val="006B3467"/>
    <w:rsid w:val="006B3534"/>
    <w:rsid w:val="006B5085"/>
    <w:rsid w:val="006B5E4C"/>
    <w:rsid w:val="006B68D2"/>
    <w:rsid w:val="006C2EA6"/>
    <w:rsid w:val="006C3F2A"/>
    <w:rsid w:val="006C583E"/>
    <w:rsid w:val="006D06BD"/>
    <w:rsid w:val="006D1ABF"/>
    <w:rsid w:val="006D3F05"/>
    <w:rsid w:val="006D4BC1"/>
    <w:rsid w:val="006D6D78"/>
    <w:rsid w:val="006E0A5D"/>
    <w:rsid w:val="006E0C8A"/>
    <w:rsid w:val="006E255E"/>
    <w:rsid w:val="006E2FE3"/>
    <w:rsid w:val="006E6C03"/>
    <w:rsid w:val="006E7E88"/>
    <w:rsid w:val="006F1F9E"/>
    <w:rsid w:val="006F53FB"/>
    <w:rsid w:val="00700155"/>
    <w:rsid w:val="0070231D"/>
    <w:rsid w:val="00703F09"/>
    <w:rsid w:val="007052BB"/>
    <w:rsid w:val="007055F0"/>
    <w:rsid w:val="00707089"/>
    <w:rsid w:val="00712020"/>
    <w:rsid w:val="00712304"/>
    <w:rsid w:val="007125D0"/>
    <w:rsid w:val="007155E6"/>
    <w:rsid w:val="0072285D"/>
    <w:rsid w:val="00723439"/>
    <w:rsid w:val="00725E4A"/>
    <w:rsid w:val="007277AE"/>
    <w:rsid w:val="007319F8"/>
    <w:rsid w:val="00731C8C"/>
    <w:rsid w:val="00732F5C"/>
    <w:rsid w:val="00734C1D"/>
    <w:rsid w:val="00734D6A"/>
    <w:rsid w:val="00736439"/>
    <w:rsid w:val="007367FD"/>
    <w:rsid w:val="00737A5C"/>
    <w:rsid w:val="00742706"/>
    <w:rsid w:val="00744D34"/>
    <w:rsid w:val="007451D8"/>
    <w:rsid w:val="007461D0"/>
    <w:rsid w:val="00746F7B"/>
    <w:rsid w:val="0075013C"/>
    <w:rsid w:val="00750ED3"/>
    <w:rsid w:val="007547CA"/>
    <w:rsid w:val="00755A9C"/>
    <w:rsid w:val="00756921"/>
    <w:rsid w:val="00756A3F"/>
    <w:rsid w:val="00756EB7"/>
    <w:rsid w:val="0076145D"/>
    <w:rsid w:val="00761A9C"/>
    <w:rsid w:val="00761AED"/>
    <w:rsid w:val="00763426"/>
    <w:rsid w:val="00763F86"/>
    <w:rsid w:val="007709DD"/>
    <w:rsid w:val="007725AD"/>
    <w:rsid w:val="00773392"/>
    <w:rsid w:val="007739B7"/>
    <w:rsid w:val="00774355"/>
    <w:rsid w:val="0077566A"/>
    <w:rsid w:val="0077761C"/>
    <w:rsid w:val="00780BFC"/>
    <w:rsid w:val="00781691"/>
    <w:rsid w:val="00781E76"/>
    <w:rsid w:val="00782258"/>
    <w:rsid w:val="00783884"/>
    <w:rsid w:val="00784127"/>
    <w:rsid w:val="00784418"/>
    <w:rsid w:val="00786CD0"/>
    <w:rsid w:val="0079133D"/>
    <w:rsid w:val="00792473"/>
    <w:rsid w:val="007928F7"/>
    <w:rsid w:val="00792DE7"/>
    <w:rsid w:val="00792DEE"/>
    <w:rsid w:val="00792E89"/>
    <w:rsid w:val="00793CFA"/>
    <w:rsid w:val="00793D2B"/>
    <w:rsid w:val="007A0642"/>
    <w:rsid w:val="007A1DFC"/>
    <w:rsid w:val="007B13AD"/>
    <w:rsid w:val="007B3966"/>
    <w:rsid w:val="007B574A"/>
    <w:rsid w:val="007B5D66"/>
    <w:rsid w:val="007B6394"/>
    <w:rsid w:val="007C04EF"/>
    <w:rsid w:val="007C5E4B"/>
    <w:rsid w:val="007C61B6"/>
    <w:rsid w:val="007C61C8"/>
    <w:rsid w:val="007C690A"/>
    <w:rsid w:val="007C6DBC"/>
    <w:rsid w:val="007C7502"/>
    <w:rsid w:val="007C7A53"/>
    <w:rsid w:val="007C7B66"/>
    <w:rsid w:val="007C7EE8"/>
    <w:rsid w:val="007D12BF"/>
    <w:rsid w:val="007D1AF6"/>
    <w:rsid w:val="007D275F"/>
    <w:rsid w:val="007D49BA"/>
    <w:rsid w:val="007D5D53"/>
    <w:rsid w:val="007D6426"/>
    <w:rsid w:val="007D6CB8"/>
    <w:rsid w:val="007E13DF"/>
    <w:rsid w:val="007E6EB1"/>
    <w:rsid w:val="007E7F00"/>
    <w:rsid w:val="007F1445"/>
    <w:rsid w:val="007F5451"/>
    <w:rsid w:val="007F74B0"/>
    <w:rsid w:val="00805A14"/>
    <w:rsid w:val="008122C2"/>
    <w:rsid w:val="008144C0"/>
    <w:rsid w:val="008173D4"/>
    <w:rsid w:val="00820ADF"/>
    <w:rsid w:val="00820CDF"/>
    <w:rsid w:val="008219BA"/>
    <w:rsid w:val="00822453"/>
    <w:rsid w:val="008229B5"/>
    <w:rsid w:val="008232DD"/>
    <w:rsid w:val="008255E7"/>
    <w:rsid w:val="008270C6"/>
    <w:rsid w:val="008340BF"/>
    <w:rsid w:val="008360D2"/>
    <w:rsid w:val="00836F67"/>
    <w:rsid w:val="00837B0B"/>
    <w:rsid w:val="00837B93"/>
    <w:rsid w:val="00837C5C"/>
    <w:rsid w:val="00842540"/>
    <w:rsid w:val="008433D7"/>
    <w:rsid w:val="0084478E"/>
    <w:rsid w:val="00844C0F"/>
    <w:rsid w:val="008453E1"/>
    <w:rsid w:val="008511EE"/>
    <w:rsid w:val="00851DBA"/>
    <w:rsid w:val="0085347B"/>
    <w:rsid w:val="008538F8"/>
    <w:rsid w:val="00853F59"/>
    <w:rsid w:val="008540DF"/>
    <w:rsid w:val="00855A43"/>
    <w:rsid w:val="00861032"/>
    <w:rsid w:val="008628D0"/>
    <w:rsid w:val="008649F7"/>
    <w:rsid w:val="00864ECF"/>
    <w:rsid w:val="00870945"/>
    <w:rsid w:val="00871505"/>
    <w:rsid w:val="00871E80"/>
    <w:rsid w:val="00875120"/>
    <w:rsid w:val="00876957"/>
    <w:rsid w:val="008770CC"/>
    <w:rsid w:val="00877758"/>
    <w:rsid w:val="008779BC"/>
    <w:rsid w:val="00881E86"/>
    <w:rsid w:val="0088443E"/>
    <w:rsid w:val="00884E05"/>
    <w:rsid w:val="00886993"/>
    <w:rsid w:val="00890F0F"/>
    <w:rsid w:val="00890F6F"/>
    <w:rsid w:val="00891687"/>
    <w:rsid w:val="008939DA"/>
    <w:rsid w:val="008A35BC"/>
    <w:rsid w:val="008A5B58"/>
    <w:rsid w:val="008A61FE"/>
    <w:rsid w:val="008A6D7B"/>
    <w:rsid w:val="008A7200"/>
    <w:rsid w:val="008A7B68"/>
    <w:rsid w:val="008B2D8F"/>
    <w:rsid w:val="008B4BDB"/>
    <w:rsid w:val="008B525D"/>
    <w:rsid w:val="008B609E"/>
    <w:rsid w:val="008B76F9"/>
    <w:rsid w:val="008D0AE0"/>
    <w:rsid w:val="008D0BA3"/>
    <w:rsid w:val="008D142B"/>
    <w:rsid w:val="008D3F7E"/>
    <w:rsid w:val="008D4B74"/>
    <w:rsid w:val="008D7EF5"/>
    <w:rsid w:val="008E0E2C"/>
    <w:rsid w:val="008E176B"/>
    <w:rsid w:val="008E2675"/>
    <w:rsid w:val="008E55D6"/>
    <w:rsid w:val="008F04C7"/>
    <w:rsid w:val="008F20A0"/>
    <w:rsid w:val="008F4A34"/>
    <w:rsid w:val="008F53BB"/>
    <w:rsid w:val="008F58DD"/>
    <w:rsid w:val="008F5F8B"/>
    <w:rsid w:val="0090428D"/>
    <w:rsid w:val="00905DB7"/>
    <w:rsid w:val="00907B05"/>
    <w:rsid w:val="00910F11"/>
    <w:rsid w:val="0091107E"/>
    <w:rsid w:val="00912BB2"/>
    <w:rsid w:val="00913A30"/>
    <w:rsid w:val="00913B5C"/>
    <w:rsid w:val="00914663"/>
    <w:rsid w:val="00915FC7"/>
    <w:rsid w:val="00917CC2"/>
    <w:rsid w:val="00923294"/>
    <w:rsid w:val="009261C9"/>
    <w:rsid w:val="009269CC"/>
    <w:rsid w:val="00926B73"/>
    <w:rsid w:val="00927D84"/>
    <w:rsid w:val="009312D7"/>
    <w:rsid w:val="00931438"/>
    <w:rsid w:val="00933282"/>
    <w:rsid w:val="00933284"/>
    <w:rsid w:val="0093416C"/>
    <w:rsid w:val="0093729E"/>
    <w:rsid w:val="00940146"/>
    <w:rsid w:val="00940E65"/>
    <w:rsid w:val="009419A1"/>
    <w:rsid w:val="00945C36"/>
    <w:rsid w:val="00950DB1"/>
    <w:rsid w:val="00951644"/>
    <w:rsid w:val="00952A13"/>
    <w:rsid w:val="00954E98"/>
    <w:rsid w:val="009553C3"/>
    <w:rsid w:val="00955B8D"/>
    <w:rsid w:val="0096217D"/>
    <w:rsid w:val="0096248E"/>
    <w:rsid w:val="009635F8"/>
    <w:rsid w:val="00965D0C"/>
    <w:rsid w:val="009719C7"/>
    <w:rsid w:val="0097292C"/>
    <w:rsid w:val="00973E16"/>
    <w:rsid w:val="009766F1"/>
    <w:rsid w:val="0097747F"/>
    <w:rsid w:val="009800EC"/>
    <w:rsid w:val="00980B41"/>
    <w:rsid w:val="00980CBF"/>
    <w:rsid w:val="009818F8"/>
    <w:rsid w:val="00981AB0"/>
    <w:rsid w:val="00982A15"/>
    <w:rsid w:val="00983A2B"/>
    <w:rsid w:val="00984AE3"/>
    <w:rsid w:val="009876FC"/>
    <w:rsid w:val="009911FD"/>
    <w:rsid w:val="0099304F"/>
    <w:rsid w:val="009952D7"/>
    <w:rsid w:val="009956D7"/>
    <w:rsid w:val="00997E40"/>
    <w:rsid w:val="00997F94"/>
    <w:rsid w:val="009A16A5"/>
    <w:rsid w:val="009A396D"/>
    <w:rsid w:val="009B0EC0"/>
    <w:rsid w:val="009B1744"/>
    <w:rsid w:val="009B50D9"/>
    <w:rsid w:val="009B5E5E"/>
    <w:rsid w:val="009B69EF"/>
    <w:rsid w:val="009C24E4"/>
    <w:rsid w:val="009C6F26"/>
    <w:rsid w:val="009C7427"/>
    <w:rsid w:val="009C784C"/>
    <w:rsid w:val="009D193A"/>
    <w:rsid w:val="009D1E89"/>
    <w:rsid w:val="009D45B7"/>
    <w:rsid w:val="009E12D5"/>
    <w:rsid w:val="009E1E92"/>
    <w:rsid w:val="009E46A9"/>
    <w:rsid w:val="009E55AA"/>
    <w:rsid w:val="009E6129"/>
    <w:rsid w:val="009F0918"/>
    <w:rsid w:val="009F31DC"/>
    <w:rsid w:val="009F4769"/>
    <w:rsid w:val="009F47A3"/>
    <w:rsid w:val="009F4C18"/>
    <w:rsid w:val="009F527D"/>
    <w:rsid w:val="00A000A0"/>
    <w:rsid w:val="00A04403"/>
    <w:rsid w:val="00A0727E"/>
    <w:rsid w:val="00A124FF"/>
    <w:rsid w:val="00A12E8E"/>
    <w:rsid w:val="00A132A6"/>
    <w:rsid w:val="00A1607E"/>
    <w:rsid w:val="00A17FE3"/>
    <w:rsid w:val="00A25782"/>
    <w:rsid w:val="00A26861"/>
    <w:rsid w:val="00A27372"/>
    <w:rsid w:val="00A30514"/>
    <w:rsid w:val="00A34903"/>
    <w:rsid w:val="00A34FD4"/>
    <w:rsid w:val="00A35BD9"/>
    <w:rsid w:val="00A36AB2"/>
    <w:rsid w:val="00A40BA0"/>
    <w:rsid w:val="00A4328B"/>
    <w:rsid w:val="00A447E8"/>
    <w:rsid w:val="00A448FC"/>
    <w:rsid w:val="00A46B08"/>
    <w:rsid w:val="00A47E3F"/>
    <w:rsid w:val="00A5023E"/>
    <w:rsid w:val="00A52103"/>
    <w:rsid w:val="00A527DC"/>
    <w:rsid w:val="00A52FCE"/>
    <w:rsid w:val="00A5571C"/>
    <w:rsid w:val="00A56435"/>
    <w:rsid w:val="00A564DB"/>
    <w:rsid w:val="00A60A60"/>
    <w:rsid w:val="00A61CD5"/>
    <w:rsid w:val="00A62CA8"/>
    <w:rsid w:val="00A642AC"/>
    <w:rsid w:val="00A70744"/>
    <w:rsid w:val="00A74D25"/>
    <w:rsid w:val="00A75E5D"/>
    <w:rsid w:val="00A764F6"/>
    <w:rsid w:val="00A768CD"/>
    <w:rsid w:val="00A80280"/>
    <w:rsid w:val="00A804B6"/>
    <w:rsid w:val="00A81EC8"/>
    <w:rsid w:val="00A822A0"/>
    <w:rsid w:val="00A8397B"/>
    <w:rsid w:val="00A849B2"/>
    <w:rsid w:val="00A8615C"/>
    <w:rsid w:val="00A86F10"/>
    <w:rsid w:val="00A9075E"/>
    <w:rsid w:val="00A90DC0"/>
    <w:rsid w:val="00A9407A"/>
    <w:rsid w:val="00A94A31"/>
    <w:rsid w:val="00A94D64"/>
    <w:rsid w:val="00AA1685"/>
    <w:rsid w:val="00AA2713"/>
    <w:rsid w:val="00AB04C1"/>
    <w:rsid w:val="00AB3173"/>
    <w:rsid w:val="00AB3CBC"/>
    <w:rsid w:val="00AB582B"/>
    <w:rsid w:val="00AC12C5"/>
    <w:rsid w:val="00AC2A6F"/>
    <w:rsid w:val="00AC3852"/>
    <w:rsid w:val="00AC3D1E"/>
    <w:rsid w:val="00AC6ED1"/>
    <w:rsid w:val="00AC7376"/>
    <w:rsid w:val="00AD0080"/>
    <w:rsid w:val="00AD54D7"/>
    <w:rsid w:val="00AD5E04"/>
    <w:rsid w:val="00AD7409"/>
    <w:rsid w:val="00AE0B58"/>
    <w:rsid w:val="00AE1CB7"/>
    <w:rsid w:val="00AE1E32"/>
    <w:rsid w:val="00AE2068"/>
    <w:rsid w:val="00AE2FA3"/>
    <w:rsid w:val="00AE4516"/>
    <w:rsid w:val="00AE4C84"/>
    <w:rsid w:val="00AE70A4"/>
    <w:rsid w:val="00AE758B"/>
    <w:rsid w:val="00AF1905"/>
    <w:rsid w:val="00AF4055"/>
    <w:rsid w:val="00AF637F"/>
    <w:rsid w:val="00B0443D"/>
    <w:rsid w:val="00B04A6B"/>
    <w:rsid w:val="00B05EB4"/>
    <w:rsid w:val="00B1226E"/>
    <w:rsid w:val="00B1564B"/>
    <w:rsid w:val="00B207CA"/>
    <w:rsid w:val="00B21C16"/>
    <w:rsid w:val="00B32FB2"/>
    <w:rsid w:val="00B359AA"/>
    <w:rsid w:val="00B43E73"/>
    <w:rsid w:val="00B44386"/>
    <w:rsid w:val="00B44430"/>
    <w:rsid w:val="00B447DA"/>
    <w:rsid w:val="00B453E1"/>
    <w:rsid w:val="00B46EFF"/>
    <w:rsid w:val="00B511B3"/>
    <w:rsid w:val="00B55DA3"/>
    <w:rsid w:val="00B56CB4"/>
    <w:rsid w:val="00B6052C"/>
    <w:rsid w:val="00B634FC"/>
    <w:rsid w:val="00B663EF"/>
    <w:rsid w:val="00B67F5E"/>
    <w:rsid w:val="00B71738"/>
    <w:rsid w:val="00B739E7"/>
    <w:rsid w:val="00B803C6"/>
    <w:rsid w:val="00B83703"/>
    <w:rsid w:val="00B83938"/>
    <w:rsid w:val="00B84665"/>
    <w:rsid w:val="00B874D1"/>
    <w:rsid w:val="00B9114A"/>
    <w:rsid w:val="00B94666"/>
    <w:rsid w:val="00B94D1B"/>
    <w:rsid w:val="00B94DBA"/>
    <w:rsid w:val="00B96F28"/>
    <w:rsid w:val="00B97877"/>
    <w:rsid w:val="00BA021A"/>
    <w:rsid w:val="00BA221D"/>
    <w:rsid w:val="00BA2977"/>
    <w:rsid w:val="00BA332F"/>
    <w:rsid w:val="00BA4F11"/>
    <w:rsid w:val="00BA6266"/>
    <w:rsid w:val="00BA6A33"/>
    <w:rsid w:val="00BA7237"/>
    <w:rsid w:val="00BB026F"/>
    <w:rsid w:val="00BB096A"/>
    <w:rsid w:val="00BB43B2"/>
    <w:rsid w:val="00BB5CFD"/>
    <w:rsid w:val="00BB6167"/>
    <w:rsid w:val="00BB6D1C"/>
    <w:rsid w:val="00BB77E0"/>
    <w:rsid w:val="00BB7C96"/>
    <w:rsid w:val="00BB7E4C"/>
    <w:rsid w:val="00BC080A"/>
    <w:rsid w:val="00BC1535"/>
    <w:rsid w:val="00BC245F"/>
    <w:rsid w:val="00BC2851"/>
    <w:rsid w:val="00BC493C"/>
    <w:rsid w:val="00BC4EBB"/>
    <w:rsid w:val="00BC4F06"/>
    <w:rsid w:val="00BC6D91"/>
    <w:rsid w:val="00BC7473"/>
    <w:rsid w:val="00BD0531"/>
    <w:rsid w:val="00BD1027"/>
    <w:rsid w:val="00BD2F8C"/>
    <w:rsid w:val="00BD3DBC"/>
    <w:rsid w:val="00BD56C7"/>
    <w:rsid w:val="00BD5D96"/>
    <w:rsid w:val="00BD6C68"/>
    <w:rsid w:val="00BE0AEA"/>
    <w:rsid w:val="00BE1594"/>
    <w:rsid w:val="00BE1733"/>
    <w:rsid w:val="00BE2428"/>
    <w:rsid w:val="00BE4788"/>
    <w:rsid w:val="00BE79DA"/>
    <w:rsid w:val="00BF141A"/>
    <w:rsid w:val="00BF1ADA"/>
    <w:rsid w:val="00BF47D7"/>
    <w:rsid w:val="00BF4F1F"/>
    <w:rsid w:val="00BF5A26"/>
    <w:rsid w:val="00BF5EF4"/>
    <w:rsid w:val="00BF650E"/>
    <w:rsid w:val="00BF74BF"/>
    <w:rsid w:val="00C00C38"/>
    <w:rsid w:val="00C00CE7"/>
    <w:rsid w:val="00C00D09"/>
    <w:rsid w:val="00C034D9"/>
    <w:rsid w:val="00C0442A"/>
    <w:rsid w:val="00C062CE"/>
    <w:rsid w:val="00C06DB0"/>
    <w:rsid w:val="00C1234F"/>
    <w:rsid w:val="00C12EFA"/>
    <w:rsid w:val="00C15170"/>
    <w:rsid w:val="00C15A85"/>
    <w:rsid w:val="00C16827"/>
    <w:rsid w:val="00C17C89"/>
    <w:rsid w:val="00C253FE"/>
    <w:rsid w:val="00C25994"/>
    <w:rsid w:val="00C313DF"/>
    <w:rsid w:val="00C31CFF"/>
    <w:rsid w:val="00C322C7"/>
    <w:rsid w:val="00C344A7"/>
    <w:rsid w:val="00C34BDC"/>
    <w:rsid w:val="00C34F30"/>
    <w:rsid w:val="00C40406"/>
    <w:rsid w:val="00C41A50"/>
    <w:rsid w:val="00C41F3C"/>
    <w:rsid w:val="00C47591"/>
    <w:rsid w:val="00C47A09"/>
    <w:rsid w:val="00C51B78"/>
    <w:rsid w:val="00C51BDB"/>
    <w:rsid w:val="00C542EB"/>
    <w:rsid w:val="00C54565"/>
    <w:rsid w:val="00C567B4"/>
    <w:rsid w:val="00C571F6"/>
    <w:rsid w:val="00C631BC"/>
    <w:rsid w:val="00C66310"/>
    <w:rsid w:val="00C66AAF"/>
    <w:rsid w:val="00C7142B"/>
    <w:rsid w:val="00C736AB"/>
    <w:rsid w:val="00C740C4"/>
    <w:rsid w:val="00C75C2D"/>
    <w:rsid w:val="00C775AE"/>
    <w:rsid w:val="00C81F0D"/>
    <w:rsid w:val="00C837DE"/>
    <w:rsid w:val="00C84701"/>
    <w:rsid w:val="00C84ABC"/>
    <w:rsid w:val="00C90DE4"/>
    <w:rsid w:val="00C90F7B"/>
    <w:rsid w:val="00C915D8"/>
    <w:rsid w:val="00C92ED0"/>
    <w:rsid w:val="00C943C5"/>
    <w:rsid w:val="00C94859"/>
    <w:rsid w:val="00C96143"/>
    <w:rsid w:val="00CA0B50"/>
    <w:rsid w:val="00CA185C"/>
    <w:rsid w:val="00CA33B4"/>
    <w:rsid w:val="00CA43AB"/>
    <w:rsid w:val="00CA4A85"/>
    <w:rsid w:val="00CA6000"/>
    <w:rsid w:val="00CA60F6"/>
    <w:rsid w:val="00CB22DD"/>
    <w:rsid w:val="00CB24D8"/>
    <w:rsid w:val="00CB3C50"/>
    <w:rsid w:val="00CB4838"/>
    <w:rsid w:val="00CC0633"/>
    <w:rsid w:val="00CC12BE"/>
    <w:rsid w:val="00CC1830"/>
    <w:rsid w:val="00CC6026"/>
    <w:rsid w:val="00CD0693"/>
    <w:rsid w:val="00CD15DE"/>
    <w:rsid w:val="00CD2D55"/>
    <w:rsid w:val="00CD476B"/>
    <w:rsid w:val="00CD4AC8"/>
    <w:rsid w:val="00CD5DD6"/>
    <w:rsid w:val="00CE27FE"/>
    <w:rsid w:val="00CE4E01"/>
    <w:rsid w:val="00CE5ECF"/>
    <w:rsid w:val="00CE7398"/>
    <w:rsid w:val="00CF5DBF"/>
    <w:rsid w:val="00CF7A38"/>
    <w:rsid w:val="00D0091B"/>
    <w:rsid w:val="00D00B5D"/>
    <w:rsid w:val="00D00C76"/>
    <w:rsid w:val="00D03D76"/>
    <w:rsid w:val="00D052DE"/>
    <w:rsid w:val="00D05301"/>
    <w:rsid w:val="00D05934"/>
    <w:rsid w:val="00D06523"/>
    <w:rsid w:val="00D07ECA"/>
    <w:rsid w:val="00D10EBD"/>
    <w:rsid w:val="00D114DD"/>
    <w:rsid w:val="00D126BB"/>
    <w:rsid w:val="00D13AE5"/>
    <w:rsid w:val="00D1429B"/>
    <w:rsid w:val="00D14C09"/>
    <w:rsid w:val="00D15DC5"/>
    <w:rsid w:val="00D16E81"/>
    <w:rsid w:val="00D176A6"/>
    <w:rsid w:val="00D23FE7"/>
    <w:rsid w:val="00D262FD"/>
    <w:rsid w:val="00D30D64"/>
    <w:rsid w:val="00D30E71"/>
    <w:rsid w:val="00D31AE3"/>
    <w:rsid w:val="00D33250"/>
    <w:rsid w:val="00D33FC2"/>
    <w:rsid w:val="00D34927"/>
    <w:rsid w:val="00D34A29"/>
    <w:rsid w:val="00D34DC7"/>
    <w:rsid w:val="00D360AD"/>
    <w:rsid w:val="00D36673"/>
    <w:rsid w:val="00D36E0F"/>
    <w:rsid w:val="00D4125F"/>
    <w:rsid w:val="00D42451"/>
    <w:rsid w:val="00D42DF6"/>
    <w:rsid w:val="00D43673"/>
    <w:rsid w:val="00D46E9F"/>
    <w:rsid w:val="00D505C0"/>
    <w:rsid w:val="00D513B5"/>
    <w:rsid w:val="00D52798"/>
    <w:rsid w:val="00D52DDC"/>
    <w:rsid w:val="00D537DA"/>
    <w:rsid w:val="00D5756E"/>
    <w:rsid w:val="00D57AD1"/>
    <w:rsid w:val="00D60301"/>
    <w:rsid w:val="00D62D65"/>
    <w:rsid w:val="00D646B6"/>
    <w:rsid w:val="00D648B2"/>
    <w:rsid w:val="00D66579"/>
    <w:rsid w:val="00D67434"/>
    <w:rsid w:val="00D70120"/>
    <w:rsid w:val="00D70A49"/>
    <w:rsid w:val="00D7177A"/>
    <w:rsid w:val="00D719EE"/>
    <w:rsid w:val="00D71DEB"/>
    <w:rsid w:val="00D7270F"/>
    <w:rsid w:val="00D73BC6"/>
    <w:rsid w:val="00D7560C"/>
    <w:rsid w:val="00D761DB"/>
    <w:rsid w:val="00D7706D"/>
    <w:rsid w:val="00D77512"/>
    <w:rsid w:val="00D77B0A"/>
    <w:rsid w:val="00D80A73"/>
    <w:rsid w:val="00D81A97"/>
    <w:rsid w:val="00D82A48"/>
    <w:rsid w:val="00D85B9A"/>
    <w:rsid w:val="00D8667B"/>
    <w:rsid w:val="00D86D0A"/>
    <w:rsid w:val="00D87CEE"/>
    <w:rsid w:val="00D906B3"/>
    <w:rsid w:val="00D9075F"/>
    <w:rsid w:val="00D90BFB"/>
    <w:rsid w:val="00D92E33"/>
    <w:rsid w:val="00D931AD"/>
    <w:rsid w:val="00D95306"/>
    <w:rsid w:val="00DA2F81"/>
    <w:rsid w:val="00DA3795"/>
    <w:rsid w:val="00DA49B1"/>
    <w:rsid w:val="00DA4B3F"/>
    <w:rsid w:val="00DA66CA"/>
    <w:rsid w:val="00DB09D6"/>
    <w:rsid w:val="00DB3CA3"/>
    <w:rsid w:val="00DB4F89"/>
    <w:rsid w:val="00DC04BD"/>
    <w:rsid w:val="00DC2593"/>
    <w:rsid w:val="00DC58D6"/>
    <w:rsid w:val="00DC6EF4"/>
    <w:rsid w:val="00DC6F4A"/>
    <w:rsid w:val="00DD3410"/>
    <w:rsid w:val="00DD41C9"/>
    <w:rsid w:val="00DD5700"/>
    <w:rsid w:val="00DD6163"/>
    <w:rsid w:val="00DD703B"/>
    <w:rsid w:val="00DE3080"/>
    <w:rsid w:val="00DE33F9"/>
    <w:rsid w:val="00DE5F39"/>
    <w:rsid w:val="00DE5FD3"/>
    <w:rsid w:val="00DE7DA0"/>
    <w:rsid w:val="00DF3DD4"/>
    <w:rsid w:val="00DF4EDD"/>
    <w:rsid w:val="00DF6057"/>
    <w:rsid w:val="00E00816"/>
    <w:rsid w:val="00E01373"/>
    <w:rsid w:val="00E02B08"/>
    <w:rsid w:val="00E03231"/>
    <w:rsid w:val="00E03EA1"/>
    <w:rsid w:val="00E03EFD"/>
    <w:rsid w:val="00E059CA"/>
    <w:rsid w:val="00E05F16"/>
    <w:rsid w:val="00E05FC8"/>
    <w:rsid w:val="00E112F4"/>
    <w:rsid w:val="00E117CF"/>
    <w:rsid w:val="00E1280A"/>
    <w:rsid w:val="00E14BDE"/>
    <w:rsid w:val="00E174BC"/>
    <w:rsid w:val="00E24516"/>
    <w:rsid w:val="00E25EF4"/>
    <w:rsid w:val="00E26B6F"/>
    <w:rsid w:val="00E32084"/>
    <w:rsid w:val="00E3448F"/>
    <w:rsid w:val="00E42003"/>
    <w:rsid w:val="00E431EF"/>
    <w:rsid w:val="00E469B9"/>
    <w:rsid w:val="00E46FE7"/>
    <w:rsid w:val="00E50055"/>
    <w:rsid w:val="00E504ED"/>
    <w:rsid w:val="00E50D18"/>
    <w:rsid w:val="00E50E37"/>
    <w:rsid w:val="00E5102C"/>
    <w:rsid w:val="00E51DEF"/>
    <w:rsid w:val="00E565B6"/>
    <w:rsid w:val="00E574B1"/>
    <w:rsid w:val="00E6097C"/>
    <w:rsid w:val="00E62CCF"/>
    <w:rsid w:val="00E63314"/>
    <w:rsid w:val="00E66744"/>
    <w:rsid w:val="00E7009A"/>
    <w:rsid w:val="00E72C31"/>
    <w:rsid w:val="00E75060"/>
    <w:rsid w:val="00E766A0"/>
    <w:rsid w:val="00E77D42"/>
    <w:rsid w:val="00E919ED"/>
    <w:rsid w:val="00E933A1"/>
    <w:rsid w:val="00E93F22"/>
    <w:rsid w:val="00E9563B"/>
    <w:rsid w:val="00EA16F1"/>
    <w:rsid w:val="00EA1738"/>
    <w:rsid w:val="00EA1798"/>
    <w:rsid w:val="00EA1F56"/>
    <w:rsid w:val="00EA1FA8"/>
    <w:rsid w:val="00EA2653"/>
    <w:rsid w:val="00EA6E25"/>
    <w:rsid w:val="00EA6F2E"/>
    <w:rsid w:val="00EA7147"/>
    <w:rsid w:val="00EB6001"/>
    <w:rsid w:val="00EB736A"/>
    <w:rsid w:val="00EC0800"/>
    <w:rsid w:val="00EC1FE0"/>
    <w:rsid w:val="00EC2768"/>
    <w:rsid w:val="00EC33ED"/>
    <w:rsid w:val="00EC374D"/>
    <w:rsid w:val="00EC5615"/>
    <w:rsid w:val="00EC62F6"/>
    <w:rsid w:val="00EC7B75"/>
    <w:rsid w:val="00ED0712"/>
    <w:rsid w:val="00ED15E4"/>
    <w:rsid w:val="00ED7129"/>
    <w:rsid w:val="00ED7E02"/>
    <w:rsid w:val="00EE1960"/>
    <w:rsid w:val="00EE1AF2"/>
    <w:rsid w:val="00EE1EA1"/>
    <w:rsid w:val="00EE2734"/>
    <w:rsid w:val="00EE38D5"/>
    <w:rsid w:val="00EE567E"/>
    <w:rsid w:val="00EF2155"/>
    <w:rsid w:val="00EF269E"/>
    <w:rsid w:val="00EF2763"/>
    <w:rsid w:val="00EF3DAA"/>
    <w:rsid w:val="00F000FF"/>
    <w:rsid w:val="00F00514"/>
    <w:rsid w:val="00F00D2A"/>
    <w:rsid w:val="00F0215B"/>
    <w:rsid w:val="00F045BB"/>
    <w:rsid w:val="00F074A1"/>
    <w:rsid w:val="00F10896"/>
    <w:rsid w:val="00F10D6D"/>
    <w:rsid w:val="00F11B0B"/>
    <w:rsid w:val="00F120CC"/>
    <w:rsid w:val="00F13443"/>
    <w:rsid w:val="00F140C1"/>
    <w:rsid w:val="00F14A53"/>
    <w:rsid w:val="00F224CB"/>
    <w:rsid w:val="00F237AD"/>
    <w:rsid w:val="00F26140"/>
    <w:rsid w:val="00F276AC"/>
    <w:rsid w:val="00F27B3A"/>
    <w:rsid w:val="00F27E5F"/>
    <w:rsid w:val="00F3003C"/>
    <w:rsid w:val="00F310B3"/>
    <w:rsid w:val="00F31467"/>
    <w:rsid w:val="00F346BD"/>
    <w:rsid w:val="00F358E7"/>
    <w:rsid w:val="00F35B44"/>
    <w:rsid w:val="00F43D56"/>
    <w:rsid w:val="00F44A38"/>
    <w:rsid w:val="00F44C83"/>
    <w:rsid w:val="00F4543D"/>
    <w:rsid w:val="00F47E60"/>
    <w:rsid w:val="00F50C46"/>
    <w:rsid w:val="00F518D5"/>
    <w:rsid w:val="00F529F5"/>
    <w:rsid w:val="00F5495D"/>
    <w:rsid w:val="00F57279"/>
    <w:rsid w:val="00F5792D"/>
    <w:rsid w:val="00F62F48"/>
    <w:rsid w:val="00F6310E"/>
    <w:rsid w:val="00F636A0"/>
    <w:rsid w:val="00F66BD5"/>
    <w:rsid w:val="00F679CC"/>
    <w:rsid w:val="00F72CAB"/>
    <w:rsid w:val="00F73727"/>
    <w:rsid w:val="00F81A69"/>
    <w:rsid w:val="00F82D2E"/>
    <w:rsid w:val="00F82F15"/>
    <w:rsid w:val="00F8440A"/>
    <w:rsid w:val="00F844BF"/>
    <w:rsid w:val="00F84D45"/>
    <w:rsid w:val="00F86645"/>
    <w:rsid w:val="00F90BD9"/>
    <w:rsid w:val="00F91025"/>
    <w:rsid w:val="00F91135"/>
    <w:rsid w:val="00F9282C"/>
    <w:rsid w:val="00F92A34"/>
    <w:rsid w:val="00F9433F"/>
    <w:rsid w:val="00F944B4"/>
    <w:rsid w:val="00F94B3B"/>
    <w:rsid w:val="00F94D1B"/>
    <w:rsid w:val="00F9669A"/>
    <w:rsid w:val="00FA1ECD"/>
    <w:rsid w:val="00FA2256"/>
    <w:rsid w:val="00FA48AE"/>
    <w:rsid w:val="00FA4F4F"/>
    <w:rsid w:val="00FA5015"/>
    <w:rsid w:val="00FA6013"/>
    <w:rsid w:val="00FB1E59"/>
    <w:rsid w:val="00FB36F6"/>
    <w:rsid w:val="00FB4ABA"/>
    <w:rsid w:val="00FB7A98"/>
    <w:rsid w:val="00FC4360"/>
    <w:rsid w:val="00FC4FF5"/>
    <w:rsid w:val="00FC6DF7"/>
    <w:rsid w:val="00FC7F86"/>
    <w:rsid w:val="00FD0009"/>
    <w:rsid w:val="00FD11A4"/>
    <w:rsid w:val="00FD2878"/>
    <w:rsid w:val="00FD323B"/>
    <w:rsid w:val="00FD4205"/>
    <w:rsid w:val="00FD634A"/>
    <w:rsid w:val="00FE040D"/>
    <w:rsid w:val="00FE0841"/>
    <w:rsid w:val="00FE2923"/>
    <w:rsid w:val="00FE2D12"/>
    <w:rsid w:val="00FE3491"/>
    <w:rsid w:val="00FE44A3"/>
    <w:rsid w:val="00FE570C"/>
    <w:rsid w:val="00FE5822"/>
    <w:rsid w:val="00FE67EA"/>
    <w:rsid w:val="00FE70E5"/>
    <w:rsid w:val="00FF10CD"/>
    <w:rsid w:val="00FF39AF"/>
    <w:rsid w:val="00FF4B6C"/>
    <w:rsid w:val="00FF7B2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BD20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C89"/>
    <w:rPr>
      <w:rFonts w:ascii="Gill Sans MT" w:hAnsi="Gill Sans MT"/>
    </w:rPr>
  </w:style>
  <w:style w:type="paragraph" w:styleId="Heading1">
    <w:name w:val="heading 1"/>
    <w:basedOn w:val="Normal"/>
    <w:next w:val="Normal"/>
    <w:link w:val="Heading1Char"/>
    <w:uiPriority w:val="9"/>
    <w:qFormat/>
    <w:rsid w:val="00756A3F"/>
    <w:pPr>
      <w:keepNext/>
      <w:keepLines/>
      <w:spacing w:before="240" w:after="0"/>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5618B5"/>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003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CEA"/>
    <w:pPr>
      <w:ind w:left="720"/>
      <w:contextualSpacing/>
    </w:pPr>
  </w:style>
  <w:style w:type="paragraph" w:styleId="BalloonText">
    <w:name w:val="Balloon Text"/>
    <w:basedOn w:val="Normal"/>
    <w:link w:val="BalloonTextChar"/>
    <w:uiPriority w:val="99"/>
    <w:semiHidden/>
    <w:unhideWhenUsed/>
    <w:rsid w:val="00337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04"/>
    <w:rPr>
      <w:rFonts w:ascii="Tahoma" w:hAnsi="Tahoma" w:cs="Tahoma"/>
      <w:sz w:val="16"/>
      <w:szCs w:val="16"/>
    </w:rPr>
  </w:style>
  <w:style w:type="table" w:styleId="TableGrid">
    <w:name w:val="Table Grid"/>
    <w:basedOn w:val="TableNormal"/>
    <w:uiPriority w:val="59"/>
    <w:rsid w:val="00BF7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859"/>
  </w:style>
  <w:style w:type="paragraph" w:styleId="Footer">
    <w:name w:val="footer"/>
    <w:basedOn w:val="Normal"/>
    <w:link w:val="FooterChar"/>
    <w:uiPriority w:val="99"/>
    <w:unhideWhenUsed/>
    <w:rsid w:val="00C9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859"/>
  </w:style>
  <w:style w:type="paragraph" w:styleId="Title">
    <w:name w:val="Title"/>
    <w:basedOn w:val="Normal"/>
    <w:next w:val="Normal"/>
    <w:link w:val="TitleChar"/>
    <w:uiPriority w:val="10"/>
    <w:qFormat/>
    <w:rsid w:val="003967A4"/>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967A4"/>
    <w:rPr>
      <w:rFonts w:ascii="Gill Sans MT" w:eastAsiaTheme="majorEastAsia" w:hAnsi="Gill Sans MT" w:cstheme="majorBidi"/>
      <w:spacing w:val="-10"/>
      <w:kern w:val="28"/>
      <w:sz w:val="56"/>
      <w:szCs w:val="56"/>
    </w:rPr>
  </w:style>
  <w:style w:type="character" w:styleId="CommentReference">
    <w:name w:val="annotation reference"/>
    <w:basedOn w:val="DefaultParagraphFont"/>
    <w:uiPriority w:val="99"/>
    <w:semiHidden/>
    <w:unhideWhenUsed/>
    <w:rsid w:val="00C17C89"/>
    <w:rPr>
      <w:sz w:val="16"/>
      <w:szCs w:val="16"/>
    </w:rPr>
  </w:style>
  <w:style w:type="paragraph" w:styleId="CommentText">
    <w:name w:val="annotation text"/>
    <w:basedOn w:val="Normal"/>
    <w:link w:val="CommentTextChar"/>
    <w:uiPriority w:val="99"/>
    <w:semiHidden/>
    <w:unhideWhenUsed/>
    <w:rsid w:val="00C17C89"/>
    <w:pPr>
      <w:spacing w:line="240" w:lineRule="auto"/>
    </w:pPr>
    <w:rPr>
      <w:sz w:val="20"/>
      <w:szCs w:val="20"/>
    </w:rPr>
  </w:style>
  <w:style w:type="character" w:customStyle="1" w:styleId="CommentTextChar">
    <w:name w:val="Comment Text Char"/>
    <w:basedOn w:val="DefaultParagraphFont"/>
    <w:link w:val="CommentText"/>
    <w:uiPriority w:val="99"/>
    <w:semiHidden/>
    <w:rsid w:val="00C17C89"/>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C17C89"/>
    <w:rPr>
      <w:b/>
      <w:bCs/>
    </w:rPr>
  </w:style>
  <w:style w:type="character" w:customStyle="1" w:styleId="CommentSubjectChar">
    <w:name w:val="Comment Subject Char"/>
    <w:basedOn w:val="CommentTextChar"/>
    <w:link w:val="CommentSubject"/>
    <w:uiPriority w:val="99"/>
    <w:semiHidden/>
    <w:rsid w:val="00C17C89"/>
    <w:rPr>
      <w:rFonts w:ascii="Gill Sans MT" w:hAnsi="Gill Sans MT"/>
      <w:b/>
      <w:bCs/>
      <w:sz w:val="20"/>
      <w:szCs w:val="20"/>
    </w:rPr>
  </w:style>
  <w:style w:type="paragraph" w:styleId="FootnoteText">
    <w:name w:val="footnote text"/>
    <w:basedOn w:val="Normal"/>
    <w:link w:val="FootnoteTextChar"/>
    <w:uiPriority w:val="99"/>
    <w:unhideWhenUsed/>
    <w:rsid w:val="00E03EFD"/>
    <w:pPr>
      <w:spacing w:after="0" w:line="240" w:lineRule="auto"/>
      <w:jc w:val="both"/>
    </w:pPr>
    <w:rPr>
      <w:sz w:val="20"/>
      <w:szCs w:val="20"/>
    </w:rPr>
  </w:style>
  <w:style w:type="character" w:customStyle="1" w:styleId="FootnoteTextChar">
    <w:name w:val="Footnote Text Char"/>
    <w:basedOn w:val="DefaultParagraphFont"/>
    <w:link w:val="FootnoteText"/>
    <w:uiPriority w:val="99"/>
    <w:rsid w:val="00E03EFD"/>
    <w:rPr>
      <w:rFonts w:ascii="Gill Sans MT" w:hAnsi="Gill Sans MT"/>
      <w:sz w:val="20"/>
      <w:szCs w:val="20"/>
    </w:rPr>
  </w:style>
  <w:style w:type="character" w:styleId="FootnoteReference">
    <w:name w:val="footnote reference"/>
    <w:basedOn w:val="DefaultParagraphFont"/>
    <w:uiPriority w:val="99"/>
    <w:unhideWhenUsed/>
    <w:rsid w:val="00C17C89"/>
    <w:rPr>
      <w:vertAlign w:val="superscript"/>
    </w:rPr>
  </w:style>
  <w:style w:type="character" w:customStyle="1" w:styleId="Heading1Char">
    <w:name w:val="Heading 1 Char"/>
    <w:basedOn w:val="DefaultParagraphFont"/>
    <w:link w:val="Heading1"/>
    <w:uiPriority w:val="9"/>
    <w:rsid w:val="00756A3F"/>
    <w:rPr>
      <w:rFonts w:ascii="Gill Sans MT" w:eastAsiaTheme="majorEastAsia" w:hAnsi="Gill Sans MT" w:cstheme="majorBidi"/>
      <w:b/>
      <w:color w:val="365F91" w:themeColor="accent1" w:themeShade="BF"/>
      <w:sz w:val="32"/>
      <w:szCs w:val="32"/>
    </w:rPr>
  </w:style>
  <w:style w:type="character" w:customStyle="1" w:styleId="Heading2Char">
    <w:name w:val="Heading 2 Char"/>
    <w:basedOn w:val="DefaultParagraphFont"/>
    <w:link w:val="Heading2"/>
    <w:uiPriority w:val="9"/>
    <w:rsid w:val="005618B5"/>
    <w:rPr>
      <w:rFonts w:ascii="Gill Sans MT" w:eastAsiaTheme="majorEastAsia" w:hAnsi="Gill Sans MT" w:cstheme="majorBidi"/>
      <w:color w:val="365F91" w:themeColor="accent1" w:themeShade="BF"/>
      <w:sz w:val="26"/>
      <w:szCs w:val="26"/>
    </w:rPr>
  </w:style>
  <w:style w:type="table" w:customStyle="1" w:styleId="PlainTable31">
    <w:name w:val="Plain Table 31"/>
    <w:basedOn w:val="TableNormal"/>
    <w:uiPriority w:val="43"/>
    <w:rsid w:val="005801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5801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DA2F81"/>
    <w:pPr>
      <w:spacing w:after="0" w:line="240" w:lineRule="auto"/>
    </w:pPr>
    <w:rPr>
      <w:rFonts w:ascii="Gill Sans MT" w:hAnsi="Gill Sans MT"/>
    </w:rPr>
  </w:style>
  <w:style w:type="character" w:customStyle="1" w:styleId="Heading3Char">
    <w:name w:val="Heading 3 Char"/>
    <w:basedOn w:val="DefaultParagraphFont"/>
    <w:link w:val="Heading3"/>
    <w:uiPriority w:val="9"/>
    <w:rsid w:val="003003C6"/>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3967A4"/>
    <w:pPr>
      <w:numPr>
        <w:ilvl w:val="1"/>
      </w:numPr>
      <w:jc w:val="center"/>
    </w:pPr>
    <w:rPr>
      <w:rFonts w:ascii="Gill Sans" w:eastAsiaTheme="majorEastAsia" w:hAnsi="Gill Sans" w:cs="Gill Sans"/>
      <w:iCs/>
      <w:color w:val="4F81BD" w:themeColor="accent1"/>
      <w:spacing w:val="15"/>
      <w:sz w:val="24"/>
      <w:szCs w:val="24"/>
    </w:rPr>
  </w:style>
  <w:style w:type="character" w:customStyle="1" w:styleId="SubtitleChar">
    <w:name w:val="Subtitle Char"/>
    <w:basedOn w:val="DefaultParagraphFont"/>
    <w:link w:val="Subtitle"/>
    <w:uiPriority w:val="11"/>
    <w:rsid w:val="003967A4"/>
    <w:rPr>
      <w:rFonts w:ascii="Gill Sans" w:eastAsiaTheme="majorEastAsia" w:hAnsi="Gill Sans" w:cs="Gill Sans"/>
      <w:iCs/>
      <w:color w:val="4F81BD" w:themeColor="accent1"/>
      <w:spacing w:val="15"/>
      <w:sz w:val="24"/>
      <w:szCs w:val="24"/>
    </w:rPr>
  </w:style>
  <w:style w:type="paragraph" w:styleId="TOCHeading">
    <w:name w:val="TOC Heading"/>
    <w:basedOn w:val="Heading1"/>
    <w:next w:val="Normal"/>
    <w:uiPriority w:val="39"/>
    <w:unhideWhenUsed/>
    <w:qFormat/>
    <w:rsid w:val="00905DB7"/>
    <w:pPr>
      <w:spacing w:before="480"/>
      <w:outlineLvl w:val="9"/>
    </w:pPr>
    <w:rPr>
      <w:rFonts w:ascii="Gill Sans" w:hAnsi="Gill Sans" w:cs="Gill Sans"/>
      <w:bCs/>
      <w:sz w:val="28"/>
      <w:szCs w:val="28"/>
    </w:rPr>
  </w:style>
  <w:style w:type="paragraph" w:styleId="TOC1">
    <w:name w:val="toc 1"/>
    <w:basedOn w:val="Normal"/>
    <w:next w:val="Normal"/>
    <w:autoRedefine/>
    <w:uiPriority w:val="39"/>
    <w:unhideWhenUsed/>
    <w:rsid w:val="00905DB7"/>
    <w:pPr>
      <w:tabs>
        <w:tab w:val="right" w:leader="dot" w:pos="9017"/>
      </w:tabs>
      <w:spacing w:before="120" w:after="0"/>
    </w:pPr>
    <w:rPr>
      <w:rFonts w:ascii="Gill Sans SemiBold" w:hAnsi="Gill Sans SemiBold" w:cs="Gill Sans"/>
      <w:noProof/>
      <w:sz w:val="24"/>
      <w:szCs w:val="24"/>
    </w:rPr>
  </w:style>
  <w:style w:type="paragraph" w:styleId="TOC2">
    <w:name w:val="toc 2"/>
    <w:basedOn w:val="Normal"/>
    <w:next w:val="Normal"/>
    <w:autoRedefine/>
    <w:uiPriority w:val="39"/>
    <w:unhideWhenUsed/>
    <w:rsid w:val="00905DB7"/>
    <w:pPr>
      <w:spacing w:after="0"/>
      <w:ind w:left="220"/>
    </w:pPr>
    <w:rPr>
      <w:rFonts w:asciiTheme="minorHAnsi" w:hAnsiTheme="minorHAnsi"/>
      <w:b/>
    </w:rPr>
  </w:style>
  <w:style w:type="paragraph" w:styleId="TOC3">
    <w:name w:val="toc 3"/>
    <w:basedOn w:val="Normal"/>
    <w:next w:val="Normal"/>
    <w:autoRedefine/>
    <w:uiPriority w:val="39"/>
    <w:unhideWhenUsed/>
    <w:rsid w:val="00905DB7"/>
    <w:pPr>
      <w:spacing w:after="0"/>
      <w:ind w:left="440"/>
    </w:pPr>
    <w:rPr>
      <w:rFonts w:asciiTheme="minorHAnsi" w:hAnsiTheme="minorHAnsi"/>
    </w:rPr>
  </w:style>
  <w:style w:type="paragraph" w:styleId="TOC4">
    <w:name w:val="toc 4"/>
    <w:basedOn w:val="Normal"/>
    <w:next w:val="Normal"/>
    <w:autoRedefine/>
    <w:uiPriority w:val="39"/>
    <w:unhideWhenUsed/>
    <w:rsid w:val="00905DB7"/>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905DB7"/>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905DB7"/>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905DB7"/>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905DB7"/>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905DB7"/>
    <w:pPr>
      <w:spacing w:after="0"/>
      <w:ind w:left="1760"/>
    </w:pPr>
    <w:rPr>
      <w:rFonts w:asciiTheme="minorHAnsi" w:hAnsiTheme="minorHAnsi"/>
      <w:sz w:val="20"/>
      <w:szCs w:val="20"/>
    </w:rPr>
  </w:style>
  <w:style w:type="paragraph" w:customStyle="1" w:styleId="Paragraph">
    <w:name w:val="Paragraph"/>
    <w:basedOn w:val="Normal"/>
    <w:qFormat/>
    <w:rsid w:val="003D2F5C"/>
    <w:pPr>
      <w:jc w:val="both"/>
    </w:pPr>
  </w:style>
  <w:style w:type="character" w:styleId="PlaceholderText">
    <w:name w:val="Placeholder Text"/>
    <w:basedOn w:val="DefaultParagraphFont"/>
    <w:uiPriority w:val="99"/>
    <w:semiHidden/>
    <w:rsid w:val="00BA33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8637">
      <w:bodyDiv w:val="1"/>
      <w:marLeft w:val="0"/>
      <w:marRight w:val="0"/>
      <w:marTop w:val="0"/>
      <w:marBottom w:val="0"/>
      <w:divBdr>
        <w:top w:val="none" w:sz="0" w:space="0" w:color="auto"/>
        <w:left w:val="none" w:sz="0" w:space="0" w:color="auto"/>
        <w:bottom w:val="none" w:sz="0" w:space="0" w:color="auto"/>
        <w:right w:val="none" w:sz="0" w:space="0" w:color="auto"/>
      </w:divBdr>
    </w:div>
    <w:div w:id="180823903">
      <w:bodyDiv w:val="1"/>
      <w:marLeft w:val="0"/>
      <w:marRight w:val="0"/>
      <w:marTop w:val="0"/>
      <w:marBottom w:val="0"/>
      <w:divBdr>
        <w:top w:val="none" w:sz="0" w:space="0" w:color="auto"/>
        <w:left w:val="none" w:sz="0" w:space="0" w:color="auto"/>
        <w:bottom w:val="none" w:sz="0" w:space="0" w:color="auto"/>
        <w:right w:val="none" w:sz="0" w:space="0" w:color="auto"/>
      </w:divBdr>
    </w:div>
    <w:div w:id="479427309">
      <w:bodyDiv w:val="1"/>
      <w:marLeft w:val="0"/>
      <w:marRight w:val="0"/>
      <w:marTop w:val="0"/>
      <w:marBottom w:val="0"/>
      <w:divBdr>
        <w:top w:val="none" w:sz="0" w:space="0" w:color="auto"/>
        <w:left w:val="none" w:sz="0" w:space="0" w:color="auto"/>
        <w:bottom w:val="none" w:sz="0" w:space="0" w:color="auto"/>
        <w:right w:val="none" w:sz="0" w:space="0" w:color="auto"/>
      </w:divBdr>
    </w:div>
    <w:div w:id="490602867">
      <w:bodyDiv w:val="1"/>
      <w:marLeft w:val="0"/>
      <w:marRight w:val="0"/>
      <w:marTop w:val="0"/>
      <w:marBottom w:val="0"/>
      <w:divBdr>
        <w:top w:val="none" w:sz="0" w:space="0" w:color="auto"/>
        <w:left w:val="none" w:sz="0" w:space="0" w:color="auto"/>
        <w:bottom w:val="none" w:sz="0" w:space="0" w:color="auto"/>
        <w:right w:val="none" w:sz="0" w:space="0" w:color="auto"/>
      </w:divBdr>
    </w:div>
    <w:div w:id="729503486">
      <w:bodyDiv w:val="1"/>
      <w:marLeft w:val="0"/>
      <w:marRight w:val="0"/>
      <w:marTop w:val="0"/>
      <w:marBottom w:val="0"/>
      <w:divBdr>
        <w:top w:val="none" w:sz="0" w:space="0" w:color="auto"/>
        <w:left w:val="none" w:sz="0" w:space="0" w:color="auto"/>
        <w:bottom w:val="none" w:sz="0" w:space="0" w:color="auto"/>
        <w:right w:val="none" w:sz="0" w:space="0" w:color="auto"/>
      </w:divBdr>
    </w:div>
    <w:div w:id="781876256">
      <w:bodyDiv w:val="1"/>
      <w:marLeft w:val="0"/>
      <w:marRight w:val="0"/>
      <w:marTop w:val="0"/>
      <w:marBottom w:val="0"/>
      <w:divBdr>
        <w:top w:val="none" w:sz="0" w:space="0" w:color="auto"/>
        <w:left w:val="none" w:sz="0" w:space="0" w:color="auto"/>
        <w:bottom w:val="none" w:sz="0" w:space="0" w:color="auto"/>
        <w:right w:val="none" w:sz="0" w:space="0" w:color="auto"/>
      </w:divBdr>
    </w:div>
    <w:div w:id="1206722549">
      <w:bodyDiv w:val="1"/>
      <w:marLeft w:val="0"/>
      <w:marRight w:val="0"/>
      <w:marTop w:val="0"/>
      <w:marBottom w:val="0"/>
      <w:divBdr>
        <w:top w:val="none" w:sz="0" w:space="0" w:color="auto"/>
        <w:left w:val="none" w:sz="0" w:space="0" w:color="auto"/>
        <w:bottom w:val="none" w:sz="0" w:space="0" w:color="auto"/>
        <w:right w:val="none" w:sz="0" w:space="0" w:color="auto"/>
      </w:divBdr>
    </w:div>
    <w:div w:id="1554729007">
      <w:bodyDiv w:val="1"/>
      <w:marLeft w:val="0"/>
      <w:marRight w:val="0"/>
      <w:marTop w:val="0"/>
      <w:marBottom w:val="0"/>
      <w:divBdr>
        <w:top w:val="none" w:sz="0" w:space="0" w:color="auto"/>
        <w:left w:val="none" w:sz="0" w:space="0" w:color="auto"/>
        <w:bottom w:val="none" w:sz="0" w:space="0" w:color="auto"/>
        <w:right w:val="none" w:sz="0" w:space="0" w:color="auto"/>
      </w:divBdr>
    </w:div>
    <w:div w:id="1701474856">
      <w:bodyDiv w:val="1"/>
      <w:marLeft w:val="0"/>
      <w:marRight w:val="0"/>
      <w:marTop w:val="0"/>
      <w:marBottom w:val="0"/>
      <w:divBdr>
        <w:top w:val="none" w:sz="0" w:space="0" w:color="auto"/>
        <w:left w:val="none" w:sz="0" w:space="0" w:color="auto"/>
        <w:bottom w:val="none" w:sz="0" w:space="0" w:color="auto"/>
        <w:right w:val="none" w:sz="0" w:space="0" w:color="auto"/>
      </w:divBdr>
    </w:div>
    <w:div w:id="1855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A47A3-B108-4980-A844-A1E43115D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3864</Words>
  <Characters>22029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MUIN</dc:creator>
  <cp:keywords/>
  <dc:description/>
  <cp:lastModifiedBy>Dania Musa</cp:lastModifiedBy>
  <cp:revision>12</cp:revision>
  <cp:lastPrinted>2016-03-21T08:46:00Z</cp:lastPrinted>
  <dcterms:created xsi:type="dcterms:W3CDTF">2016-03-20T09:12:00Z</dcterms:created>
  <dcterms:modified xsi:type="dcterms:W3CDTF">2016-03-21T08:46:00Z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-1274325284</vt:i4>
  </property>
  <property fmtid="{D5CDD505-2E9C-101B-9397-08002B2CF9AE}" pid="3" name="_NewReviewCycle">
    <vt:lpwstr/>
  </property>
  <property fmtid="{D5CDD505-2E9C-101B-9397-08002B2CF9AE}" pid="4" name="_EmailSubject">
    <vt:lpwstr>East Amman Report</vt:lpwstr>
  </property>
  <property fmtid="{D5CDD505-2E9C-101B-9397-08002B2CF9AE}" pid="5" name="_AuthorEmail">
    <vt:lpwstr>bmillis@fhi360.org</vt:lpwstr>
  </property>
  <property fmtid="{D5CDD505-2E9C-101B-9397-08002B2CF9AE}" pid="6" name="_AuthorEmailDisplayName">
    <vt:lpwstr>Bryanna Millis</vt:lpwstr>
  </property>
  <property fmtid="{D5CDD505-2E9C-101B-9397-08002B2CF9AE}" pid="7" name="_ReviewingToolsShownOnce">
    <vt:lpwstr/>
  </property>
</Properties>
</file>