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99A72" w14:textId="5890EE82" w:rsidR="00C11FA7" w:rsidRDefault="005A5A50" w:rsidP="005A5A50">
      <w:pPr>
        <w:jc w:val="both"/>
      </w:pPr>
      <w:r>
        <w:t xml:space="preserve">Os artigos mostram o quão importante ta sendo a gestão de projetos para a indústria, o quanto tende a crescer e impactar cada vez mais o setor e trazendo benefícios para o dia a dia das organizações. </w:t>
      </w:r>
      <w:r w:rsidR="003D4990">
        <w:t>Pode se perceber que o desenvolvimento da gestão de projetos está fortemente relacionada com os avanços tecnológicos, principalmente com uma revolução digital, que facilita um maior controle e maior automação de algumas tarefas, que faz aumentar a eficiência da gestão.</w:t>
      </w:r>
    </w:p>
    <w:sectPr w:rsidR="00C11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50"/>
    <w:rsid w:val="003D4990"/>
    <w:rsid w:val="005A5A50"/>
    <w:rsid w:val="00C1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AEE0"/>
  <w15:chartTrackingRefBased/>
  <w15:docId w15:val="{26ADB74E-1C7A-4E44-8737-75AA9603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Duarte Dias</dc:creator>
  <cp:keywords/>
  <dc:description/>
  <cp:lastModifiedBy>Jordan Lucas Duarte Dias</cp:lastModifiedBy>
  <cp:revision>1</cp:revision>
  <dcterms:created xsi:type="dcterms:W3CDTF">2020-08-15T23:40:00Z</dcterms:created>
  <dcterms:modified xsi:type="dcterms:W3CDTF">2020-08-16T00:02:00Z</dcterms:modified>
</cp:coreProperties>
</file>