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11FA7" w:rsidRDefault="00EF4F87" w:rsidP="00EF4F87">
      <w:pPr>
        <w:jc w:val="center"/>
        <w:rPr>
          <w:b/>
          <w:bCs/>
          <w:sz w:val="24"/>
          <w:szCs w:val="24"/>
        </w:rPr>
      </w:pPr>
      <w:r w:rsidRPr="00EF4F87">
        <w:rPr>
          <w:b/>
          <w:bCs/>
          <w:sz w:val="24"/>
          <w:szCs w:val="24"/>
        </w:rPr>
        <w:t xml:space="preserve">BPM: </w:t>
      </w:r>
      <w:proofErr w:type="spellStart"/>
      <w:r w:rsidRPr="00EF4F87">
        <w:rPr>
          <w:b/>
          <w:bCs/>
          <w:sz w:val="24"/>
          <w:szCs w:val="24"/>
        </w:rPr>
        <w:t>Busines</w:t>
      </w:r>
      <w:proofErr w:type="spellEnd"/>
      <w:r w:rsidRPr="00EF4F87">
        <w:rPr>
          <w:b/>
          <w:bCs/>
          <w:sz w:val="24"/>
          <w:szCs w:val="24"/>
        </w:rPr>
        <w:t xml:space="preserve"> </w:t>
      </w:r>
      <w:proofErr w:type="spellStart"/>
      <w:r w:rsidRPr="00EF4F87">
        <w:rPr>
          <w:b/>
          <w:bCs/>
          <w:sz w:val="24"/>
          <w:szCs w:val="24"/>
        </w:rPr>
        <w:t>Process</w:t>
      </w:r>
      <w:proofErr w:type="spellEnd"/>
      <w:r w:rsidRPr="00EF4F87">
        <w:rPr>
          <w:b/>
          <w:bCs/>
          <w:sz w:val="24"/>
          <w:szCs w:val="24"/>
        </w:rPr>
        <w:t xml:space="preserve"> Management – Gerenciamento de Processos de Negócio</w:t>
      </w:r>
    </w:p>
    <w:p w:rsidR="00EF4F87" w:rsidRDefault="00EF4F87" w:rsidP="00EF4F87">
      <w:pPr>
        <w:rPr>
          <w:sz w:val="24"/>
          <w:szCs w:val="24"/>
        </w:rPr>
      </w:pPr>
    </w:p>
    <w:p w:rsidR="00EF4F87" w:rsidRDefault="00EF4F87" w:rsidP="00426AD9">
      <w:pPr>
        <w:pStyle w:val="PargrafodaLista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Conceito que une gestão de negócios e TI com foco na otimização dos resultados</w:t>
      </w:r>
      <w:r w:rsidR="00426AD9">
        <w:rPr>
          <w:sz w:val="24"/>
          <w:szCs w:val="24"/>
        </w:rPr>
        <w:t xml:space="preserve"> por meio das melhorias dos processos de negócio</w:t>
      </w:r>
    </w:p>
    <w:p w:rsidR="00426AD9" w:rsidRDefault="00426AD9" w:rsidP="00426AD9">
      <w:pPr>
        <w:pStyle w:val="PargrafodaLista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Processos operacionais = Dia-a-dia</w:t>
      </w:r>
    </w:p>
    <w:p w:rsidR="00426AD9" w:rsidRDefault="00426AD9" w:rsidP="00426AD9">
      <w:pPr>
        <w:pStyle w:val="PargrafodaLista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Processos estratégicos = Feitos pela alta direção</w:t>
      </w:r>
    </w:p>
    <w:p w:rsidR="00426AD9" w:rsidRDefault="00426AD9" w:rsidP="00426AD9">
      <w:pPr>
        <w:pStyle w:val="PargrafodaLista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426AD9">
        <w:rPr>
          <w:sz w:val="24"/>
          <w:szCs w:val="24"/>
        </w:rPr>
        <w:t>as ferramentas denominadas sistemas de gestão de processos do negócio (sistemas BPM) monitoram o andamento dos processos de uma forma rápida e barata.</w:t>
      </w:r>
    </w:p>
    <w:p w:rsidR="00B87354" w:rsidRDefault="00B87354" w:rsidP="00426AD9">
      <w:pPr>
        <w:pStyle w:val="PargrafodaLista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BPMS (</w:t>
      </w:r>
      <w:r w:rsidR="00002A3D">
        <w:rPr>
          <w:sz w:val="24"/>
          <w:szCs w:val="24"/>
        </w:rPr>
        <w:t>s</w:t>
      </w:r>
      <w:r>
        <w:rPr>
          <w:sz w:val="24"/>
          <w:szCs w:val="24"/>
        </w:rPr>
        <w:t xml:space="preserve">oftwares que trabalham o BPM) – mais famoso é o </w:t>
      </w:r>
      <w:proofErr w:type="spellStart"/>
      <w:r w:rsidR="00002A3D">
        <w:rPr>
          <w:sz w:val="24"/>
          <w:szCs w:val="24"/>
        </w:rPr>
        <w:t>B</w:t>
      </w:r>
      <w:r>
        <w:rPr>
          <w:sz w:val="24"/>
          <w:szCs w:val="24"/>
        </w:rPr>
        <w:t>izagi</w:t>
      </w:r>
      <w:proofErr w:type="spellEnd"/>
    </w:p>
    <w:p w:rsidR="00002A3D" w:rsidRDefault="00002A3D" w:rsidP="00426AD9">
      <w:pPr>
        <w:pStyle w:val="PargrafodaLista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002A3D">
        <w:rPr>
          <w:sz w:val="24"/>
          <w:szCs w:val="24"/>
        </w:rPr>
        <w:t xml:space="preserve">Business </w:t>
      </w:r>
      <w:proofErr w:type="spellStart"/>
      <w:r w:rsidRPr="00002A3D">
        <w:rPr>
          <w:sz w:val="24"/>
          <w:szCs w:val="24"/>
        </w:rPr>
        <w:t>Process</w:t>
      </w:r>
      <w:proofErr w:type="spellEnd"/>
      <w:r w:rsidRPr="00002A3D">
        <w:rPr>
          <w:sz w:val="24"/>
          <w:szCs w:val="24"/>
        </w:rPr>
        <w:t xml:space="preserve"> Management (BPM) tem como objetivo conectar a estratégia ao foco do cliente a partir de processos melhores.</w:t>
      </w:r>
    </w:p>
    <w:p w:rsidR="00002A3D" w:rsidRDefault="00002A3D" w:rsidP="00426AD9">
      <w:pPr>
        <w:pStyle w:val="PargrafodaLista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002A3D">
        <w:rPr>
          <w:sz w:val="24"/>
          <w:szCs w:val="24"/>
        </w:rPr>
        <w:t>Você só pode melhorar aquilo que pode gerenciar, só pode gerenciar aquilo que pode medir e só pode medir aquilo que realmente conhece como é executado.</w:t>
      </w:r>
    </w:p>
    <w:p w:rsidR="00002A3D" w:rsidRDefault="00002A3D" w:rsidP="00002A3D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BENEFÍCIOS:</w:t>
      </w:r>
    </w:p>
    <w:p w:rsidR="00002A3D" w:rsidRPr="00002A3D" w:rsidRDefault="00002A3D" w:rsidP="00002A3D">
      <w:pPr>
        <w:pStyle w:val="PargrafodaLista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002A3D">
        <w:rPr>
          <w:sz w:val="24"/>
          <w:szCs w:val="24"/>
        </w:rPr>
        <w:t>Transparência em todas as etapas do processo.</w:t>
      </w:r>
    </w:p>
    <w:p w:rsidR="00002A3D" w:rsidRPr="00002A3D" w:rsidRDefault="00002A3D" w:rsidP="00002A3D">
      <w:pPr>
        <w:pStyle w:val="PargrafodaLista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002A3D">
        <w:rPr>
          <w:sz w:val="24"/>
          <w:szCs w:val="24"/>
        </w:rPr>
        <w:t xml:space="preserve">Maior controle administrativo. </w:t>
      </w:r>
    </w:p>
    <w:p w:rsidR="00002A3D" w:rsidRPr="00002A3D" w:rsidRDefault="00002A3D" w:rsidP="00002A3D">
      <w:pPr>
        <w:pStyle w:val="PargrafodaLista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002A3D">
        <w:rPr>
          <w:sz w:val="24"/>
          <w:szCs w:val="24"/>
        </w:rPr>
        <w:t>Aumento de produtividade.</w:t>
      </w:r>
    </w:p>
    <w:p w:rsidR="00002A3D" w:rsidRPr="00002A3D" w:rsidRDefault="00002A3D" w:rsidP="00002A3D">
      <w:pPr>
        <w:pStyle w:val="PargrafodaLista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002A3D">
        <w:rPr>
          <w:sz w:val="24"/>
          <w:szCs w:val="24"/>
        </w:rPr>
        <w:t xml:space="preserve">Redução de custos. </w:t>
      </w:r>
    </w:p>
    <w:p w:rsidR="00002A3D" w:rsidRDefault="00002A3D" w:rsidP="00002A3D">
      <w:pPr>
        <w:pStyle w:val="PargrafodaLista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002A3D">
        <w:rPr>
          <w:sz w:val="24"/>
          <w:szCs w:val="24"/>
        </w:rPr>
        <w:t>Automação de processos e geração de evidências.</w:t>
      </w:r>
    </w:p>
    <w:p w:rsidR="001F0F05" w:rsidRDefault="001F0F05" w:rsidP="001F0F05">
      <w:pPr>
        <w:spacing w:line="360" w:lineRule="auto"/>
        <w:jc w:val="both"/>
        <w:rPr>
          <w:sz w:val="24"/>
          <w:szCs w:val="24"/>
        </w:rPr>
      </w:pPr>
    </w:p>
    <w:p w:rsidR="001F0F05" w:rsidRDefault="001F0F05" w:rsidP="001F0F05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Etapas no mapeamento de processo:</w:t>
      </w:r>
    </w:p>
    <w:p w:rsidR="001F0F05" w:rsidRPr="001F0F05" w:rsidRDefault="001F0F05" w:rsidP="001F0F05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pt-BR"/>
        </w:rPr>
      </w:pPr>
      <w:r w:rsidRPr="001F0F05">
        <w:rPr>
          <w:rFonts w:eastAsia="Times New Roman" w:cstheme="minorHAnsi"/>
          <w:color w:val="000000" w:themeColor="text1"/>
          <w:sz w:val="24"/>
          <w:szCs w:val="24"/>
          <w:lang w:eastAsia="pt-BR"/>
        </w:rPr>
        <w:t>Envolver as pessoas em uma construção colaborativa;</w:t>
      </w:r>
    </w:p>
    <w:p w:rsidR="001F0F05" w:rsidRPr="001F0F05" w:rsidRDefault="001F0F05" w:rsidP="001F0F05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pt-BR"/>
        </w:rPr>
      </w:pPr>
      <w:r w:rsidRPr="001F0F05">
        <w:rPr>
          <w:rFonts w:eastAsia="Times New Roman" w:cstheme="minorHAnsi"/>
          <w:color w:val="000000" w:themeColor="text1"/>
          <w:sz w:val="24"/>
          <w:szCs w:val="24"/>
          <w:lang w:eastAsia="pt-BR"/>
        </w:rPr>
        <w:t>Identificar e listar os processos atuais (AS-IS);</w:t>
      </w:r>
    </w:p>
    <w:p w:rsidR="001F0F05" w:rsidRPr="001F0F05" w:rsidRDefault="001F0F05" w:rsidP="001F0F05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pt-BR"/>
        </w:rPr>
      </w:pPr>
      <w:r w:rsidRPr="001F0F05">
        <w:rPr>
          <w:rFonts w:eastAsia="Times New Roman" w:cstheme="minorHAnsi"/>
          <w:color w:val="000000" w:themeColor="text1"/>
          <w:sz w:val="24"/>
          <w:szCs w:val="24"/>
          <w:lang w:eastAsia="pt-BR"/>
        </w:rPr>
        <w:t>Avaliar os processos atuais e propor melhorias;</w:t>
      </w:r>
    </w:p>
    <w:p w:rsidR="001F0F05" w:rsidRPr="001F0F05" w:rsidRDefault="001F0F05" w:rsidP="001F0F05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pt-BR"/>
        </w:rPr>
      </w:pPr>
      <w:r w:rsidRPr="001F0F05">
        <w:rPr>
          <w:rFonts w:eastAsia="Times New Roman" w:cstheme="minorHAnsi"/>
          <w:color w:val="000000" w:themeColor="text1"/>
          <w:sz w:val="24"/>
          <w:szCs w:val="24"/>
          <w:lang w:eastAsia="pt-BR"/>
        </w:rPr>
        <w:t>Focar nos processos futuros (TO-BE);</w:t>
      </w:r>
    </w:p>
    <w:p w:rsidR="001F0F05" w:rsidRPr="001F0F05" w:rsidRDefault="001F0F05" w:rsidP="001F0F05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pt-BR"/>
        </w:rPr>
      </w:pPr>
      <w:r w:rsidRPr="001F0F05">
        <w:rPr>
          <w:rFonts w:eastAsia="Times New Roman" w:cstheme="minorHAnsi"/>
          <w:color w:val="000000" w:themeColor="text1"/>
          <w:sz w:val="24"/>
          <w:szCs w:val="24"/>
          <w:lang w:eastAsia="pt-BR"/>
        </w:rPr>
        <w:t>Estabelecer prioridades e automações;</w:t>
      </w:r>
    </w:p>
    <w:p w:rsidR="001F0F05" w:rsidRPr="001F0F05" w:rsidRDefault="001F0F05" w:rsidP="001F0F05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pt-BR"/>
        </w:rPr>
      </w:pPr>
      <w:r w:rsidRPr="001F0F05">
        <w:rPr>
          <w:rFonts w:eastAsia="Times New Roman" w:cstheme="minorHAnsi"/>
          <w:color w:val="000000" w:themeColor="text1"/>
          <w:sz w:val="24"/>
          <w:szCs w:val="24"/>
          <w:lang w:eastAsia="pt-BR"/>
        </w:rPr>
        <w:t>Monitorar o andamento dos processos.</w:t>
      </w:r>
    </w:p>
    <w:p w:rsidR="001F0F05" w:rsidRDefault="001F0F05" w:rsidP="001F0F05">
      <w:pPr>
        <w:spacing w:line="360" w:lineRule="auto"/>
        <w:jc w:val="both"/>
        <w:rPr>
          <w:sz w:val="24"/>
          <w:szCs w:val="24"/>
        </w:rPr>
      </w:pPr>
    </w:p>
    <w:p w:rsidR="00D8409C" w:rsidRDefault="00D8409C" w:rsidP="001F0F05">
      <w:pPr>
        <w:spacing w:line="360" w:lineRule="auto"/>
        <w:jc w:val="both"/>
        <w:rPr>
          <w:sz w:val="24"/>
          <w:szCs w:val="24"/>
        </w:rPr>
      </w:pPr>
    </w:p>
    <w:p w:rsidR="00D8409C" w:rsidRDefault="00D8409C" w:rsidP="001F0F05">
      <w:pPr>
        <w:spacing w:line="360" w:lineRule="auto"/>
        <w:jc w:val="both"/>
        <w:rPr>
          <w:sz w:val="24"/>
          <w:szCs w:val="24"/>
        </w:rPr>
      </w:pPr>
    </w:p>
    <w:p w:rsidR="00D8409C" w:rsidRDefault="00D8409C" w:rsidP="001F0F05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ETAPAS BPM: </w:t>
      </w:r>
    </w:p>
    <w:p w:rsidR="00D8409C" w:rsidRDefault="00D8409C" w:rsidP="00D8409C">
      <w:pPr>
        <w:pStyle w:val="PargrafodaLista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Mapeamento</w:t>
      </w:r>
    </w:p>
    <w:p w:rsidR="00D8409C" w:rsidRDefault="00D8409C" w:rsidP="00D8409C">
      <w:pPr>
        <w:pStyle w:val="PargrafodaLista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Padronização</w:t>
      </w:r>
    </w:p>
    <w:p w:rsidR="00D8409C" w:rsidRDefault="00D8409C" w:rsidP="00D8409C">
      <w:pPr>
        <w:pStyle w:val="PargrafodaLista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Melhoria</w:t>
      </w:r>
    </w:p>
    <w:p w:rsidR="00D8409C" w:rsidRPr="00D8409C" w:rsidRDefault="00D8409C" w:rsidP="00D8409C">
      <w:pPr>
        <w:pStyle w:val="PargrafodaLista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Otimização</w:t>
      </w:r>
    </w:p>
    <w:p w:rsidR="001F0F05" w:rsidRDefault="001F0F05" w:rsidP="001F0F05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LIVROS:</w:t>
      </w:r>
    </w:p>
    <w:p w:rsidR="001F0F05" w:rsidRDefault="001F0F05" w:rsidP="001F0F05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BPM CBOK (Bíblia do BPM)</w:t>
      </w:r>
    </w:p>
    <w:p w:rsidR="001F0F05" w:rsidRDefault="001F0F05" w:rsidP="001F0F05">
      <w:pPr>
        <w:spacing w:line="360" w:lineRule="auto"/>
        <w:jc w:val="both"/>
        <w:rPr>
          <w:sz w:val="24"/>
          <w:szCs w:val="24"/>
        </w:rPr>
      </w:pPr>
    </w:p>
    <w:p w:rsidR="001F0F05" w:rsidRDefault="001F0F05" w:rsidP="001F0F05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SITES:</w:t>
      </w:r>
    </w:p>
    <w:p w:rsidR="001F0F05" w:rsidRDefault="001F0F05" w:rsidP="001F0F05">
      <w:pPr>
        <w:spacing w:line="360" w:lineRule="auto"/>
        <w:jc w:val="both"/>
      </w:pPr>
      <w:hyperlink r:id="rId5" w:history="1">
        <w:r>
          <w:rPr>
            <w:rStyle w:val="Hyperlink"/>
          </w:rPr>
          <w:t>https://www.venki.com.br/blog/o-que-e-bpm/</w:t>
        </w:r>
      </w:hyperlink>
    </w:p>
    <w:p w:rsidR="001F0F05" w:rsidRDefault="001F0F05" w:rsidP="001F0F05">
      <w:pPr>
        <w:spacing w:line="360" w:lineRule="auto"/>
        <w:jc w:val="both"/>
      </w:pPr>
      <w:hyperlink r:id="rId6" w:history="1">
        <w:r>
          <w:rPr>
            <w:rStyle w:val="Hyperlink"/>
          </w:rPr>
          <w:t>https://i1.wp.com/www.euax.com.br/wp-content/uploads/2018/11/Infografico-BPM-Business-Process-Management-v022.png?ssl=1</w:t>
        </w:r>
      </w:hyperlink>
    </w:p>
    <w:p w:rsidR="006F0B17" w:rsidRPr="00E72CF0" w:rsidRDefault="006F0B17" w:rsidP="001F0F05">
      <w:pPr>
        <w:spacing w:line="360" w:lineRule="auto"/>
        <w:jc w:val="both"/>
        <w:rPr>
          <w:u w:val="single"/>
        </w:rPr>
      </w:pPr>
      <w:r>
        <w:t>Cursos:</w:t>
      </w:r>
    </w:p>
    <w:p w:rsidR="006F0B17" w:rsidRPr="001F0F05" w:rsidRDefault="006F0B17" w:rsidP="001F0F05">
      <w:pPr>
        <w:spacing w:line="360" w:lineRule="auto"/>
        <w:jc w:val="both"/>
        <w:rPr>
          <w:sz w:val="24"/>
          <w:szCs w:val="24"/>
        </w:rPr>
      </w:pPr>
      <w:hyperlink r:id="rId7" w:history="1">
        <w:r>
          <w:rPr>
            <w:rStyle w:val="Hyperlink"/>
          </w:rPr>
          <w:t>http://elearning.bizagi.com/course/view.php?id=25</w:t>
        </w:r>
      </w:hyperlink>
    </w:p>
    <w:sectPr w:rsidR="006F0B17" w:rsidRPr="001F0F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2E493F"/>
    <w:multiLevelType w:val="multilevel"/>
    <w:tmpl w:val="8F3C9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372A1A"/>
    <w:multiLevelType w:val="hybridMultilevel"/>
    <w:tmpl w:val="CAD4B9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584473E0"/>
    <w:multiLevelType w:val="hybridMultilevel"/>
    <w:tmpl w:val="7744E1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AFB112B"/>
    <w:multiLevelType w:val="hybridMultilevel"/>
    <w:tmpl w:val="B26078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F87"/>
    <w:rsid w:val="00002A3D"/>
    <w:rsid w:val="001F0F05"/>
    <w:rsid w:val="00426AD9"/>
    <w:rsid w:val="006F0B17"/>
    <w:rsid w:val="00B87354"/>
    <w:rsid w:val="00C11FA7"/>
    <w:rsid w:val="00D8409C"/>
    <w:rsid w:val="00E72CF0"/>
    <w:rsid w:val="00EF4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5518D"/>
  <w15:chartTrackingRefBased/>
  <w15:docId w15:val="{4A8F13E7-3C32-40CA-A118-CC3EDE9FA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F4F87"/>
    <w:pPr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1F0F0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F0F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048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learning.bizagi.com/course/view.php?id=2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1.wp.com/www.euax.com.br/wp-content/uploads/2018/11/Infografico-BPM-Business-Process-Management-v022.png?ssl=1" TargetMode="External"/><Relationship Id="rId5" Type="http://schemas.openxmlformats.org/officeDocument/2006/relationships/hyperlink" Target="https://www.venki.com.br/blog/o-que-e-bp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2</Pages>
  <Words>287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Lucas Duarte Dias</dc:creator>
  <cp:keywords/>
  <dc:description/>
  <cp:lastModifiedBy>Jordan Lucas Duarte Dias</cp:lastModifiedBy>
  <cp:revision>1</cp:revision>
  <dcterms:created xsi:type="dcterms:W3CDTF">2020-05-01T19:46:00Z</dcterms:created>
  <dcterms:modified xsi:type="dcterms:W3CDTF">2020-05-02T02:52:00Z</dcterms:modified>
</cp:coreProperties>
</file>