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b w:val="0"/>
          <w:sz w:val="28"/>
          <w:szCs w:val="28"/>
        </w:rPr>
      </w:pPr>
      <w:bookmarkStart w:colFirst="0" w:colLast="0" w:name="_gwyux8tewnvs" w:id="0"/>
      <w:bookmarkEnd w:id="0"/>
      <w:r w:rsidDel="00000000" w:rsidR="00000000" w:rsidRPr="00000000">
        <w:rPr>
          <w:rFonts w:ascii="Times New Roman" w:cs="Times New Roman" w:eastAsia="Times New Roman" w:hAnsi="Times New Roman"/>
          <w:b w:val="0"/>
          <w:sz w:val="28"/>
          <w:szCs w:val="28"/>
          <w:rtl w:val="0"/>
        </w:rPr>
        <w:t xml:space="preserve">INSTITUTO FEDERAL DO ESPÍRITO SANTO - IFES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Bruno Salvarez Pestana</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Jônatas Silva Almeida</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Jordan Lucas Duarte Dias</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Manutenção Produtiva Total (TPM)</w:t>
      </w:r>
    </w:p>
    <w:p w:rsidR="00000000" w:rsidDel="00000000" w:rsidP="00000000" w:rsidRDefault="00000000" w:rsidRPr="00000000" w14:paraId="0000000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Cariacica - ES</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rPr>
          <w:rFonts w:ascii="Times New Roman" w:cs="Times New Roman" w:eastAsia="Times New Roman" w:hAnsi="Times New Roman"/>
        </w:rPr>
      </w:pPr>
      <w:bookmarkStart w:colFirst="0" w:colLast="0" w:name="_mkkqjtfjqqg5" w:id="1"/>
      <w:bookmarkEnd w:id="1"/>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INTRODUÇÃO</w:t>
      </w:r>
      <w:r w:rsidDel="00000000" w:rsidR="00000000" w:rsidRPr="00000000">
        <w:rPr>
          <w:rtl w:val="0"/>
        </w:rPr>
      </w:r>
    </w:p>
    <w:p w:rsidR="00000000" w:rsidDel="00000000" w:rsidP="00000000" w:rsidRDefault="00000000" w:rsidRPr="00000000" w14:paraId="00000025">
      <w:pPr>
        <w:spacing w:after="20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aumento da competitividade as empresas buscam meios para se estabelecer no mercado devido à concorrência, procuram alternativas para reduzir seus custos e maximizar seus lucros, a exigência maior se aplica em atender seus clientes de forma rápida e com total qualidade. O objetivo do setor produtivo é eliminar as falhas nos maquinários e equipamentos.</w:t>
      </w:r>
    </w:p>
    <w:p w:rsidR="00000000" w:rsidDel="00000000" w:rsidP="00000000" w:rsidRDefault="00000000" w:rsidRPr="00000000" w14:paraId="00000026">
      <w:pPr>
        <w:spacing w:after="20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manutenção Produtiva Total já existia na década de 70 no Japão pela empresa Nippondenso, com o objetivo de melhorar a confiabilidade dos equipamentos, a qualidade do produto e a utilização dos recursos. Buscando a eficácia da própria estrutura orgânica da empresa, por meio das melhorias a serem introduzidas e incorporadas, tanto nas pessoas como nos equipamentos.</w:t>
      </w:r>
    </w:p>
    <w:p w:rsidR="00000000" w:rsidDel="00000000" w:rsidP="00000000" w:rsidRDefault="00000000" w:rsidRPr="00000000" w14:paraId="00000027">
      <w:pPr>
        <w:spacing w:after="20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Manutenção Produtiva Total (TPM) entra na indústria como uma ferramenta muito importante para que a mesma consiga melhorar sua eficácia e aumentar a disponibilidade de máquinas e equipamentos. Com esta ferramenta as empresas podem rastrear suas falhas e enxergar fontes de desperdício no processo produtivo e oportunidades de aumento da produtividade dos equipamentos, disponibilizando tempo para que a equipe de manutenção possa reduzir a quantidade de ordens de serviço pendentes cumprindo os planos preventivos nos tempos adequados.</w:t>
      </w:r>
    </w:p>
    <w:p w:rsidR="00000000" w:rsidDel="00000000" w:rsidP="00000000" w:rsidRDefault="00000000" w:rsidRPr="00000000" w14:paraId="00000028">
      <w:pPr>
        <w:spacing w:after="20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TPM apresenta uma estrutura de oito pilares que dão sustentação para toda sua implantação e manutenção, envolvendo toda a empresa nas principais metas: zero defeitos, zero acidentes, zero quebra, zero falhas, aumento da disponibilidade de equipamento e lucratividade.</w:t>
      </w:r>
    </w:p>
    <w:p w:rsidR="00000000" w:rsidDel="00000000" w:rsidP="00000000" w:rsidRDefault="00000000" w:rsidRPr="00000000" w14:paraId="00000029">
      <w:pPr>
        <w:spacing w:after="20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programa TPM segundo Slack et al. (1999), busca cinco metas para estabelecer a boa prática de manutenção, sendo ela: melhorar a eficácia dos equipamentos; realizar manutenção autônoma; planejar a manutenção; treinar todo o pessoal em habilidades de manutenção relevantes; conseguir gerir os equipamentos logo no início.</w:t>
      </w:r>
    </w:p>
    <w:p w:rsidR="00000000" w:rsidDel="00000000" w:rsidP="00000000" w:rsidRDefault="00000000" w:rsidRPr="00000000" w14:paraId="0000002A">
      <w:pPr>
        <w:spacing w:after="200" w:before="100" w:line="276" w:lineRule="auto"/>
        <w:ind w:right="400"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meta do TPM é aumentar a eficiência da planta e do equipamento. Para tanto, o TPM utiliza-se da manutenção autônoma, onde os operários desenvolvem rotinas de inspeção, lubrificação e limpeza. Padrões de limpeza e lubrificação são utilizados e um desenvolvimento na capacidade do operário em encontrar e resolver anomalias pode ser observado (MCKONE et al., 2001).</w:t>
      </w:r>
    </w:p>
    <w:p w:rsidR="00000000" w:rsidDel="00000000" w:rsidP="00000000" w:rsidRDefault="00000000" w:rsidRPr="00000000" w14:paraId="0000002B">
      <w:pPr>
        <w:spacing w:after="200" w:before="100" w:line="276" w:lineRule="auto"/>
        <w:ind w:right="400"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Title"/>
        <w:jc w:val="both"/>
        <w:rPr>
          <w:rFonts w:ascii="Times New Roman" w:cs="Times New Roman" w:eastAsia="Times New Roman" w:hAnsi="Times New Roman"/>
        </w:rPr>
      </w:pPr>
      <w:bookmarkStart w:colFirst="0" w:colLast="0" w:name="_ckc7b07b9tah" w:id="2"/>
      <w:bookmarkEnd w:id="2"/>
      <w:r w:rsidDel="00000000" w:rsidR="00000000" w:rsidRPr="00000000">
        <w:rPr>
          <w:rFonts w:ascii="Times New Roman" w:cs="Times New Roman" w:eastAsia="Times New Roman" w:hAnsi="Times New Roman"/>
          <w:rtl w:val="0"/>
        </w:rPr>
        <w:t xml:space="preserve">2. MANUTENÇÃO PRODUTIVA TOTAL</w:t>
      </w:r>
      <w:r w:rsidDel="00000000" w:rsidR="00000000" w:rsidRPr="00000000">
        <w:rPr>
          <w:rtl w:val="0"/>
        </w:rPr>
      </w:r>
    </w:p>
    <w:p w:rsidR="00000000" w:rsidDel="00000000" w:rsidP="00000000" w:rsidRDefault="00000000" w:rsidRPr="00000000" w14:paraId="0000002D">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Manutenção Produtiva Total é uma filosofia gerencial que atua na forma organizacional, no comportamento das pessoas de como tratam os problemas, não só os de manutenção, mas todos ligados ao processo produtivo, pois gera um comprometimento dos colaboradores onde todos se sentem parte integrante do processo. Onde seus princípios estão fundamentados na melhoria de pessoas, melhorias dos equipamentos e qualidade total.</w:t>
      </w:r>
    </w:p>
    <w:p w:rsidR="00000000" w:rsidDel="00000000" w:rsidP="00000000" w:rsidRDefault="00000000" w:rsidRPr="00000000" w14:paraId="0000002E">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TPM consiste em um programa ou Metodologia que tem por objetivo a maximização do rendimento operacional, o qual conta com a participação direta de operadores e o grupo de pessoas encarregadas de fazer manutenção em equipamentos e máquinas. Busca a falha zero e quebra zero dos equipamentos, associado ao defeito zero nos produtos e perda zero no processo, atuando diretamente no lucro da empresa à medida que melhora a produtividade e consequentemente adquire maior competitividade. O TPM depende da capacidade para conhecer perfeita e continuamente o funcionamento e o estado do equipamento para prevenir e evitar falhas.</w:t>
      </w:r>
    </w:p>
    <w:p w:rsidR="00000000" w:rsidDel="00000000" w:rsidP="00000000" w:rsidRDefault="00000000" w:rsidRPr="00000000" w14:paraId="0000002F">
      <w:pPr>
        <w:spacing w:before="2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PILARES DA TPM</w:t>
      </w:r>
      <w:r w:rsidDel="00000000" w:rsidR="00000000" w:rsidRPr="00000000">
        <w:rPr>
          <w:rtl w:val="0"/>
        </w:rPr>
      </w:r>
    </w:p>
    <w:p w:rsidR="00000000" w:rsidDel="00000000" w:rsidP="00000000" w:rsidRDefault="00000000" w:rsidRPr="00000000" w14:paraId="00000031">
      <w:pPr>
        <w:spacing w:before="2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Podemos definir simploriamente o TPM como uma série de métodos destinados a garantir que cada parte do processo seja sempre capaz de cumprir seu papel quanto às responsabilidades necessárias para que a produção jamais seja interrompida, através da integração de pessoas, equipamentos e sistemas produtivos.</w:t>
      </w:r>
    </w:p>
    <w:p w:rsidR="00000000" w:rsidDel="00000000" w:rsidP="00000000" w:rsidRDefault="00000000" w:rsidRPr="00000000" w14:paraId="00000032">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manutenção produtiva total é estruturada sob 8 pilares sendo que cada pilar tem um objetivo específico.</w:t>
      </w:r>
    </w:p>
    <w:p w:rsidR="00000000" w:rsidDel="00000000" w:rsidP="00000000" w:rsidRDefault="00000000" w:rsidRPr="00000000" w14:paraId="00000033">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Melhorias Individualizadas: melhoria individual dos equipamentos para aumentar a eficiência;</w:t>
      </w:r>
    </w:p>
    <w:p w:rsidR="00000000" w:rsidDel="00000000" w:rsidP="00000000" w:rsidRDefault="00000000" w:rsidRPr="00000000" w14:paraId="00000034">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Manutenção Autônoma: elaboração de uma estrutura de manutenção autônoma realizada pelo operador;</w:t>
      </w:r>
    </w:p>
    <w:p w:rsidR="00000000" w:rsidDel="00000000" w:rsidP="00000000" w:rsidRDefault="00000000" w:rsidRPr="00000000" w14:paraId="00000035">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Manutenção Planejada: elaboração de uma estrutura de manutenção planejada do setor de manutenção;</w:t>
      </w:r>
    </w:p>
    <w:p w:rsidR="00000000" w:rsidDel="00000000" w:rsidP="00000000" w:rsidRDefault="00000000" w:rsidRPr="00000000" w14:paraId="00000036">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Educação e Treinamento: treinamento para a melhoria da habilidade do operador e do mantenedor;</w:t>
      </w:r>
    </w:p>
    <w:p w:rsidR="00000000" w:rsidDel="00000000" w:rsidP="00000000" w:rsidRDefault="00000000" w:rsidRPr="00000000" w14:paraId="00000037">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Controle Inicial: elaboração de uma estrutura de controle inicial do equipamento;</w:t>
      </w:r>
    </w:p>
    <w:p w:rsidR="00000000" w:rsidDel="00000000" w:rsidP="00000000" w:rsidRDefault="00000000" w:rsidRPr="00000000" w14:paraId="00000038">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Manutenção da Qualidade: manutenção com foco na melhoria da qualidade;</w:t>
      </w:r>
    </w:p>
    <w:p w:rsidR="00000000" w:rsidDel="00000000" w:rsidP="00000000" w:rsidRDefault="00000000" w:rsidRPr="00000000" w14:paraId="00000039">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TPM Office: TPM Administrativo, Gerenciamento;</w:t>
      </w:r>
    </w:p>
    <w:p w:rsidR="00000000" w:rsidDel="00000000" w:rsidP="00000000" w:rsidRDefault="00000000" w:rsidRPr="00000000" w14:paraId="0000003A">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TPM ECO: segurança, higiene e meio ambiente.</w:t>
      </w:r>
    </w:p>
    <w:p w:rsidR="00000000" w:rsidDel="00000000" w:rsidP="00000000" w:rsidRDefault="00000000" w:rsidRPr="00000000" w14:paraId="0000003B">
      <w:pPr>
        <w:spacing w:before="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before="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before="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before="20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1 - 8 pilares</w:t>
      </w:r>
    </w:p>
    <w:p w:rsidR="00000000" w:rsidDel="00000000" w:rsidP="00000000" w:rsidRDefault="00000000" w:rsidRPr="00000000" w14:paraId="0000003F">
      <w:pPr>
        <w:spacing w:before="20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87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https://www.gradusct.com.br/treinamentos/tpm-manutencao</w:t>
      </w:r>
    </w:p>
    <w:p w:rsidR="00000000" w:rsidDel="00000000" w:rsidP="00000000" w:rsidRDefault="00000000" w:rsidRPr="00000000" w14:paraId="00000041">
      <w:pPr>
        <w:spacing w:before="20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before="20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Melhorias Individuais</w:t>
      </w:r>
    </w:p>
    <w:p w:rsidR="00000000" w:rsidDel="00000000" w:rsidP="00000000" w:rsidRDefault="00000000" w:rsidRPr="00000000" w14:paraId="00000043">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melhorias individuais são atividades orientadas que maximizam a eficiência global do equipamento, através da eliminação sistêmica de perdas. Melhorias individuais são necessárias devido à baixa eficiência de ações de melhoria contínua. Melhoras do dia a dia podem não ocorrer de forma desejada, sendo muitas vezes negligenciada pelas pessoas por estarem muito ocupadas ou por ser de difícil solução, ou ainda não existir orçamento disponível para execução da melhora. Por isso o pilar de melhorias individuais administra este tipo de tarefa (SUZUKI, 1993).</w:t>
      </w:r>
    </w:p>
    <w:p w:rsidR="00000000" w:rsidDel="00000000" w:rsidP="00000000" w:rsidRDefault="00000000" w:rsidRPr="00000000" w14:paraId="00000044">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melhoria individual é caracterizada por uma atribuição de recursos (equipes de projeto que incluem engenharia, manutenção, produção e pessoal técnico) e por um procedimento de trabalho cuidadosamente planejado e supervisionado. </w:t>
      </w:r>
    </w:p>
    <w:p w:rsidR="00000000" w:rsidDel="00000000" w:rsidP="00000000" w:rsidRDefault="00000000" w:rsidRPr="00000000" w14:paraId="00000045">
      <w:pPr>
        <w:spacing w:before="120" w:line="367.20000000000005" w:lineRule="auto"/>
        <w:ind w:left="400" w:right="400" w:firstLine="10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spacing w:before="120" w:line="367.20000000000005" w:lineRule="auto"/>
        <w:ind w:left="0" w:right="400" w:firstLine="0"/>
        <w:jc w:val="both"/>
        <w:rPr>
          <w:rFonts w:ascii="Times New Roman" w:cs="Times New Roman" w:eastAsia="Times New Roman" w:hAnsi="Times New Roman"/>
          <w:b w:val="1"/>
          <w:sz w:val="24"/>
          <w:szCs w:val="24"/>
        </w:rPr>
      </w:pPr>
      <w:bookmarkStart w:colFirst="0" w:colLast="0" w:name="_ahew5k2c1w5l" w:id="3"/>
      <w:bookmarkEnd w:id="3"/>
      <w:r w:rsidDel="00000000" w:rsidR="00000000" w:rsidRPr="00000000">
        <w:rPr>
          <w:rFonts w:ascii="Times New Roman" w:cs="Times New Roman" w:eastAsia="Times New Roman" w:hAnsi="Times New Roman"/>
          <w:b w:val="1"/>
          <w:sz w:val="24"/>
          <w:szCs w:val="24"/>
          <w:rtl w:val="0"/>
        </w:rPr>
        <w:t xml:space="preserve">2.1.2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MANUTENÇÃO AUTÔNOMA</w:t>
      </w:r>
    </w:p>
    <w:p w:rsidR="00000000" w:rsidDel="00000000" w:rsidP="00000000" w:rsidRDefault="00000000" w:rsidRPr="00000000" w14:paraId="00000047">
      <w:pPr>
        <w:pStyle w:val="Heading2"/>
        <w:spacing w:before="120" w:line="367.20000000000005" w:lineRule="auto"/>
        <w:ind w:left="0" w:right="400" w:firstLine="720"/>
        <w:jc w:val="both"/>
        <w:rPr>
          <w:rFonts w:ascii="Times New Roman" w:cs="Times New Roman" w:eastAsia="Times New Roman" w:hAnsi="Times New Roman"/>
          <w:sz w:val="24"/>
          <w:szCs w:val="24"/>
        </w:rPr>
      </w:pPr>
      <w:bookmarkStart w:colFirst="0" w:colLast="0" w:name="_vjrrk8sib0wf" w:id="4"/>
      <w:bookmarkEnd w:id="4"/>
      <w:r w:rsidDel="00000000" w:rsidR="00000000" w:rsidRPr="00000000">
        <w:rPr>
          <w:rFonts w:ascii="Times New Roman" w:cs="Times New Roman" w:eastAsia="Times New Roman" w:hAnsi="Times New Roman"/>
          <w:sz w:val="24"/>
          <w:szCs w:val="24"/>
          <w:rtl w:val="0"/>
        </w:rPr>
        <w:t xml:space="preserve">A missão do departamento de produção é produzir produtos com qualidade, produtividade e baixo custo. Para tanto, os operários devem conhecer mais os equipamentos que operam. Uma de suas funções mais importantes é detectar e tratar com prontidão as anormalidades do equipamento, que é precisamente um objetivo de uma boa manutenção (SUZUKI, 1995; GERAGHTY, 1996).</w:t>
      </w:r>
    </w:p>
    <w:p w:rsidR="00000000" w:rsidDel="00000000" w:rsidP="00000000" w:rsidRDefault="00000000" w:rsidRPr="00000000" w14:paraId="00000048">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forem considerados os profissionais que atuam na primeira linha como, por exemplo, os pilotos de automóveis, percebe-se que utilizam suas ferramentas ou equipamentos (carros de corrida) para ajudá-los em seu trabalho e alcançar as metas estabelecidas. Eles preocupam-se com suas ferramentas e equipamentos de trabalho, verificando o estado em que se encontram e procuram a melhoria contínua dos mesmos. Assim, para executar realmente bem qualquer trabalho, os funcionários devem cuidar de seus equipamentos e ferramentas de trabalho (TAKAHASHI, 1993).</w:t>
      </w:r>
    </w:p>
    <w:p w:rsidR="00000000" w:rsidDel="00000000" w:rsidP="00000000" w:rsidRDefault="00000000" w:rsidRPr="00000000" w14:paraId="00000049">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manutenção autônoma é uma metodologia que aplica a força de trabalho dos operários na manutenção e preservação dos equipamentos. Ela inclui qualquer atividade realizada pelos operários relacionada com as funções de manutenção. Os principais objetivos de um programa de manutenção autônoma são (SUZUKI, 1993): </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evitar a deterioração do equipamento através de uma operação correta e inspeções diárias; </w:t>
      </w:r>
      <w:r w:rsidDel="00000000" w:rsidR="00000000" w:rsidRPr="00000000">
        <w:rPr>
          <w:rFonts w:ascii="Times New Roman" w:cs="Times New Roman" w:eastAsia="Times New Roman" w:hAnsi="Times New Roman"/>
          <w:i w:val="1"/>
          <w:sz w:val="24"/>
          <w:szCs w:val="24"/>
          <w:rtl w:val="0"/>
        </w:rPr>
        <w:t xml:space="preserve">(ii) </w:t>
      </w:r>
      <w:r w:rsidDel="00000000" w:rsidR="00000000" w:rsidRPr="00000000">
        <w:rPr>
          <w:rFonts w:ascii="Times New Roman" w:cs="Times New Roman" w:eastAsia="Times New Roman" w:hAnsi="Times New Roman"/>
          <w:sz w:val="24"/>
          <w:szCs w:val="24"/>
          <w:rtl w:val="0"/>
        </w:rPr>
        <w:t xml:space="preserve">transformar o equipamento em seu estado ideal através de sua restauração e uma gestão apropriada; e </w:t>
      </w:r>
      <w:r w:rsidDel="00000000" w:rsidR="00000000" w:rsidRPr="00000000">
        <w:rPr>
          <w:rFonts w:ascii="Times New Roman" w:cs="Times New Roman" w:eastAsia="Times New Roman" w:hAnsi="Times New Roman"/>
          <w:i w:val="1"/>
          <w:sz w:val="24"/>
          <w:szCs w:val="24"/>
          <w:rtl w:val="0"/>
        </w:rPr>
        <w:t xml:space="preserve">(iii) </w:t>
      </w:r>
      <w:r w:rsidDel="00000000" w:rsidR="00000000" w:rsidRPr="00000000">
        <w:rPr>
          <w:rFonts w:ascii="Times New Roman" w:cs="Times New Roman" w:eastAsia="Times New Roman" w:hAnsi="Times New Roman"/>
          <w:sz w:val="24"/>
          <w:szCs w:val="24"/>
          <w:rtl w:val="0"/>
        </w:rPr>
        <w:t xml:space="preserve">estabelecer condições básicas necessárias de manutenção.</w:t>
      </w:r>
    </w:p>
    <w:p w:rsidR="00000000" w:rsidDel="00000000" w:rsidP="00000000" w:rsidRDefault="00000000" w:rsidRPr="00000000" w14:paraId="0000004A">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manutenção autônoma possui 7 passos para sua implantação nos equipamento. Os passos 1,2,3 da manutenção autônoma são atividades que possuem o objetivo de impedir a deterioração do equipamento mantendo suas condições básicas. Isto inclui restabelecer as condições básicas do equipamento para uma operação apropriada mediante limpeza, lubrificação e inspeções periódicas. </w:t>
      </w:r>
    </w:p>
    <w:p w:rsidR="00000000" w:rsidDel="00000000" w:rsidP="00000000" w:rsidRDefault="00000000" w:rsidRPr="00000000" w14:paraId="0000004B">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passos 4 e 5 incorporam padrões de inspeção geral que complementam os padrões de limpeza, lubrificação e inspeção estabelecidas durante os três primeiros passos. No passo 4 aprende-se mais sobre os subsistemas do equipamento mediante educação e treinamento sobre inspeção geral. Neste ponto também são implantados os controle visuais para melhorar os procedimentos de inspeção do equipamento. No passo 5 são revisadas e aperfeiçoadas as listas de inspeção com base nos conhecimentos adquiridos na inspeção geral.</w:t>
      </w:r>
    </w:p>
    <w:p w:rsidR="00000000" w:rsidDel="00000000" w:rsidP="00000000" w:rsidRDefault="00000000" w:rsidRPr="00000000" w14:paraId="0000004C">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spacing w:before="120" w:line="367.20000000000005" w:lineRule="auto"/>
        <w:ind w:right="400"/>
        <w:jc w:val="both"/>
        <w:rPr>
          <w:rFonts w:ascii="Times New Roman" w:cs="Times New Roman" w:eastAsia="Times New Roman" w:hAnsi="Times New Roman"/>
          <w:b w:val="1"/>
          <w:sz w:val="24"/>
          <w:szCs w:val="24"/>
        </w:rPr>
      </w:pPr>
      <w:bookmarkStart w:colFirst="0" w:colLast="0" w:name="_le1zk95nvo6i" w:id="5"/>
      <w:bookmarkEnd w:id="5"/>
      <w:r w:rsidDel="00000000" w:rsidR="00000000" w:rsidRPr="00000000">
        <w:rPr>
          <w:rFonts w:ascii="Times New Roman" w:cs="Times New Roman" w:eastAsia="Times New Roman" w:hAnsi="Times New Roman"/>
          <w:b w:val="1"/>
          <w:sz w:val="24"/>
          <w:szCs w:val="24"/>
          <w:rtl w:val="0"/>
        </w:rPr>
        <w:t xml:space="preserve">2.1.3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MANUTENÇÃO PLANEJADA</w:t>
      </w:r>
    </w:p>
    <w:p w:rsidR="00000000" w:rsidDel="00000000" w:rsidP="00000000" w:rsidRDefault="00000000" w:rsidRPr="00000000" w14:paraId="0000004E">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programa de manutenção planejada é a chave para o sucesso no gerenciamento de processos. Este programa reduz consideravelmente a manutenção reativa, transformando ações reativas em ações proativas. As intervenções mecânicas no equipamento passam a ser, em sua maioria, programadas, otimizando as paradas do equipamento e melhorando a produtividade (WIREMAN, 1998).</w:t>
      </w:r>
    </w:p>
    <w:p w:rsidR="00000000" w:rsidDel="00000000" w:rsidP="00000000" w:rsidRDefault="00000000" w:rsidRPr="00000000" w14:paraId="0000004F">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sistema de manutenção planejada deve incluir pelo menos 3 métodos de manutenção. O primeiro método, a manutenção preventiva periódica, é uma manutenção com uma freqüência previamente determinada, onde são realizados reparos e trocas antes que o equipamento quebre. O objetivo é proporcionar um planejamento da manutenção, prolongando a vida útil do equipamento (TAKAHASHI, 1993). O segundo método, a manutenção preditiva, realiza inspeções e monitoramento das condições para investigar as condições de deterioração e predizer a falha. O terceiro método é a manutenção corretiva, onde os reparos são realizados após a ocorrência de falhas (SHINOTSUKA, 2001).</w:t>
      </w:r>
    </w:p>
    <w:p w:rsidR="00000000" w:rsidDel="00000000" w:rsidP="00000000" w:rsidRDefault="00000000" w:rsidRPr="00000000" w14:paraId="00000050">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melhorar a eficácia da manutenção, deve-se iniciar por reduzir as falhas do equipamento, problemas de processo e perdas. Freqüentemente, a avaria é a maior causadora das perdas de rendimento dos equipamentos. Para tanto, a manutenção planejada deve desenvolver atividades para conquistar a meta de Zero-Avarias.</w:t>
      </w:r>
    </w:p>
    <w:p w:rsidR="00000000" w:rsidDel="00000000" w:rsidP="00000000" w:rsidRDefault="00000000" w:rsidRPr="00000000" w14:paraId="00000051">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conceito de Zero-Avarias estabelece uma meta de trabalho tanto para a manutenção quanto para a produção. Um equipamento livre de avarias tem seu rendimento incrementado, bem como reduzido os defeitos da qualidade e custos de produção (SUZUKI, 1993).</w:t>
      </w:r>
    </w:p>
    <w:p w:rsidR="00000000" w:rsidDel="00000000" w:rsidP="00000000" w:rsidRDefault="00000000" w:rsidRPr="00000000" w14:paraId="00000052">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atingir a meta de Zero-Avarias, o departamento de manutenção deve apoiar-se nas atividades de manutenção planejada e nas atividades de manutenção autônoma realizada pelos operários.</w:t>
      </w:r>
    </w:p>
    <w:p w:rsidR="00000000" w:rsidDel="00000000" w:rsidP="00000000" w:rsidRDefault="00000000" w:rsidRPr="00000000" w14:paraId="00000053">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atingir a meta, o departamento de manutenção deve implementar 6 medidas básicas: </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avaliar e compreender o estado atual do equipamento, analisando as informações de falhas e estabelecendo objetivos de manutenção; </w:t>
      </w:r>
      <w:r w:rsidDel="00000000" w:rsidR="00000000" w:rsidRPr="00000000">
        <w:rPr>
          <w:rFonts w:ascii="Times New Roman" w:cs="Times New Roman" w:eastAsia="Times New Roman" w:hAnsi="Times New Roman"/>
          <w:i w:val="1"/>
          <w:sz w:val="24"/>
          <w:szCs w:val="24"/>
          <w:rtl w:val="0"/>
        </w:rPr>
        <w:t xml:space="preserve">(ii) </w:t>
      </w:r>
      <w:r w:rsidDel="00000000" w:rsidR="00000000" w:rsidRPr="00000000">
        <w:rPr>
          <w:rFonts w:ascii="Times New Roman" w:cs="Times New Roman" w:eastAsia="Times New Roman" w:hAnsi="Times New Roman"/>
          <w:sz w:val="24"/>
          <w:szCs w:val="24"/>
          <w:rtl w:val="0"/>
        </w:rPr>
        <w:t xml:space="preserve">restaurar a deterioração tomando medidas para impedir a ocorrência de falhas idênticas, e corrigir imperfeições de projeto através dos grupos de melhoria; </w:t>
      </w:r>
      <w:r w:rsidDel="00000000" w:rsidR="00000000" w:rsidRPr="00000000">
        <w:rPr>
          <w:rFonts w:ascii="Times New Roman" w:cs="Times New Roman" w:eastAsia="Times New Roman" w:hAnsi="Times New Roman"/>
          <w:i w:val="1"/>
          <w:sz w:val="24"/>
          <w:szCs w:val="24"/>
          <w:rtl w:val="0"/>
        </w:rPr>
        <w:t xml:space="preserve">(iii) </w:t>
      </w:r>
      <w:r w:rsidDel="00000000" w:rsidR="00000000" w:rsidRPr="00000000">
        <w:rPr>
          <w:rFonts w:ascii="Times New Roman" w:cs="Times New Roman" w:eastAsia="Times New Roman" w:hAnsi="Times New Roman"/>
          <w:sz w:val="24"/>
          <w:szCs w:val="24"/>
          <w:rtl w:val="0"/>
        </w:rPr>
        <w:t xml:space="preserve">criar um sistema de informação que contenha dados referentes a falhas, gestão da manutenção, gestão de peças de reposição e orçamentos de manutenção; </w:t>
      </w:r>
      <w:r w:rsidDel="00000000" w:rsidR="00000000" w:rsidRPr="00000000">
        <w:rPr>
          <w:rFonts w:ascii="Times New Roman" w:cs="Times New Roman" w:eastAsia="Times New Roman" w:hAnsi="Times New Roman"/>
          <w:i w:val="1"/>
          <w:sz w:val="24"/>
          <w:szCs w:val="24"/>
          <w:rtl w:val="0"/>
        </w:rPr>
        <w:t xml:space="preserve">(iv) </w:t>
      </w:r>
      <w:r w:rsidDel="00000000" w:rsidR="00000000" w:rsidRPr="00000000">
        <w:rPr>
          <w:rFonts w:ascii="Times New Roman" w:cs="Times New Roman" w:eastAsia="Times New Roman" w:hAnsi="Times New Roman"/>
          <w:sz w:val="24"/>
          <w:szCs w:val="24"/>
          <w:rtl w:val="0"/>
        </w:rPr>
        <w:t xml:space="preserve">criar um sistema de manutenção periódica que controle todo o sistema de peças de reposição, lubrificação e reposição preventiva; </w:t>
      </w:r>
      <w:r w:rsidDel="00000000" w:rsidR="00000000" w:rsidRPr="00000000">
        <w:rPr>
          <w:rFonts w:ascii="Times New Roman" w:cs="Times New Roman" w:eastAsia="Times New Roman" w:hAnsi="Times New Roman"/>
          <w:i w:val="1"/>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elaboração de um sistema de manutenção preditiva que diminua as intervenções preventivas através de inspeções e técnicas preditivas; e </w:t>
      </w:r>
      <w:r w:rsidDel="00000000" w:rsidR="00000000" w:rsidRPr="00000000">
        <w:rPr>
          <w:rFonts w:ascii="Times New Roman" w:cs="Times New Roman" w:eastAsia="Times New Roman" w:hAnsi="Times New Roman"/>
          <w:i w:val="1"/>
          <w:sz w:val="24"/>
          <w:szCs w:val="24"/>
          <w:rtl w:val="0"/>
        </w:rPr>
        <w:t xml:space="preserve">(vi) </w:t>
      </w:r>
      <w:r w:rsidDel="00000000" w:rsidR="00000000" w:rsidRPr="00000000">
        <w:rPr>
          <w:rFonts w:ascii="Times New Roman" w:cs="Times New Roman" w:eastAsia="Times New Roman" w:hAnsi="Times New Roman"/>
          <w:sz w:val="24"/>
          <w:szCs w:val="24"/>
          <w:rtl w:val="0"/>
        </w:rPr>
        <w:t xml:space="preserve">avaliar o sistema de manutenção planejada com a função de detectar a melhora dos sistemas produtivos, e a eficiência da manutenção aplicada (NAKAJIMA, 1989; SUZUKI, 1993).</w:t>
      </w:r>
    </w:p>
    <w:p w:rsidR="00000000" w:rsidDel="00000000" w:rsidP="00000000" w:rsidRDefault="00000000" w:rsidRPr="00000000" w14:paraId="00000054">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programa de manutenção planejada requer muito trabalho e investimento inicial significativo. Entretanto, as atividades de manutenção planejada maximizam a produtividade dos equipamentos enquanto minimizam os custos de manutenção.</w:t>
      </w:r>
    </w:p>
    <w:p w:rsidR="00000000" w:rsidDel="00000000" w:rsidP="00000000" w:rsidRDefault="00000000" w:rsidRPr="00000000" w14:paraId="00000055">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80" w:before="140" w:lineRule="auto"/>
        <w:ind w:left="680"/>
        <w:rPr>
          <w:rFonts w:ascii="Times New Roman" w:cs="Times New Roman" w:eastAsia="Times New Roman" w:hAnsi="Times New Roman"/>
          <w:sz w:val="24"/>
          <w:szCs w:val="24"/>
        </w:rPr>
      </w:pPr>
      <w:bookmarkStart w:colFirst="0" w:colLast="0" w:name="_2lj91j2a7lz3" w:id="6"/>
      <w:bookmarkEnd w:id="6"/>
      <w:r w:rsidDel="00000000" w:rsidR="00000000" w:rsidRPr="00000000">
        <w:rPr>
          <w:rFonts w:ascii="Times New Roman" w:cs="Times New Roman" w:eastAsia="Times New Roman" w:hAnsi="Times New Roman"/>
          <w:b w:val="1"/>
          <w:sz w:val="24"/>
          <w:szCs w:val="24"/>
          <w:rtl w:val="0"/>
        </w:rPr>
        <w:t xml:space="preserve">2.1.4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CAPACITAÇÃO E TREINAMENTO</w:t>
      </w:r>
      <w:r w:rsidDel="00000000" w:rsidR="00000000" w:rsidRPr="00000000">
        <w:rPr>
          <w:rtl w:val="0"/>
        </w:rPr>
      </w:r>
    </w:p>
    <w:p w:rsidR="00000000" w:rsidDel="00000000" w:rsidP="00000000" w:rsidRDefault="00000000" w:rsidRPr="00000000" w14:paraId="00000057">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crescem ao desenvolver constantemente seus recursos humanos e assegurar que todos seus empregados cheguem a exercer seu pleno potencial. O objetivo único do TPM é criar ambientes de trabalho capazes de responder positivamente as mudanças existentes no mundo dos negócios, aos avanços tecnológicos, a sofisticação dos equipamentos e as inovações diretivas.</w:t>
      </w:r>
    </w:p>
    <w:p w:rsidR="00000000" w:rsidDel="00000000" w:rsidP="00000000" w:rsidRDefault="00000000" w:rsidRPr="00000000" w14:paraId="00000058">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TPM a filosofia básica da formação e treinamento é o treinamento no local de trabalho (OJT – </w:t>
      </w:r>
      <w:r w:rsidDel="00000000" w:rsidR="00000000" w:rsidRPr="00000000">
        <w:rPr>
          <w:rFonts w:ascii="Times New Roman" w:cs="Times New Roman" w:eastAsia="Times New Roman" w:hAnsi="Times New Roman"/>
          <w:i w:val="1"/>
          <w:sz w:val="24"/>
          <w:szCs w:val="24"/>
          <w:rtl w:val="0"/>
        </w:rPr>
        <w:t xml:space="preserve">on the job training</w:t>
      </w:r>
      <w:r w:rsidDel="00000000" w:rsidR="00000000" w:rsidRPr="00000000">
        <w:rPr>
          <w:rFonts w:ascii="Times New Roman" w:cs="Times New Roman" w:eastAsia="Times New Roman" w:hAnsi="Times New Roman"/>
          <w:sz w:val="24"/>
          <w:szCs w:val="24"/>
          <w:rtl w:val="0"/>
        </w:rPr>
        <w:t xml:space="preserve">) e o autodesenvolvimento. A educação deve estar intimamente ligada às tarefas reais executadas no local de trabalho e os materiais de estudo devem integrar as metas educacionais e as necessidades do trabalho (TAKAHASHI, 1993; XENOS, 1998).</w:t>
      </w:r>
    </w:p>
    <w:p w:rsidR="00000000" w:rsidDel="00000000" w:rsidP="00000000" w:rsidRDefault="00000000" w:rsidRPr="00000000" w14:paraId="00000059">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principal objetivo do pilar de treinamento e capacitação é o de ressaltar as habilidades dos operários e técnicos no desenvolvimento do programa TPM. Para tanto, é necessário identificar o nível de conhecimento, tecnologia, capacidade e competência dos operários e técnicos envolvidos no programa. Esta identificação dos níveis de habilidade pode ser realizada através de uma matriz de habilidades, onde se pode pontuar o conhecimento de cada pessoa em determinado tipo de habilidade (SHINOTSUKA, 2001).</w:t>
      </w:r>
    </w:p>
    <w:p w:rsidR="00000000" w:rsidDel="00000000" w:rsidP="00000000" w:rsidRDefault="00000000" w:rsidRPr="00000000" w14:paraId="0000005A">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vez que o nível de conhecimento foi investigado, se faz necessário realizar um programa de capacitação para elevar o nível de conhecimento e habilidades dos operários e técnicos. Os treinamentos e capacitação devem ser proferidos em sala de treinamentos, e também no local de trabalho. Uma estratégia para a transmissão do conhecimento é o treinamento por níveis, que é a transmissão do conhecimento para os líderes, que por sua vez treinam os demais operários e técnicos.</w:t>
      </w:r>
    </w:p>
    <w:p w:rsidR="00000000" w:rsidDel="00000000" w:rsidP="00000000" w:rsidRDefault="00000000" w:rsidRPr="00000000" w14:paraId="0000005B">
      <w:pPr>
        <w:spacing w:before="120" w:line="367.20000000000005" w:lineRule="auto"/>
        <w:ind w:left="400" w:right="400" w:firstLine="10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keepNext w:val="0"/>
        <w:keepLines w:val="0"/>
        <w:spacing w:before="0" w:lineRule="auto"/>
        <w:ind w:left="680"/>
        <w:rPr>
          <w:rFonts w:ascii="Times New Roman" w:cs="Times New Roman" w:eastAsia="Times New Roman" w:hAnsi="Times New Roman"/>
          <w:b w:val="1"/>
          <w:sz w:val="24"/>
          <w:szCs w:val="24"/>
        </w:rPr>
      </w:pPr>
      <w:bookmarkStart w:colFirst="0" w:colLast="0" w:name="_29cskzynouq2" w:id="7"/>
      <w:bookmarkEnd w:id="7"/>
      <w:r w:rsidDel="00000000" w:rsidR="00000000" w:rsidRPr="00000000">
        <w:rPr>
          <w:rFonts w:ascii="Times New Roman" w:cs="Times New Roman" w:eastAsia="Times New Roman" w:hAnsi="Times New Roman"/>
          <w:b w:val="1"/>
          <w:sz w:val="24"/>
          <w:szCs w:val="24"/>
          <w:rtl w:val="0"/>
        </w:rPr>
        <w:t xml:space="preserve">2.1.5 CONTROLE INICIAL DO EQUIPAMENTO</w:t>
      </w:r>
    </w:p>
    <w:p w:rsidR="00000000" w:rsidDel="00000000" w:rsidP="00000000" w:rsidRDefault="00000000" w:rsidRPr="00000000" w14:paraId="0000005D">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medida em que cresce a diversificação de produtos e diminui seu ciclo de vida, cresce em importância o método e modo de aumentar a eficiência do desenvolvimento de novos produtos e dos investimentos em equipamentos. O objetivo do pilar de controle inicial do equipamento é gerenciar o desenvolvimento de novos produtos e processos, com o objetivo de construir e elaborar produtos que sejam fáceis de produzir e equipamentos que sejam fáceis de operar (NAKAJIMA, 1989; SUZUKI, 1993).</w:t>
      </w:r>
    </w:p>
    <w:p w:rsidR="00000000" w:rsidDel="00000000" w:rsidP="00000000" w:rsidRDefault="00000000" w:rsidRPr="00000000" w14:paraId="0000005E">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fase de projeto, deve-se levar em consideração alguns fatores que afetam o nível de produtividade do equipamento. Funções e estrutura dos equipamentos, como sua confiabilidade, manutenibilidade, segurança, operacionalidade e custos, devem ser revisados ainda durante as fases de planejamento, projeto e construção (TAKAHASHI, 1993).</w:t>
      </w:r>
    </w:p>
    <w:p w:rsidR="00000000" w:rsidDel="00000000" w:rsidP="00000000" w:rsidRDefault="00000000" w:rsidRPr="00000000" w14:paraId="0000005F">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para elaborar um projeto de novos equipamentos e ou processos deve-se elaborar uma perspectiva do custo do ciclo de vida (CCV) do equipamento. Os custos do ciclo de vida de um equipamento são gerados durante o planejamento, projeto, produção, operação, manutenção e apoio. Cinco ações auxiliam o cálculo do CCV de um equipamento: </w:t>
      </w: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esclarecer a missão do sistema de produção; </w:t>
      </w:r>
      <w:r w:rsidDel="00000000" w:rsidR="00000000" w:rsidRPr="00000000">
        <w:rPr>
          <w:rFonts w:ascii="Times New Roman" w:cs="Times New Roman" w:eastAsia="Times New Roman" w:hAnsi="Times New Roman"/>
          <w:i w:val="1"/>
          <w:sz w:val="24"/>
          <w:szCs w:val="24"/>
          <w:rtl w:val="0"/>
        </w:rPr>
        <w:t xml:space="preserve">(ii) </w:t>
      </w:r>
      <w:r w:rsidDel="00000000" w:rsidR="00000000" w:rsidRPr="00000000">
        <w:rPr>
          <w:rFonts w:ascii="Times New Roman" w:cs="Times New Roman" w:eastAsia="Times New Roman" w:hAnsi="Times New Roman"/>
          <w:sz w:val="24"/>
          <w:szCs w:val="24"/>
          <w:rtl w:val="0"/>
        </w:rPr>
        <w:t xml:space="preserve">formular várias propostas capazes de cumprir a missão; </w:t>
      </w:r>
      <w:r w:rsidDel="00000000" w:rsidR="00000000" w:rsidRPr="00000000">
        <w:rPr>
          <w:rFonts w:ascii="Times New Roman" w:cs="Times New Roman" w:eastAsia="Times New Roman" w:hAnsi="Times New Roman"/>
          <w:i w:val="1"/>
          <w:sz w:val="24"/>
          <w:szCs w:val="24"/>
          <w:rtl w:val="0"/>
        </w:rPr>
        <w:t xml:space="preserve">(iii) </w:t>
      </w:r>
      <w:r w:rsidDel="00000000" w:rsidR="00000000" w:rsidRPr="00000000">
        <w:rPr>
          <w:rFonts w:ascii="Times New Roman" w:cs="Times New Roman" w:eastAsia="Times New Roman" w:hAnsi="Times New Roman"/>
          <w:sz w:val="24"/>
          <w:szCs w:val="24"/>
          <w:rtl w:val="0"/>
        </w:rPr>
        <w:t xml:space="preserve">identificar critérios para avaliar o sistema e técnicas para quantificar esta avaliação; </w:t>
      </w:r>
      <w:r w:rsidDel="00000000" w:rsidR="00000000" w:rsidRPr="00000000">
        <w:rPr>
          <w:rFonts w:ascii="Times New Roman" w:cs="Times New Roman" w:eastAsia="Times New Roman" w:hAnsi="Times New Roman"/>
          <w:i w:val="1"/>
          <w:sz w:val="24"/>
          <w:szCs w:val="24"/>
          <w:rtl w:val="0"/>
        </w:rPr>
        <w:t xml:space="preserve">(iv) </w:t>
      </w:r>
      <w:r w:rsidDel="00000000" w:rsidR="00000000" w:rsidRPr="00000000">
        <w:rPr>
          <w:rFonts w:ascii="Times New Roman" w:cs="Times New Roman" w:eastAsia="Times New Roman" w:hAnsi="Times New Roman"/>
          <w:sz w:val="24"/>
          <w:szCs w:val="24"/>
          <w:rtl w:val="0"/>
        </w:rPr>
        <w:t xml:space="preserve">avaliar as propostas; e </w:t>
      </w:r>
      <w:r w:rsidDel="00000000" w:rsidR="00000000" w:rsidRPr="00000000">
        <w:rPr>
          <w:rFonts w:ascii="Times New Roman" w:cs="Times New Roman" w:eastAsia="Times New Roman" w:hAnsi="Times New Roman"/>
          <w:i w:val="1"/>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documentar os resultados analíticos e processos (SUZUKI, 1995).</w:t>
      </w:r>
    </w:p>
    <w:p w:rsidR="00000000" w:rsidDel="00000000" w:rsidP="00000000" w:rsidRDefault="00000000" w:rsidRPr="00000000" w14:paraId="00000060">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projeto de novos processos, deve-se dar importância ao desenho PM (prevenção da manutenção). O desenho PM reduz os futuros custos de manutenção e a deterioração dos novos equipamentos, já que levam em conta, durante o planejamento e construção, os dados de manutenção dos equipamentos atuais e as novas tecnologias, projetando equipamentos com alta confiabilidade, manutenibilidade, economia, operacionalidade e segurança (SUZUKI, 1995).</w:t>
      </w:r>
    </w:p>
    <w:p w:rsidR="00000000" w:rsidDel="00000000" w:rsidP="00000000" w:rsidRDefault="00000000" w:rsidRPr="00000000" w14:paraId="00000061">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Aplicando a gestão inicial do equipamento, controlando o custo do ciclo de vida e projetando o novo equipamento com o conceito de PM, tem-se como resultado uma redução das perdas do equipamento em sua fase inicial de operação. Como conseqüência, a produtividade ideal do equipamento é atingida em um tempo menor. Todo o ganho obtido durante a fase de planejamento, projeto e início de operação é refletido no índice de custo do ciclo de vida do equipamento (ver 2.4.6; TAKAHASHI, 1993).</w:t>
      </w:r>
    </w:p>
    <w:p w:rsidR="00000000" w:rsidDel="00000000" w:rsidP="00000000" w:rsidRDefault="00000000" w:rsidRPr="00000000" w14:paraId="00000062">
      <w:pPr>
        <w:spacing w:before="200" w:line="276" w:lineRule="auto"/>
        <w:ind w:left="400" w:right="400" w:firstLine="10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keepNext w:val="0"/>
        <w:keepLines w:val="0"/>
        <w:spacing w:after="80" w:before="120" w:line="367.20000000000005" w:lineRule="auto"/>
        <w:ind w:left="680" w:right="400"/>
        <w:jc w:val="both"/>
        <w:rPr>
          <w:rFonts w:ascii="Times New Roman" w:cs="Times New Roman" w:eastAsia="Times New Roman" w:hAnsi="Times New Roman"/>
          <w:b w:val="1"/>
          <w:sz w:val="24"/>
          <w:szCs w:val="24"/>
        </w:rPr>
      </w:pPr>
      <w:bookmarkStart w:colFirst="0" w:colLast="0" w:name="_nhxab5yv3gsu" w:id="8"/>
      <w:bookmarkEnd w:id="8"/>
      <w:r w:rsidDel="00000000" w:rsidR="00000000" w:rsidRPr="00000000">
        <w:rPr>
          <w:rFonts w:ascii="Times New Roman" w:cs="Times New Roman" w:eastAsia="Times New Roman" w:hAnsi="Times New Roman"/>
          <w:b w:val="1"/>
          <w:sz w:val="24"/>
          <w:szCs w:val="24"/>
          <w:rtl w:val="0"/>
        </w:rPr>
        <w:t xml:space="preserve">2.1.6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MANUTENÇÃO DA QUALIDADE</w:t>
      </w:r>
    </w:p>
    <w:p w:rsidR="00000000" w:rsidDel="00000000" w:rsidP="00000000" w:rsidRDefault="00000000" w:rsidRPr="00000000" w14:paraId="00000064">
      <w:pPr>
        <w:spacing w:before="200" w:line="276" w:lineRule="auto"/>
        <w:ind w:left="0" w:right="40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 pilar de manutenção da qualidade proporciona ações que buscam estabelecer e manter as condições básicas do equipamento e evitar os defeitos da qualidade, através do conceito básico de manter o equipamento em perfeito estado e obter a qualidade dos produtos processados. As condições da qualidade dos produtos são revisadas e avaliadas periodicamente para verificar que os valores obtidos estejam dentro dos padrões corretos. A variação nos valores obtidos proporciona elementos estatísticos para decidir corretamente e executar ações preventivas no processo de fabricação, com a intenção de melhorar a qualidade (SHINOTSUKA, 2001).</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5">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conceito de controle da qualidade baseia-se em três princípios: “não se deve receber nada de qualidade inferior”, “não se deve produzir nada de qualidade inferior” e “não se deve entregar nada de qualidade inferior”. Se as condições básicas dos equipamentos forem mantidas, a taxa de defeitos da qualidade tende a se reduzir. Portanto, a manutenção da qualidade está ligada diretamente às condições do equipamento (TAKAHASHI, 1993).</w:t>
      </w:r>
    </w:p>
    <w:p w:rsidR="00000000" w:rsidDel="00000000" w:rsidP="00000000" w:rsidRDefault="00000000" w:rsidRPr="00000000" w14:paraId="00000066">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a qualidade do produto através da manutenção do equipamento (condições básicas) é necessário, também, praticar a manutenção da qualidade. A manutenção da qualidade é dividida em 10 passos:</w:t>
      </w:r>
    </w:p>
    <w:p w:rsidR="00000000" w:rsidDel="00000000" w:rsidP="00000000" w:rsidRDefault="00000000" w:rsidRPr="00000000" w14:paraId="00000067">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preparar uma matriz analisando as relações entre a qualidade e os equipamentos/processos;</w:t>
      </w:r>
    </w:p>
    <w:p w:rsidR="00000000" w:rsidDel="00000000" w:rsidP="00000000" w:rsidRDefault="00000000" w:rsidRPr="00000000" w14:paraId="00000068">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(ii) </w:t>
      </w:r>
      <w:r w:rsidDel="00000000" w:rsidR="00000000" w:rsidRPr="00000000">
        <w:rPr>
          <w:rFonts w:ascii="Times New Roman" w:cs="Times New Roman" w:eastAsia="Times New Roman" w:hAnsi="Times New Roman"/>
          <w:sz w:val="24"/>
          <w:szCs w:val="24"/>
          <w:rtl w:val="0"/>
        </w:rPr>
        <w:t xml:space="preserve">preparar uma tabela de análise das condições de inputs (materiais, equipamentos e processo) de produção, verificando se existem padrões e se os mesmos são utilizados;</w:t>
      </w:r>
    </w:p>
    <w:p w:rsidR="00000000" w:rsidDel="00000000" w:rsidP="00000000" w:rsidRDefault="00000000" w:rsidRPr="00000000" w14:paraId="00000069">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(iii) </w:t>
      </w:r>
      <w:r w:rsidDel="00000000" w:rsidR="00000000" w:rsidRPr="00000000">
        <w:rPr>
          <w:rFonts w:ascii="Times New Roman" w:cs="Times New Roman" w:eastAsia="Times New Roman" w:hAnsi="Times New Roman"/>
          <w:sz w:val="24"/>
          <w:szCs w:val="24"/>
          <w:rtl w:val="0"/>
        </w:rPr>
        <w:t xml:space="preserve">preparar um quadro de problemas, detalhando e estratificando os tipos de defeitos;</w:t>
      </w:r>
    </w:p>
    <w:p w:rsidR="00000000" w:rsidDel="00000000" w:rsidP="00000000" w:rsidRDefault="00000000" w:rsidRPr="00000000" w14:paraId="0000006A">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(iv) </w:t>
      </w:r>
      <w:r w:rsidDel="00000000" w:rsidR="00000000" w:rsidRPr="00000000">
        <w:rPr>
          <w:rFonts w:ascii="Times New Roman" w:cs="Times New Roman" w:eastAsia="Times New Roman" w:hAnsi="Times New Roman"/>
          <w:sz w:val="24"/>
          <w:szCs w:val="24"/>
          <w:rtl w:val="0"/>
        </w:rPr>
        <w:t xml:space="preserve">avaliar a seriedade dos problemas (através do FMEA), classificando e priorizando os tipos de problemas com relação aos defeitos da qualidade;</w:t>
      </w:r>
    </w:p>
    <w:p w:rsidR="00000000" w:rsidDel="00000000" w:rsidP="00000000" w:rsidRDefault="00000000" w:rsidRPr="00000000" w14:paraId="0000006B">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rastrear as causas dos problemas, estratificando os fenômenos encontrados;</w:t>
      </w:r>
    </w:p>
    <w:p w:rsidR="00000000" w:rsidDel="00000000" w:rsidP="00000000" w:rsidRDefault="00000000" w:rsidRPr="00000000" w14:paraId="0000006C">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(vi) </w:t>
      </w:r>
      <w:r w:rsidDel="00000000" w:rsidR="00000000" w:rsidRPr="00000000">
        <w:rPr>
          <w:rFonts w:ascii="Times New Roman" w:cs="Times New Roman" w:eastAsia="Times New Roman" w:hAnsi="Times New Roman"/>
          <w:sz w:val="24"/>
          <w:szCs w:val="24"/>
          <w:rtl w:val="0"/>
        </w:rPr>
        <w:t xml:space="preserve">realizar uma avaliação preliminar da situação pós-melhora utilizando a ferramenta FMEA;</w:t>
      </w:r>
    </w:p>
    <w:p w:rsidR="00000000" w:rsidDel="00000000" w:rsidP="00000000" w:rsidRDefault="00000000" w:rsidRPr="00000000" w14:paraId="0000006D">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(vii) </w:t>
      </w:r>
      <w:r w:rsidDel="00000000" w:rsidR="00000000" w:rsidRPr="00000000">
        <w:rPr>
          <w:rFonts w:ascii="Times New Roman" w:cs="Times New Roman" w:eastAsia="Times New Roman" w:hAnsi="Times New Roman"/>
          <w:sz w:val="24"/>
          <w:szCs w:val="24"/>
          <w:rtl w:val="0"/>
        </w:rPr>
        <w:t xml:space="preserve">implantar as melhorias;</w:t>
      </w:r>
    </w:p>
    <w:p w:rsidR="00000000" w:rsidDel="00000000" w:rsidP="00000000" w:rsidRDefault="00000000" w:rsidRPr="00000000" w14:paraId="0000006E">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(viii) </w:t>
      </w:r>
      <w:r w:rsidDel="00000000" w:rsidR="00000000" w:rsidRPr="00000000">
        <w:rPr>
          <w:rFonts w:ascii="Times New Roman" w:cs="Times New Roman" w:eastAsia="Times New Roman" w:hAnsi="Times New Roman"/>
          <w:sz w:val="24"/>
          <w:szCs w:val="24"/>
          <w:rtl w:val="0"/>
        </w:rPr>
        <w:t xml:space="preserve">revisar novamente as condições dos inputs de produção;</w:t>
      </w:r>
    </w:p>
    <w:p w:rsidR="00000000" w:rsidDel="00000000" w:rsidP="00000000" w:rsidRDefault="00000000" w:rsidRPr="00000000" w14:paraId="0000006F">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(ix) </w:t>
      </w:r>
      <w:r w:rsidDel="00000000" w:rsidR="00000000" w:rsidRPr="00000000">
        <w:rPr>
          <w:rFonts w:ascii="Times New Roman" w:cs="Times New Roman" w:eastAsia="Times New Roman" w:hAnsi="Times New Roman"/>
          <w:sz w:val="24"/>
          <w:szCs w:val="24"/>
          <w:rtl w:val="0"/>
        </w:rPr>
        <w:t xml:space="preserve">resumir os elementos de inspeção do passo;</w:t>
      </w:r>
    </w:p>
    <w:p w:rsidR="00000000" w:rsidDel="00000000" w:rsidP="00000000" w:rsidRDefault="00000000" w:rsidRPr="00000000" w14:paraId="00000070">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(viii) </w:t>
      </w:r>
      <w:r w:rsidDel="00000000" w:rsidR="00000000" w:rsidRPr="00000000">
        <w:rPr>
          <w:rFonts w:ascii="Times New Roman" w:cs="Times New Roman" w:eastAsia="Times New Roman" w:hAnsi="Times New Roman"/>
          <w:sz w:val="24"/>
          <w:szCs w:val="24"/>
          <w:rtl w:val="0"/>
        </w:rPr>
        <w:t xml:space="preserve">para preparar uma matriz de inspeção da qualidade;</w:t>
      </w:r>
    </w:p>
    <w:p w:rsidR="00000000" w:rsidDel="00000000" w:rsidP="00000000" w:rsidRDefault="00000000" w:rsidRPr="00000000" w14:paraId="00000071">
      <w:pPr>
        <w:spacing w:before="200" w:line="276" w:lineRule="auto"/>
        <w:ind w:left="72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preparar uma tabela de controle de componentes da qualidade e garantir condições controladas de operação (SUZUKI, 1995).</w:t>
      </w:r>
    </w:p>
    <w:p w:rsidR="00000000" w:rsidDel="00000000" w:rsidP="00000000" w:rsidRDefault="00000000" w:rsidRPr="00000000" w14:paraId="00000072">
      <w:pPr>
        <w:spacing w:before="200" w:line="276" w:lineRule="auto"/>
        <w:ind w:left="400" w:right="4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pacing w:after="80" w:before="120" w:line="367.20000000000005" w:lineRule="auto"/>
        <w:ind w:left="680" w:right="400"/>
        <w:jc w:val="both"/>
        <w:rPr>
          <w:rFonts w:ascii="Times New Roman" w:cs="Times New Roman" w:eastAsia="Times New Roman" w:hAnsi="Times New Roman"/>
          <w:b w:val="1"/>
          <w:sz w:val="24"/>
          <w:szCs w:val="24"/>
        </w:rPr>
      </w:pPr>
      <w:bookmarkStart w:colFirst="0" w:colLast="0" w:name="_mrd349ygdbg9" w:id="9"/>
      <w:bookmarkEnd w:id="9"/>
      <w:r w:rsidDel="00000000" w:rsidR="00000000" w:rsidRPr="00000000">
        <w:rPr>
          <w:rFonts w:ascii="Times New Roman" w:cs="Times New Roman" w:eastAsia="Times New Roman" w:hAnsi="Times New Roman"/>
          <w:b w:val="1"/>
          <w:sz w:val="24"/>
          <w:szCs w:val="24"/>
          <w:rtl w:val="0"/>
        </w:rPr>
        <w:t xml:space="preserve">2.1.7 TPM EM ESCRITÓRIOS</w:t>
      </w:r>
    </w:p>
    <w:p w:rsidR="00000000" w:rsidDel="00000000" w:rsidP="00000000" w:rsidRDefault="00000000" w:rsidRPr="00000000" w14:paraId="00000074">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do TPM nos departamentos administrativos e de apoio foi evidenciada, uma vez que os mesmos podem apresentar muitas perdas em seus processos internos. Atividades de TPM nos departamentos administrativos e de apoio não envolvem o equipamento de produção. Entretanto, esses departamentos incrementam sua produtividade documentando seus sistemas administrativos e reduzindo desperdício e perdas, o que pode auxiliar a melhorar a eficiência do sistema de produção, melhorando cada tipo de atividade que apóie a produção (SHINOTSUKA, 2001).</w:t>
      </w:r>
    </w:p>
    <w:p w:rsidR="00000000" w:rsidDel="00000000" w:rsidP="00000000" w:rsidRDefault="00000000" w:rsidRPr="00000000" w14:paraId="00000075">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informação dos departamentos, tais como engenharia e administração, dão início à ação do departamento de produção. Para tanto, a qualidade e precisão dessa informação afeta profundamente as atividades do departamento de produção. O modo de manusear estas informações é o núcleo do TPM nos departamentos administrativos e de apoio. No TPM, os trabalhos que tais departamentos desempenham são tratados de forma análoga aos processos de produção, contemplando os procedimentos administrativos como análogos aos equipamentos de produção.</w:t>
      </w:r>
    </w:p>
    <w:p w:rsidR="00000000" w:rsidDel="00000000" w:rsidP="00000000" w:rsidRDefault="00000000" w:rsidRPr="00000000" w14:paraId="00000076">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implantar o TPM nos departamentos administrativos e de apoio, é necessário iniciar com o conceito de criar “fábricas de informações”, que é o fornecimento do produto, informação, com qualidade, precisão, baixo custo e no prazo necessário (SHINOTSUKA, 2001). Para tanto, deve-se dividir ou subdividir os processos administrativos até o nível de ações discretas, identificando e investigando as funções, características e cargas de trabalho. Cada departamento administrativo tem uma função essencial e resultados específicos dentro do sistema total. A aplicação do conceito de equipamento implica em estabelecer condições básicas para as funções dos departamentos, o que demonstrará as melhorias necessárias e como conquistá-las (SUZUKI, 1995).</w:t>
      </w:r>
    </w:p>
    <w:p w:rsidR="00000000" w:rsidDel="00000000" w:rsidP="00000000" w:rsidRDefault="00000000" w:rsidRPr="00000000" w14:paraId="00000077">
      <w:pPr>
        <w:spacing w:before="20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estabelecimento de uma missão e visão departamental é fundamental para o desenvolvimento dos setores administrativos. Esta missão e visão devem ser compatíveis com os outros departamentos e expressar o que o departamento faz e onde ele quer chegar no futuro. Por fim, deve-se focar o trabalho na conquista de resultados mensuráveis.</w:t>
      </w:r>
    </w:p>
    <w:p w:rsidR="00000000" w:rsidDel="00000000" w:rsidP="00000000" w:rsidRDefault="00000000" w:rsidRPr="00000000" w14:paraId="00000078">
      <w:pPr>
        <w:spacing w:before="200" w:line="276" w:lineRule="auto"/>
        <w:ind w:left="0" w:right="4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spacing w:before="120" w:line="367.20000000000005" w:lineRule="auto"/>
        <w:ind w:right="400"/>
        <w:jc w:val="both"/>
        <w:rPr>
          <w:rFonts w:ascii="Times New Roman" w:cs="Times New Roman" w:eastAsia="Times New Roman" w:hAnsi="Times New Roman"/>
          <w:b w:val="1"/>
          <w:sz w:val="24"/>
          <w:szCs w:val="24"/>
        </w:rPr>
      </w:pPr>
      <w:bookmarkStart w:colFirst="0" w:colLast="0" w:name="_t80keyl5im2c" w:id="10"/>
      <w:bookmarkEnd w:id="10"/>
      <w:r w:rsidDel="00000000" w:rsidR="00000000" w:rsidRPr="00000000">
        <w:rPr>
          <w:rFonts w:ascii="Times New Roman" w:cs="Times New Roman" w:eastAsia="Times New Roman" w:hAnsi="Times New Roman"/>
          <w:b w:val="1"/>
          <w:sz w:val="24"/>
          <w:szCs w:val="24"/>
          <w:rtl w:val="0"/>
        </w:rPr>
        <w:t xml:space="preserve">2.1.8 SEGURANÇA E MEIO AMBIENTE</w:t>
      </w:r>
    </w:p>
    <w:p w:rsidR="00000000" w:rsidDel="00000000" w:rsidP="00000000" w:rsidRDefault="00000000" w:rsidRPr="00000000" w14:paraId="0000007A">
      <w:pPr>
        <w:spacing w:before="12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Assegurar a confiabilidade do equipamento, evitar erros humanos e eliminar os acidentes e poluição são alguns dos pilares básicos do TPM. A gestão da segurança e meio-ambiente é uma atividade chave em qualquer programa de TPM. As atividades de manutenção autônoma e manutenção planejada devem enfocar também o gerenciamento dessas áreas críticas (TAKAHASHI, 1993; SUZUKI, 1993).</w:t>
      </w:r>
    </w:p>
    <w:p w:rsidR="00000000" w:rsidDel="00000000" w:rsidP="00000000" w:rsidRDefault="00000000" w:rsidRPr="00000000" w14:paraId="0000007B">
      <w:pPr>
        <w:spacing w:before="120" w:line="276" w:lineRule="auto"/>
        <w:ind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implementação plena do TPM melhora a segurança e meio ambiente de diversas formas; por exemplo:</w:t>
      </w:r>
    </w:p>
    <w:p w:rsidR="00000000" w:rsidDel="00000000" w:rsidP="00000000" w:rsidRDefault="00000000" w:rsidRPr="00000000" w14:paraId="0000007C">
      <w:pPr>
        <w:numPr>
          <w:ilvl w:val="0"/>
          <w:numId w:val="1"/>
        </w:numPr>
        <w:spacing w:after="0" w:afterAutospacing="0" w:before="120" w:line="276" w:lineRule="auto"/>
        <w:ind w:left="720" w:right="4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equipamento defeituoso é uma fonte comum de riscos, de modo que as campanhas para atingir Zero-Avarias e defeitos melhoram também a segurança;</w:t>
      </w:r>
    </w:p>
    <w:p w:rsidR="00000000" w:rsidDel="00000000" w:rsidP="00000000" w:rsidRDefault="00000000" w:rsidRPr="00000000" w14:paraId="0000007D">
      <w:pPr>
        <w:numPr>
          <w:ilvl w:val="0"/>
          <w:numId w:val="1"/>
        </w:numPr>
        <w:spacing w:after="0" w:afterAutospacing="0" w:before="0" w:beforeAutospacing="0" w:line="276" w:lineRule="auto"/>
        <w:ind w:left="720" w:right="4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Através de uma profunda aplicação dos princípios 5S (como parte da manutenção autônoma), através da eliminação de fugas e vazamentos os locais de trabalho se tornam mais limpos e bem organizados;</w:t>
      </w:r>
    </w:p>
    <w:p w:rsidR="00000000" w:rsidDel="00000000" w:rsidP="00000000" w:rsidRDefault="00000000" w:rsidRPr="00000000" w14:paraId="0000007E">
      <w:pPr>
        <w:numPr>
          <w:ilvl w:val="0"/>
          <w:numId w:val="1"/>
        </w:numPr>
        <w:spacing w:after="0" w:afterAutospacing="0" w:before="0" w:beforeAutospacing="0" w:line="276" w:lineRule="auto"/>
        <w:ind w:left="720" w:right="4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operários treinados no TPM se preocupam com seus equipamentos, estão mais capacitados para detectar anormalidades e resolvê-las rapidamente;</w:t>
      </w:r>
    </w:p>
    <w:p w:rsidR="00000000" w:rsidDel="00000000" w:rsidP="00000000" w:rsidRDefault="00000000" w:rsidRPr="00000000" w14:paraId="0000007F">
      <w:pPr>
        <w:numPr>
          <w:ilvl w:val="0"/>
          <w:numId w:val="1"/>
        </w:numPr>
        <w:spacing w:after="0" w:afterAutospacing="0" w:before="0" w:beforeAutospacing="0" w:line="276" w:lineRule="auto"/>
        <w:ind w:left="720" w:right="4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equipamentos e processos não são operados por pessoas que não estejam qualificadas; e</w:t>
      </w:r>
    </w:p>
    <w:p w:rsidR="00000000" w:rsidDel="00000000" w:rsidP="00000000" w:rsidRDefault="00000000" w:rsidRPr="00000000" w14:paraId="00000080">
      <w:pPr>
        <w:numPr>
          <w:ilvl w:val="0"/>
          <w:numId w:val="1"/>
        </w:numPr>
        <w:spacing w:before="0" w:beforeAutospacing="0" w:line="276" w:lineRule="auto"/>
        <w:ind w:left="720" w:right="4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operários assumem a responsabilidade por sua própria saúde e segurança.</w:t>
      </w:r>
    </w:p>
    <w:p w:rsidR="00000000" w:rsidDel="00000000" w:rsidP="00000000" w:rsidRDefault="00000000" w:rsidRPr="00000000" w14:paraId="00000081">
      <w:pPr>
        <w:spacing w:before="12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as atividades de segurança devem ser realizadas diariamente em pequenos grupos, através de pequenas melhorias individuais, sempre buscando como objetivo a segurança nos equipamentos e processos. Para monitorar as atividades de segurança, é recomendado realizar auditorias periódicas de Segurança por parte da Alta Administração, mantendo, assim, as pessoas alertas para qualquer situação de risco. Devem-se também desenvolver atividades de melhorias visando o meio ambiente, como, por exemplo, programas de redução de ruídos e projetos de reciclagem, entre outros (SHINOTSUKA, 2001).</w:t>
      </w:r>
    </w:p>
    <w:p w:rsidR="00000000" w:rsidDel="00000000" w:rsidP="00000000" w:rsidRDefault="00000000" w:rsidRPr="00000000" w14:paraId="00000082">
      <w:pPr>
        <w:spacing w:before="120" w:line="276" w:lineRule="auto"/>
        <w:ind w:left="0" w:right="4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Title"/>
        <w:spacing w:before="120" w:lineRule="auto"/>
        <w:ind w:right="400"/>
        <w:jc w:val="both"/>
        <w:rPr>
          <w:rFonts w:ascii="Times New Roman" w:cs="Times New Roman" w:eastAsia="Times New Roman" w:hAnsi="Times New Roman"/>
        </w:rPr>
      </w:pPr>
      <w:bookmarkStart w:colFirst="0" w:colLast="0" w:name="_f73islu2lupi" w:id="11"/>
      <w:bookmarkEnd w:id="11"/>
      <w:r w:rsidDel="00000000" w:rsidR="00000000" w:rsidRPr="00000000">
        <w:rPr>
          <w:rFonts w:ascii="Times New Roman" w:cs="Times New Roman" w:eastAsia="Times New Roman" w:hAnsi="Times New Roman"/>
          <w:rtl w:val="0"/>
        </w:rPr>
        <w:t xml:space="preserve">3. CONSIDERAÇÕES FINAIS</w:t>
      </w:r>
    </w:p>
    <w:p w:rsidR="00000000" w:rsidDel="00000000" w:rsidP="00000000" w:rsidRDefault="00000000" w:rsidRPr="00000000" w14:paraId="00000084">
      <w:pPr>
        <w:spacing w:before="12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TPM busca a eliminação sucessiva das perdas, obtendo as melhorias contínua da estrutura pelo constante aprimoramento dos colaboradores, dos meios de produção e da qualidade dos produtos e serviços.</w:t>
      </w:r>
    </w:p>
    <w:p w:rsidR="00000000" w:rsidDel="00000000" w:rsidP="00000000" w:rsidRDefault="00000000" w:rsidRPr="00000000" w14:paraId="00000085">
      <w:pPr>
        <w:spacing w:before="12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TPM, traduzido no Brasil como Manutenção Produtiva Total, é um programa que auxilia os gestores a organizar os processos e utilizar uma sistemática de eliminação de perdas dos equipamentos. O programa utiliza conceitos de melhoria contínua para restaurar o equipamento a suas condições originais.</w:t>
      </w:r>
    </w:p>
    <w:p w:rsidR="00000000" w:rsidDel="00000000" w:rsidP="00000000" w:rsidRDefault="00000000" w:rsidRPr="00000000" w14:paraId="00000086">
      <w:pPr>
        <w:spacing w:before="120" w:line="276" w:lineRule="auto"/>
        <w:ind w:left="0" w:right="4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compreendendo a literatura a partir de alguns artigos da área, observou-se que, apesar da metodologia </w:t>
      </w:r>
      <w:r w:rsidDel="00000000" w:rsidR="00000000" w:rsidRPr="00000000">
        <w:rPr>
          <w:rFonts w:ascii="Times New Roman" w:cs="Times New Roman" w:eastAsia="Times New Roman" w:hAnsi="Times New Roman"/>
          <w:sz w:val="24"/>
          <w:szCs w:val="24"/>
          <w:rtl w:val="0"/>
        </w:rPr>
        <w:t xml:space="preserve">estar</w:t>
      </w:r>
      <w:r w:rsidDel="00000000" w:rsidR="00000000" w:rsidRPr="00000000">
        <w:rPr>
          <w:rFonts w:ascii="Times New Roman" w:cs="Times New Roman" w:eastAsia="Times New Roman" w:hAnsi="Times New Roman"/>
          <w:sz w:val="24"/>
          <w:szCs w:val="24"/>
          <w:rtl w:val="0"/>
        </w:rPr>
        <w:t xml:space="preserve"> difundida por todo o mundo, e a facilidade de se encontrar material de estudo sobre o assunto, diversas empresas ainda utilizam a manutenção corretiva como procedimento operacional. Isto possivelmente deve-se às dificuldades supracitadas. Em alguns casos, quando as empresas optam pela implementação da TPM, as mesmas implantam a metodologia de forma incorreta ou, encerram o processo em alguma das etapas de implantação.</w:t>
      </w:r>
    </w:p>
    <w:p w:rsidR="00000000" w:rsidDel="00000000" w:rsidP="00000000" w:rsidRDefault="00000000" w:rsidRPr="00000000" w14:paraId="00000087">
      <w:pPr>
        <w:spacing w:before="120" w:line="276" w:lineRule="auto"/>
        <w:ind w:left="0" w:right="4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before="120" w:line="276" w:lineRule="auto"/>
        <w:ind w:left="0" w:right="4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REFERÊNCIAS</w:t>
      </w:r>
    </w:p>
    <w:p w:rsidR="00000000" w:rsidDel="00000000" w:rsidP="00000000" w:rsidRDefault="00000000" w:rsidRPr="00000000" w14:paraId="0000008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GERAGHTY T. Beyond TPM. </w:t>
      </w:r>
      <w:r w:rsidDel="00000000" w:rsidR="00000000" w:rsidRPr="00000000">
        <w:rPr>
          <w:rFonts w:ascii="Times New Roman" w:cs="Times New Roman" w:eastAsia="Times New Roman" w:hAnsi="Times New Roman"/>
          <w:i w:val="1"/>
          <w:sz w:val="24"/>
          <w:szCs w:val="24"/>
          <w:rtl w:val="0"/>
        </w:rPr>
        <w:t xml:space="preserve">Manufacturing Engineer</w:t>
      </w:r>
      <w:r w:rsidDel="00000000" w:rsidR="00000000" w:rsidRPr="00000000">
        <w:rPr>
          <w:rFonts w:ascii="Times New Roman" w:cs="Times New Roman" w:eastAsia="Times New Roman" w:hAnsi="Times New Roman"/>
          <w:sz w:val="24"/>
          <w:szCs w:val="24"/>
          <w:rtl w:val="0"/>
        </w:rPr>
        <w:t xml:space="preserve">. p. 183-185, August, 1996.</w:t>
      </w:r>
    </w:p>
    <w:p w:rsidR="00000000" w:rsidDel="00000000" w:rsidP="00000000" w:rsidRDefault="00000000" w:rsidRPr="00000000" w14:paraId="0000008B">
      <w:pPr>
        <w:spacing w:before="120" w:line="367.20000000000005" w:lineRule="auto"/>
        <w:ind w:left="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MCKONE K. E.; SCHROEDER R. G., CUA K. O. The impact of total productive maintenance practices on manufacturing performance. </w:t>
      </w:r>
      <w:r w:rsidDel="00000000" w:rsidR="00000000" w:rsidRPr="00000000">
        <w:rPr>
          <w:rFonts w:ascii="Times New Roman" w:cs="Times New Roman" w:eastAsia="Times New Roman" w:hAnsi="Times New Roman"/>
          <w:i w:val="1"/>
          <w:sz w:val="24"/>
          <w:szCs w:val="24"/>
          <w:rtl w:val="0"/>
        </w:rPr>
        <w:t xml:space="preserve">Journal of Operations Management. </w:t>
      </w:r>
      <w:r w:rsidDel="00000000" w:rsidR="00000000" w:rsidRPr="00000000">
        <w:rPr>
          <w:rFonts w:ascii="Times New Roman" w:cs="Times New Roman" w:eastAsia="Times New Roman" w:hAnsi="Times New Roman"/>
          <w:sz w:val="24"/>
          <w:szCs w:val="24"/>
          <w:rtl w:val="0"/>
        </w:rPr>
        <w:t xml:space="preserve">v. 19, p. 39–58, 2001.</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NAKAJIMA, S. TPM Development Program: Implementing Total Productive Maintenance. Cambridge: Productivity Press, 1989.</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SHINOTSUKA S. TPM Encyclopedia. Material distribuído no curso pela JIPM (Japan Institute of Plant Maintenance). Cali, CO, 2001.</w:t>
      </w:r>
    </w:p>
    <w:p w:rsidR="00000000" w:rsidDel="00000000" w:rsidP="00000000" w:rsidRDefault="00000000" w:rsidRPr="00000000" w14:paraId="0000008E">
      <w:pPr>
        <w:spacing w:before="120" w:line="276" w:lineRule="auto"/>
        <w:ind w:left="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Nigel; CHAMBERS, Stuart; JOHNSTON, Robert et al. Administração da produção. 1ª ed. São Paulo: Atlas, 1999.</w:t>
      </w:r>
    </w:p>
    <w:p w:rsidR="00000000" w:rsidDel="00000000" w:rsidP="00000000" w:rsidRDefault="00000000" w:rsidRPr="00000000" w14:paraId="0000008F">
      <w:pPr>
        <w:spacing w:before="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SUZUKI T. </w:t>
      </w:r>
      <w:r w:rsidDel="00000000" w:rsidR="00000000" w:rsidRPr="00000000">
        <w:rPr>
          <w:rFonts w:ascii="Times New Roman" w:cs="Times New Roman" w:eastAsia="Times New Roman" w:hAnsi="Times New Roman"/>
          <w:i w:val="1"/>
          <w:sz w:val="24"/>
          <w:szCs w:val="24"/>
          <w:rtl w:val="0"/>
        </w:rPr>
        <w:t xml:space="preserve">TPM en industrias de proceso</w:t>
      </w:r>
      <w:r w:rsidDel="00000000" w:rsidR="00000000" w:rsidRPr="00000000">
        <w:rPr>
          <w:rFonts w:ascii="Times New Roman" w:cs="Times New Roman" w:eastAsia="Times New Roman" w:hAnsi="Times New Roman"/>
          <w:sz w:val="24"/>
          <w:szCs w:val="24"/>
          <w:rtl w:val="0"/>
        </w:rPr>
        <w:t xml:space="preserve">. Madrid España: TGP HOSHIN, 1995.</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SUZUKI, T. </w:t>
      </w:r>
      <w:r w:rsidDel="00000000" w:rsidR="00000000" w:rsidRPr="00000000">
        <w:rPr>
          <w:rFonts w:ascii="Times New Roman" w:cs="Times New Roman" w:eastAsia="Times New Roman" w:hAnsi="Times New Roman"/>
          <w:i w:val="1"/>
          <w:sz w:val="24"/>
          <w:szCs w:val="24"/>
          <w:rtl w:val="0"/>
        </w:rPr>
        <w:t xml:space="preserve">TPM – Total Productive Maintenance</w:t>
      </w:r>
      <w:r w:rsidDel="00000000" w:rsidR="00000000" w:rsidRPr="00000000">
        <w:rPr>
          <w:rFonts w:ascii="Times New Roman" w:cs="Times New Roman" w:eastAsia="Times New Roman" w:hAnsi="Times New Roman"/>
          <w:sz w:val="24"/>
          <w:szCs w:val="24"/>
          <w:rtl w:val="0"/>
        </w:rPr>
        <w:t xml:space="preserve">.. São Paulo: JIPM &amp; IMC, 1993.</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TAKAHASHI Y.; OSADA T.; </w:t>
      </w:r>
      <w:r w:rsidDel="00000000" w:rsidR="00000000" w:rsidRPr="00000000">
        <w:rPr>
          <w:rFonts w:ascii="Times New Roman" w:cs="Times New Roman" w:eastAsia="Times New Roman" w:hAnsi="Times New Roman"/>
          <w:i w:val="1"/>
          <w:sz w:val="24"/>
          <w:szCs w:val="24"/>
          <w:rtl w:val="0"/>
        </w:rPr>
        <w:t xml:space="preserve">TPM/MPT Manutenção Produtiva Total. </w:t>
      </w:r>
      <w:r w:rsidDel="00000000" w:rsidR="00000000" w:rsidRPr="00000000">
        <w:rPr>
          <w:rFonts w:ascii="Times New Roman" w:cs="Times New Roman" w:eastAsia="Times New Roman" w:hAnsi="Times New Roman"/>
          <w:sz w:val="24"/>
          <w:szCs w:val="24"/>
          <w:rtl w:val="0"/>
        </w:rPr>
        <w:t xml:space="preserve">São Paulo: Instituto IMAN, 1993.</w:t>
      </w:r>
    </w:p>
    <w:p w:rsidR="00000000" w:rsidDel="00000000" w:rsidP="00000000" w:rsidRDefault="00000000" w:rsidRPr="00000000" w14:paraId="00000092">
      <w:pPr>
        <w:spacing w:before="180" w:line="367.20000000000005" w:lineRule="auto"/>
        <w:ind w:left="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WIREMAN T. </w:t>
      </w:r>
      <w:r w:rsidDel="00000000" w:rsidR="00000000" w:rsidRPr="00000000">
        <w:rPr>
          <w:rFonts w:ascii="Times New Roman" w:cs="Times New Roman" w:eastAsia="Times New Roman" w:hAnsi="Times New Roman"/>
          <w:i w:val="1"/>
          <w:sz w:val="24"/>
          <w:szCs w:val="24"/>
          <w:rtl w:val="0"/>
        </w:rPr>
        <w:t xml:space="preserve">Developing performance indicators in managing maintenance. </w:t>
      </w:r>
      <w:r w:rsidDel="00000000" w:rsidR="00000000" w:rsidRPr="00000000">
        <w:rPr>
          <w:rFonts w:ascii="Times New Roman" w:cs="Times New Roman" w:eastAsia="Times New Roman" w:hAnsi="Times New Roman"/>
          <w:sz w:val="24"/>
          <w:szCs w:val="24"/>
          <w:rtl w:val="0"/>
        </w:rPr>
        <w:t xml:space="preserve">New York, NY: Industrial Press Inc., 1998.</w:t>
      </w:r>
    </w:p>
    <w:p w:rsidR="00000000" w:rsidDel="00000000" w:rsidP="00000000" w:rsidRDefault="00000000" w:rsidRPr="00000000" w14:paraId="00000093">
      <w:pPr>
        <w:spacing w:before="180" w:line="367.20000000000005" w:lineRule="auto"/>
        <w:ind w:left="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XENOS H. G. </w:t>
      </w:r>
      <w:r w:rsidDel="00000000" w:rsidR="00000000" w:rsidRPr="00000000">
        <w:rPr>
          <w:rFonts w:ascii="Times New Roman" w:cs="Times New Roman" w:eastAsia="Times New Roman" w:hAnsi="Times New Roman"/>
          <w:i w:val="1"/>
          <w:rtl w:val="0"/>
        </w:rPr>
        <w:t xml:space="preserve">Gerenciando a Manutenção Produtiva. </w:t>
      </w:r>
      <w:r w:rsidDel="00000000" w:rsidR="00000000" w:rsidRPr="00000000">
        <w:rPr>
          <w:rFonts w:ascii="Times New Roman" w:cs="Times New Roman" w:eastAsia="Times New Roman" w:hAnsi="Times New Roman"/>
          <w:rtl w:val="0"/>
        </w:rPr>
        <w:t xml:space="preserve">Belo Horizonte: EDG, 1998.</w:t>
      </w: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before="120" w:line="276" w:lineRule="auto"/>
        <w:ind w:left="0" w:right="40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80" w:before="140" w:line="367.20000000000005" w:lineRule="auto"/>
      <w:ind w:right="400"/>
      <w:jc w:val="both"/>
    </w:pPr>
    <w:rPr>
      <w:b w:val="1"/>
      <w:sz w:val="24"/>
      <w:szCs w:val="24"/>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