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DC629D" w14:textId="77777777" w:rsidR="00B61412" w:rsidRDefault="00B61412" w:rsidP="00B61412">
      <w:pPr>
        <w:rPr>
          <w:b/>
          <w:bCs/>
        </w:rPr>
      </w:pPr>
      <w:r>
        <w:rPr>
          <w:b/>
          <w:bCs/>
        </w:rPr>
        <w:t>INTRODUÇÃO</w:t>
      </w:r>
    </w:p>
    <w:p w14:paraId="052E23BA" w14:textId="3F4A77C0" w:rsidR="00B61412" w:rsidRPr="00B61412" w:rsidRDefault="00B61412" w:rsidP="00B61412">
      <w:pPr>
        <w:rPr>
          <w:b/>
          <w:bCs/>
        </w:rPr>
      </w:pPr>
      <w:r w:rsidRPr="00B61412">
        <w:rPr>
          <w:b/>
          <w:bCs/>
        </w:rPr>
        <w:t xml:space="preserve">O projeto de instalações para sistemas de produção é importante devido à dependência econômica da empresa em relação ao desempenho da produção. A eficiência das atividades de produção </w:t>
      </w:r>
      <w:r>
        <w:rPr>
          <w:b/>
          <w:bCs/>
        </w:rPr>
        <w:t>vai influenciar</w:t>
      </w:r>
      <w:r w:rsidRPr="00B61412">
        <w:rPr>
          <w:b/>
          <w:bCs/>
        </w:rPr>
        <w:t xml:space="preserve"> na rentabilidade da empresa no curto e no longo prazo. </w:t>
      </w:r>
      <w:r>
        <w:rPr>
          <w:b/>
          <w:bCs/>
        </w:rPr>
        <w:t xml:space="preserve"> E a</w:t>
      </w:r>
      <w:r w:rsidRPr="00B61412">
        <w:rPr>
          <w:b/>
          <w:bCs/>
        </w:rPr>
        <w:t xml:space="preserve"> eficácia do arranjo físico das instalações será influenciada por fatores como alterações no(s)/na(s): </w:t>
      </w:r>
    </w:p>
    <w:p w14:paraId="561D410E" w14:textId="77777777" w:rsidR="00B61412" w:rsidRPr="00B61412" w:rsidRDefault="00B61412" w:rsidP="00B61412">
      <w:pPr>
        <w:pStyle w:val="PargrafodaLista"/>
        <w:numPr>
          <w:ilvl w:val="0"/>
          <w:numId w:val="15"/>
        </w:numPr>
      </w:pPr>
      <w:r w:rsidRPr="00B61412">
        <w:t>Mix e projeto dos produtos;</w:t>
      </w:r>
    </w:p>
    <w:p w14:paraId="3B559B0C" w14:textId="5720620A" w:rsidR="00B61412" w:rsidRPr="00B61412" w:rsidRDefault="00B61412" w:rsidP="00B61412">
      <w:pPr>
        <w:pStyle w:val="PargrafodaLista"/>
        <w:numPr>
          <w:ilvl w:val="0"/>
          <w:numId w:val="15"/>
        </w:numPr>
      </w:pPr>
      <w:r w:rsidRPr="00B61412">
        <w:t>Materiais e tecnologia de processamento</w:t>
      </w:r>
    </w:p>
    <w:p w14:paraId="5E29F798" w14:textId="77777777" w:rsidR="00B61412" w:rsidRPr="00B61412" w:rsidRDefault="00B61412" w:rsidP="00B61412">
      <w:pPr>
        <w:pStyle w:val="PargrafodaLista"/>
        <w:numPr>
          <w:ilvl w:val="0"/>
          <w:numId w:val="15"/>
        </w:numPr>
      </w:pPr>
      <w:r w:rsidRPr="00B61412">
        <w:t>Tecnologia de manuseio, armazenagem e controle</w:t>
      </w:r>
    </w:p>
    <w:p w14:paraId="0B0C7310" w14:textId="57BA768D" w:rsidR="00B61412" w:rsidRPr="00B61412" w:rsidRDefault="00B61412" w:rsidP="00B61412">
      <w:pPr>
        <w:pStyle w:val="PargrafodaLista"/>
        <w:numPr>
          <w:ilvl w:val="0"/>
          <w:numId w:val="15"/>
        </w:numPr>
      </w:pPr>
      <w:r w:rsidRPr="00B61412">
        <w:t>Volumes de produção, programações e roteiros</w:t>
      </w:r>
    </w:p>
    <w:p w14:paraId="77A6F56A" w14:textId="2D53E5CC" w:rsidR="00B61412" w:rsidRPr="00B61412" w:rsidRDefault="00B61412" w:rsidP="00B61412">
      <w:pPr>
        <w:pStyle w:val="PargrafodaLista"/>
        <w:numPr>
          <w:ilvl w:val="0"/>
          <w:numId w:val="15"/>
        </w:numPr>
      </w:pPr>
      <w:r w:rsidRPr="00B61412">
        <w:t xml:space="preserve">Filosofias de gestão </w:t>
      </w:r>
    </w:p>
    <w:p w14:paraId="675755B9" w14:textId="77777777" w:rsidR="00B61412" w:rsidRPr="00F65EDF" w:rsidRDefault="00B61412" w:rsidP="00B61412">
      <w:pPr>
        <w:rPr>
          <w:b/>
          <w:bCs/>
        </w:rPr>
      </w:pPr>
    </w:p>
    <w:p w14:paraId="446D438D" w14:textId="77777777" w:rsidR="00B61412" w:rsidRPr="00B61412" w:rsidRDefault="00B61412" w:rsidP="00B61412">
      <w:pPr>
        <w:rPr>
          <w:b/>
          <w:bCs/>
        </w:rPr>
      </w:pPr>
      <w:r w:rsidRPr="00B61412">
        <w:rPr>
          <w:b/>
          <w:bCs/>
        </w:rPr>
        <w:t>Muitos fatores externos afetam o processo de planejamento de instalações. Dentre os fatores que parecem ter um impacto importante, temos:</w:t>
      </w:r>
    </w:p>
    <w:p w14:paraId="2EC549D2" w14:textId="77777777" w:rsidR="00B61412" w:rsidRPr="00B61412" w:rsidRDefault="00B61412" w:rsidP="00B61412">
      <w:pPr>
        <w:pStyle w:val="PargrafodaLista"/>
        <w:numPr>
          <w:ilvl w:val="0"/>
          <w:numId w:val="16"/>
        </w:numPr>
      </w:pPr>
      <w:r w:rsidRPr="00B61412">
        <w:t>Volume de produção;</w:t>
      </w:r>
    </w:p>
    <w:p w14:paraId="61ADCFB5" w14:textId="77777777" w:rsidR="00B61412" w:rsidRPr="00B61412" w:rsidRDefault="00B61412" w:rsidP="00B61412">
      <w:pPr>
        <w:pStyle w:val="PargrafodaLista"/>
        <w:numPr>
          <w:ilvl w:val="0"/>
          <w:numId w:val="16"/>
        </w:numPr>
      </w:pPr>
      <w:r w:rsidRPr="00B61412">
        <w:t>Diversidade da produção;</w:t>
      </w:r>
    </w:p>
    <w:p w14:paraId="64064B76" w14:textId="77777777" w:rsidR="00B61412" w:rsidRPr="00B61412" w:rsidRDefault="00B61412" w:rsidP="00B61412">
      <w:pPr>
        <w:pStyle w:val="PargrafodaLista"/>
        <w:numPr>
          <w:ilvl w:val="0"/>
          <w:numId w:val="16"/>
        </w:numPr>
      </w:pPr>
      <w:r w:rsidRPr="00B61412">
        <w:t xml:space="preserve">Valor de cada produto  </w:t>
      </w:r>
    </w:p>
    <w:p w14:paraId="6089DF9B" w14:textId="51D66D32" w:rsidR="00B61412" w:rsidRDefault="00B61412" w:rsidP="00B61412">
      <w:pPr>
        <w:rPr>
          <w:b/>
          <w:bCs/>
        </w:rPr>
      </w:pPr>
      <w:r w:rsidRPr="00B61412">
        <w:rPr>
          <w:b/>
          <w:bCs/>
        </w:rPr>
        <w:t xml:space="preserve">Cada um desses fatores pode levar a tipos diferentes de instalações de produção (p. ex., unidade de produção por encomenda, linha de produção, produção celular etc.). Nas instalações complexas, é mais provável que existam todos os tipos de sistemas de produção. </w:t>
      </w:r>
    </w:p>
    <w:p w14:paraId="32754140" w14:textId="57550C24" w:rsidR="00C72D84" w:rsidRDefault="00C72D84" w:rsidP="00B61412">
      <w:pPr>
        <w:rPr>
          <w:b/>
          <w:bCs/>
        </w:rPr>
      </w:pPr>
    </w:p>
    <w:p w14:paraId="549EED2E" w14:textId="209993EB" w:rsidR="00C72D84" w:rsidRPr="00C72D84" w:rsidRDefault="00C72D84" w:rsidP="00C72D84">
      <w:pPr>
        <w:rPr>
          <w:b/>
          <w:bCs/>
        </w:rPr>
      </w:pPr>
      <w:r w:rsidRPr="00C72D84">
        <w:rPr>
          <w:b/>
          <w:bCs/>
        </w:rPr>
        <w:t>Uma fábrica moderna deve ter um cérebro e um sistema de circulação</w:t>
      </w:r>
      <w:r>
        <w:rPr>
          <w:b/>
          <w:bCs/>
        </w:rPr>
        <w:t xml:space="preserve"> e em</w:t>
      </w:r>
      <w:r w:rsidRPr="00C72D84">
        <w:rPr>
          <w:b/>
          <w:bCs/>
        </w:rPr>
        <w:t xml:space="preserve"> o software do sistema de controle em toda a fábrica deve ligar todos os subsistemas de hardware automatizados com um sistema de manuseio de materiais integrado e automatizado. Os requisitos de software incluem: </w:t>
      </w:r>
    </w:p>
    <w:p w14:paraId="6FFDE40F" w14:textId="42778D41" w:rsidR="00C72D84" w:rsidRPr="00C72D84" w:rsidRDefault="00C72D84" w:rsidP="00C72D84">
      <w:pPr>
        <w:pStyle w:val="PargrafodaLista"/>
        <w:numPr>
          <w:ilvl w:val="0"/>
          <w:numId w:val="17"/>
        </w:numPr>
      </w:pPr>
      <w:r w:rsidRPr="00C72D84">
        <w:t>Integra</w:t>
      </w:r>
      <w:r>
        <w:t>r</w:t>
      </w:r>
      <w:r w:rsidRPr="00C72D84">
        <w:t xml:space="preserve"> </w:t>
      </w:r>
      <w:r>
        <w:t>o</w:t>
      </w:r>
      <w:r w:rsidRPr="00C72D84">
        <w:t>s fluxos de informação do manuseio de materiais com as informações de controle do chão de fábrica;</w:t>
      </w:r>
    </w:p>
    <w:p w14:paraId="7A23184B" w14:textId="77777777" w:rsidR="00C72D84" w:rsidRPr="00C72D84" w:rsidRDefault="00C72D84" w:rsidP="00C72D84">
      <w:pPr>
        <w:pStyle w:val="PargrafodaLista"/>
        <w:numPr>
          <w:ilvl w:val="0"/>
          <w:numId w:val="17"/>
        </w:numPr>
      </w:pPr>
      <w:r w:rsidRPr="00C72D84">
        <w:t>Alocar e programar os recursos de manuseio de materiais;</w:t>
      </w:r>
    </w:p>
    <w:p w14:paraId="590D54DA" w14:textId="5DBF5F83" w:rsidR="00C72D84" w:rsidRDefault="00C72D84" w:rsidP="00C72D84">
      <w:pPr>
        <w:pStyle w:val="PargrafodaLista"/>
        <w:numPr>
          <w:ilvl w:val="0"/>
          <w:numId w:val="17"/>
        </w:numPr>
      </w:pPr>
      <w:r w:rsidRPr="00C72D84">
        <w:t>Proporcionar controle em tempo real das ações de movimentação, armazenagem e retirada de materiais.</w:t>
      </w:r>
    </w:p>
    <w:p w14:paraId="11C0027A" w14:textId="33D2C954" w:rsidR="00C72D84" w:rsidRDefault="00C72D84" w:rsidP="00C72D84"/>
    <w:p w14:paraId="2D723E87" w14:textId="6FA8204A" w:rsidR="00C72D84" w:rsidRPr="00F7102E" w:rsidRDefault="00C72D84" w:rsidP="00C72D84">
      <w:pPr>
        <w:rPr>
          <w:b/>
          <w:bCs/>
          <w:highlight w:val="yellow"/>
        </w:rPr>
      </w:pPr>
      <w:r w:rsidRPr="00F7102E">
        <w:rPr>
          <w:b/>
          <w:bCs/>
          <w:highlight w:val="yellow"/>
        </w:rPr>
        <w:t xml:space="preserve">A capacidade de saber quando e onde os recursos são necessários </w:t>
      </w:r>
      <w:r w:rsidR="005324BA" w:rsidRPr="00F7102E">
        <w:rPr>
          <w:b/>
          <w:bCs/>
          <w:highlight w:val="yellow"/>
        </w:rPr>
        <w:t xml:space="preserve">e </w:t>
      </w:r>
      <w:r w:rsidRPr="00F7102E">
        <w:rPr>
          <w:b/>
          <w:bCs/>
          <w:highlight w:val="yellow"/>
        </w:rPr>
        <w:t>é fundamental para se alcançar o controle adequado</w:t>
      </w:r>
      <w:r w:rsidR="005324BA" w:rsidRPr="00F7102E">
        <w:rPr>
          <w:b/>
          <w:bCs/>
          <w:highlight w:val="yellow"/>
        </w:rPr>
        <w:t xml:space="preserve">, </w:t>
      </w:r>
      <w:r w:rsidR="00022FF7" w:rsidRPr="00F7102E">
        <w:rPr>
          <w:b/>
          <w:bCs/>
          <w:highlight w:val="yellow"/>
        </w:rPr>
        <w:t>então a</w:t>
      </w:r>
      <w:r w:rsidRPr="00F7102E">
        <w:rPr>
          <w:b/>
          <w:bCs/>
          <w:highlight w:val="yellow"/>
        </w:rPr>
        <w:t xml:space="preserve"> implementação de uma coleta de dados automatizada e de um sistema de comunicação </w:t>
      </w:r>
      <w:r w:rsidR="005324BA" w:rsidRPr="00F7102E">
        <w:rPr>
          <w:b/>
          <w:bCs/>
          <w:highlight w:val="yellow"/>
        </w:rPr>
        <w:t>são</w:t>
      </w:r>
      <w:r w:rsidRPr="00F7102E">
        <w:rPr>
          <w:b/>
          <w:bCs/>
          <w:highlight w:val="yellow"/>
        </w:rPr>
        <w:t xml:space="preserve"> fundamenta</w:t>
      </w:r>
      <w:r w:rsidR="005324BA" w:rsidRPr="00F7102E">
        <w:rPr>
          <w:b/>
          <w:bCs/>
          <w:highlight w:val="yellow"/>
        </w:rPr>
        <w:t>is</w:t>
      </w:r>
      <w:r w:rsidRPr="00F7102E">
        <w:rPr>
          <w:b/>
          <w:bCs/>
          <w:highlight w:val="yellow"/>
        </w:rPr>
        <w:t xml:space="preserve"> para se obter um sistema de produção de alto desempenho.  E algumas </w:t>
      </w:r>
      <w:r w:rsidR="005324BA" w:rsidRPr="00F7102E">
        <w:rPr>
          <w:b/>
          <w:bCs/>
          <w:highlight w:val="yellow"/>
        </w:rPr>
        <w:t>dessas informações críticas</w:t>
      </w:r>
      <w:r w:rsidRPr="00F7102E">
        <w:rPr>
          <w:b/>
          <w:bCs/>
          <w:highlight w:val="yellow"/>
        </w:rPr>
        <w:t xml:space="preserve"> são:</w:t>
      </w:r>
    </w:p>
    <w:p w14:paraId="12D57AAA" w14:textId="77777777" w:rsidR="00C72D84" w:rsidRPr="00F7102E" w:rsidRDefault="00C72D84" w:rsidP="005324BA">
      <w:pPr>
        <w:pStyle w:val="PargrafodaLista"/>
        <w:numPr>
          <w:ilvl w:val="0"/>
          <w:numId w:val="18"/>
        </w:numPr>
        <w:rPr>
          <w:highlight w:val="yellow"/>
        </w:rPr>
      </w:pPr>
      <w:r w:rsidRPr="00F7102E">
        <w:rPr>
          <w:highlight w:val="yellow"/>
        </w:rPr>
        <w:t>Identificação e quantificação dos itens que fluem através do sistema;</w:t>
      </w:r>
    </w:p>
    <w:p w14:paraId="22CF9963" w14:textId="77777777" w:rsidR="00C72D84" w:rsidRPr="00F7102E" w:rsidRDefault="00C72D84" w:rsidP="005324BA">
      <w:pPr>
        <w:pStyle w:val="PargrafodaLista"/>
        <w:numPr>
          <w:ilvl w:val="0"/>
          <w:numId w:val="18"/>
        </w:numPr>
        <w:rPr>
          <w:highlight w:val="yellow"/>
        </w:rPr>
      </w:pPr>
      <w:r w:rsidRPr="00F7102E">
        <w:rPr>
          <w:highlight w:val="yellow"/>
        </w:rPr>
        <w:t>Localização de cada item;</w:t>
      </w:r>
    </w:p>
    <w:p w14:paraId="3882785A" w14:textId="113C2556" w:rsidR="00C72D84" w:rsidRPr="00F7102E" w:rsidRDefault="00C72D84" w:rsidP="005324BA">
      <w:pPr>
        <w:pStyle w:val="PargrafodaLista"/>
        <w:numPr>
          <w:ilvl w:val="0"/>
          <w:numId w:val="18"/>
        </w:numPr>
        <w:rPr>
          <w:highlight w:val="yellow"/>
        </w:rPr>
      </w:pPr>
      <w:r w:rsidRPr="00F7102E">
        <w:rPr>
          <w:highlight w:val="yellow"/>
        </w:rPr>
        <w:t>Tempo atual em relação a algum plano mestre de produção.</w:t>
      </w:r>
    </w:p>
    <w:p w14:paraId="156A0404" w14:textId="4473C587" w:rsidR="00B61412" w:rsidRDefault="00B61412" w:rsidP="00B61412">
      <w:pPr>
        <w:rPr>
          <w:b/>
          <w:bCs/>
        </w:rPr>
      </w:pPr>
    </w:p>
    <w:p w14:paraId="286D9B65" w14:textId="0FEF32E2" w:rsidR="00C72D84" w:rsidRDefault="00C72D84" w:rsidP="00B61412">
      <w:pPr>
        <w:rPr>
          <w:b/>
          <w:bCs/>
        </w:rPr>
      </w:pPr>
    </w:p>
    <w:p w14:paraId="667FBCA0" w14:textId="4D742CA0" w:rsidR="00C72D84" w:rsidRDefault="00C72D84" w:rsidP="00B61412">
      <w:pPr>
        <w:rPr>
          <w:b/>
          <w:bCs/>
        </w:rPr>
      </w:pPr>
    </w:p>
    <w:p w14:paraId="7CE0E28B" w14:textId="77777777" w:rsidR="00C72D84" w:rsidRDefault="00C72D84" w:rsidP="00B61412">
      <w:pPr>
        <w:rPr>
          <w:b/>
          <w:bCs/>
        </w:rPr>
      </w:pPr>
    </w:p>
    <w:p w14:paraId="1F28BD09" w14:textId="77777777" w:rsidR="00B61412" w:rsidRPr="004E38A0" w:rsidRDefault="00B61412" w:rsidP="00B61412">
      <w:pPr>
        <w:rPr>
          <w:b/>
          <w:bCs/>
        </w:rPr>
      </w:pPr>
      <w:r w:rsidRPr="004E38A0">
        <w:rPr>
          <w:b/>
          <w:bCs/>
        </w:rPr>
        <w:t>INTERFACE FUNCIONÁRIO-INSTALAÇÃO</w:t>
      </w:r>
    </w:p>
    <w:p w14:paraId="78E8C2DB" w14:textId="77777777" w:rsidR="00B61412" w:rsidRDefault="00B61412" w:rsidP="00B61412">
      <w:r w:rsidRPr="007361CB">
        <w:t>Deve ser fornecida uma interface entre as atividades profissionais e não profissionais do funcionário. A interface funciona como uma área de armazenamento para os bens pessoais do funcionário durante as horas de trabalho. Geralmente, os bens pessoais incluem automóveis e pertences como casacos, roupas, bolsas e almoços.</w:t>
      </w:r>
    </w:p>
    <w:p w14:paraId="14883B6E" w14:textId="77777777" w:rsidR="00B61412" w:rsidRDefault="00B61412" w:rsidP="00B61412"/>
    <w:p w14:paraId="495CA5C8" w14:textId="77777777" w:rsidR="00B61412" w:rsidRDefault="00B61412" w:rsidP="00B61412">
      <w:pPr>
        <w:rPr>
          <w:b/>
          <w:bCs/>
        </w:rPr>
      </w:pPr>
      <w:r>
        <w:rPr>
          <w:b/>
          <w:bCs/>
        </w:rPr>
        <w:t>ESTACIONAMENTO</w:t>
      </w:r>
    </w:p>
    <w:p w14:paraId="0250B3B1" w14:textId="77777777" w:rsidR="00B61412" w:rsidRPr="00F65EDF" w:rsidRDefault="00B61412" w:rsidP="00B61412">
      <w:pPr>
        <w:rPr>
          <w:b/>
          <w:bCs/>
        </w:rPr>
      </w:pPr>
      <w:r w:rsidRPr="00F65EDF">
        <w:rPr>
          <w:b/>
          <w:bCs/>
        </w:rPr>
        <w:t>Planejar a área de estacionamento dos funcionários é muito semelhante a planejar áreas de depósitos e armazéns, o procedimento a ser seguido:</w:t>
      </w:r>
    </w:p>
    <w:p w14:paraId="6D0A2C18" w14:textId="77777777" w:rsidR="00B61412" w:rsidRPr="00F65EDF" w:rsidRDefault="00B61412" w:rsidP="00B61412">
      <w:pPr>
        <w:pStyle w:val="PargrafodaLista"/>
        <w:numPr>
          <w:ilvl w:val="0"/>
          <w:numId w:val="4"/>
        </w:numPr>
      </w:pPr>
      <w:r w:rsidRPr="00F65EDF">
        <w:t>Determinar a quantidade de automóveis a serem estacionados por tipo de veículo;</w:t>
      </w:r>
    </w:p>
    <w:p w14:paraId="3A4A87A9" w14:textId="77777777" w:rsidR="00B61412" w:rsidRPr="00F65EDF" w:rsidRDefault="00B61412" w:rsidP="00B61412">
      <w:pPr>
        <w:pStyle w:val="PargrafodaLista"/>
        <w:numPr>
          <w:ilvl w:val="0"/>
          <w:numId w:val="4"/>
        </w:numPr>
      </w:pPr>
      <w:r w:rsidRPr="00F65EDF">
        <w:t>Determinar o espaço necessário para cada automóvel;</w:t>
      </w:r>
    </w:p>
    <w:p w14:paraId="58434160" w14:textId="77777777" w:rsidR="00B61412" w:rsidRPr="00F65EDF" w:rsidRDefault="00B61412" w:rsidP="00B61412">
      <w:pPr>
        <w:pStyle w:val="PargrafodaLista"/>
        <w:numPr>
          <w:ilvl w:val="0"/>
          <w:numId w:val="4"/>
        </w:numPr>
      </w:pPr>
      <w:r w:rsidRPr="00F65EDF">
        <w:t>Determinar o espaço disponível para estacionamento;</w:t>
      </w:r>
    </w:p>
    <w:p w14:paraId="272FD7B1" w14:textId="77777777" w:rsidR="00B61412" w:rsidRPr="00F65EDF" w:rsidRDefault="00B61412" w:rsidP="00B61412">
      <w:pPr>
        <w:pStyle w:val="PargrafodaLista"/>
        <w:numPr>
          <w:ilvl w:val="0"/>
          <w:numId w:val="4"/>
        </w:numPr>
      </w:pPr>
      <w:r w:rsidRPr="00F65EDF">
        <w:t>Determinar alternativas de arranjo do estacionamento para padrões de estacionamento alternativos;</w:t>
      </w:r>
    </w:p>
    <w:p w14:paraId="717276A4" w14:textId="77777777" w:rsidR="00B61412" w:rsidRPr="00F65EDF" w:rsidRDefault="00B61412" w:rsidP="00B61412">
      <w:pPr>
        <w:pStyle w:val="PargrafodaLista"/>
        <w:numPr>
          <w:ilvl w:val="0"/>
          <w:numId w:val="4"/>
        </w:numPr>
      </w:pPr>
      <w:r w:rsidRPr="00F65EDF">
        <w:t>Escolher o arranjo que utilize melhor o espaço e maximize a conveniência do funcionário.</w:t>
      </w:r>
    </w:p>
    <w:p w14:paraId="4F3E6D82" w14:textId="77777777" w:rsidR="00B61412" w:rsidRPr="00F65EDF" w:rsidRDefault="00B61412" w:rsidP="00B61412"/>
    <w:p w14:paraId="28FBFEDA" w14:textId="77777777" w:rsidR="00B61412" w:rsidRDefault="00B61412" w:rsidP="00B61412"/>
    <w:p w14:paraId="666CB6E0" w14:textId="77777777" w:rsidR="00B61412" w:rsidRDefault="00B61412" w:rsidP="00B61412"/>
    <w:p w14:paraId="73B0ACBA" w14:textId="77777777" w:rsidR="00B61412" w:rsidRDefault="00B61412" w:rsidP="00B61412">
      <w:r>
        <w:t xml:space="preserve">Deve-se ter cuidado ao determinar a quantidade de automóveis a serem estacionados. </w:t>
      </w:r>
    </w:p>
    <w:p w14:paraId="5BDF575A" w14:textId="77777777" w:rsidR="00B61412" w:rsidRDefault="00B61412" w:rsidP="00B61412">
      <w:pPr>
        <w:pStyle w:val="PargrafodaLista"/>
        <w:numPr>
          <w:ilvl w:val="0"/>
          <w:numId w:val="1"/>
        </w:numPr>
      </w:pPr>
      <w:r>
        <w:t>Lugares remotos: 1 vaga para cada 1,25 funcionários;</w:t>
      </w:r>
    </w:p>
    <w:p w14:paraId="2226F43C" w14:textId="77777777" w:rsidR="00B61412" w:rsidRDefault="00B61412" w:rsidP="00B61412">
      <w:pPr>
        <w:pStyle w:val="PargrafodaLista"/>
        <w:numPr>
          <w:ilvl w:val="0"/>
          <w:numId w:val="1"/>
        </w:numPr>
      </w:pPr>
      <w:r>
        <w:t>Local centralizados: 1 vaga para cada 3 funcionários.</w:t>
      </w:r>
    </w:p>
    <w:p w14:paraId="4B7461C9" w14:textId="77777777" w:rsidR="00B61412" w:rsidRDefault="00B61412" w:rsidP="00B61412">
      <w:pPr>
        <w:pStyle w:val="PargrafodaLista"/>
        <w:numPr>
          <w:ilvl w:val="0"/>
          <w:numId w:val="1"/>
        </w:numPr>
      </w:pPr>
      <w:r>
        <w:t>Vagas para deficientes: 2 vagas para deficientes para cada 100 vagas normais</w:t>
      </w:r>
    </w:p>
    <w:p w14:paraId="4AD83A81" w14:textId="77777777" w:rsidR="00B61412" w:rsidRDefault="00B61412" w:rsidP="00B61412">
      <w:pPr>
        <w:pStyle w:val="PargrafodaLista"/>
        <w:numPr>
          <w:ilvl w:val="0"/>
          <w:numId w:val="1"/>
        </w:numPr>
      </w:pPr>
      <w:proofErr w:type="spellStart"/>
      <w:r>
        <w:t>Obs</w:t>
      </w:r>
      <w:proofErr w:type="spellEnd"/>
      <w:r>
        <w:t>: É importante é averiguar o padrão exigido pelo órgão municipal ou estadual responsável.</w:t>
      </w:r>
    </w:p>
    <w:p w14:paraId="64494293" w14:textId="77777777" w:rsidR="00B61412" w:rsidRDefault="00B61412" w:rsidP="00B61412">
      <w:r>
        <w:t>O tamanho de uma vaga de automóvel, pode variar de 1,68 m X 3,66 m a 2,90 m X 5,79 m, dependendo do tipo de automóvel e da quantidade de espaço livre a ser fornecido.</w:t>
      </w:r>
    </w:p>
    <w:p w14:paraId="698BE7D4" w14:textId="77777777" w:rsidR="00B61412" w:rsidRDefault="00B61412" w:rsidP="00B61412">
      <w:r>
        <w:t>A área total necessária para um automóvel estacionado depende do tamanho da vaga, do ângulo de estacionamento e da largura do corredor.</w:t>
      </w:r>
    </w:p>
    <w:p w14:paraId="37499578" w14:textId="77777777" w:rsidR="00B61412" w:rsidRPr="00E22EAA" w:rsidRDefault="00B61412" w:rsidP="00B61412">
      <w:pPr>
        <w:rPr>
          <w:b/>
          <w:bCs/>
        </w:rPr>
      </w:pPr>
    </w:p>
    <w:p w14:paraId="1CF7F430" w14:textId="77777777" w:rsidR="00B61412" w:rsidRPr="00E22EAA" w:rsidRDefault="00B61412" w:rsidP="00B61412">
      <w:pPr>
        <w:rPr>
          <w:b/>
          <w:bCs/>
        </w:rPr>
      </w:pPr>
      <w:r w:rsidRPr="00E22EAA">
        <w:rPr>
          <w:b/>
          <w:bCs/>
        </w:rPr>
        <w:t>Para determinar a especificação de uma área de estacionamento são considerados os seguintes fatores:</w:t>
      </w:r>
    </w:p>
    <w:p w14:paraId="6F5F95E0" w14:textId="77777777" w:rsidR="00B61412" w:rsidRDefault="00B61412" w:rsidP="00B61412">
      <w:pPr>
        <w:pStyle w:val="PargrafodaLista"/>
        <w:numPr>
          <w:ilvl w:val="0"/>
          <w:numId w:val="5"/>
        </w:numPr>
      </w:pPr>
      <w:r>
        <w:t>A porcentagem de automóveis compactos, que geralmente 33% de toda a área de estacionamento;</w:t>
      </w:r>
    </w:p>
    <w:p w14:paraId="4105944E" w14:textId="77777777" w:rsidR="00B61412" w:rsidRDefault="00B61412" w:rsidP="00B61412">
      <w:pPr>
        <w:pStyle w:val="PargrafodaLista"/>
        <w:numPr>
          <w:ilvl w:val="0"/>
          <w:numId w:val="5"/>
        </w:numPr>
      </w:pPr>
      <w:r>
        <w:t>Aumentar a área de estacionamento diminui a quantidade de tempo necessário para colocar e retirar o veículo da vaga;</w:t>
      </w:r>
    </w:p>
    <w:p w14:paraId="0E175DC3" w14:textId="77777777" w:rsidR="00B61412" w:rsidRDefault="00B61412" w:rsidP="00B61412">
      <w:pPr>
        <w:pStyle w:val="PargrafodaLista"/>
        <w:numPr>
          <w:ilvl w:val="0"/>
          <w:numId w:val="5"/>
        </w:numPr>
      </w:pPr>
      <w:r>
        <w:lastRenderedPageBreak/>
        <w:t>As configurações angulares permitem um rodízio mais rápido, as vagas perpendiculares geralmente geram maior utilização de espaço, apesar de exigirem corredores mais largos;</w:t>
      </w:r>
    </w:p>
    <w:p w14:paraId="3174CB1F" w14:textId="77777777" w:rsidR="00B61412" w:rsidRDefault="00B61412" w:rsidP="00B61412">
      <w:pPr>
        <w:pStyle w:val="PargrafodaLista"/>
      </w:pPr>
    </w:p>
    <w:p w14:paraId="68A13076" w14:textId="77777777" w:rsidR="00B61412" w:rsidRDefault="00B61412" w:rsidP="00B61412">
      <w:pPr>
        <w:pStyle w:val="PargrafodaLista"/>
      </w:pPr>
      <w:r>
        <w:t>Tabela 4.1 traz as larguras para cada ripo de veículo, lote e inclinação</w:t>
      </w:r>
    </w:p>
    <w:p w14:paraId="0ACD14A8" w14:textId="77777777" w:rsidR="00B61412" w:rsidRDefault="00B61412" w:rsidP="00B61412">
      <w:pPr>
        <w:pStyle w:val="PargrafodaLista"/>
      </w:pPr>
    </w:p>
    <w:p w14:paraId="789E392F" w14:textId="77777777" w:rsidR="00B61412" w:rsidRDefault="00B61412" w:rsidP="00B61412">
      <w:pPr>
        <w:pStyle w:val="PargrafodaLista"/>
      </w:pPr>
      <w:r>
        <w:t>Figura 4.2 tipos de lote</w:t>
      </w:r>
    </w:p>
    <w:p w14:paraId="6904BD34" w14:textId="77777777" w:rsidR="00B61412" w:rsidRDefault="00B61412" w:rsidP="00B61412">
      <w:pPr>
        <w:pStyle w:val="PargrafodaLista"/>
      </w:pPr>
    </w:p>
    <w:p w14:paraId="75DB5AEA" w14:textId="77777777" w:rsidR="00B61412" w:rsidRPr="002C776C" w:rsidRDefault="00B61412" w:rsidP="00B61412">
      <w:pPr>
        <w:pStyle w:val="PargrafodaLista"/>
        <w:rPr>
          <w:b/>
          <w:bCs/>
        </w:rPr>
      </w:pPr>
    </w:p>
    <w:p w14:paraId="7B3BB9D7" w14:textId="77777777" w:rsidR="00B61412" w:rsidRDefault="00B61412" w:rsidP="00B61412">
      <w:pPr>
        <w:pStyle w:val="PargrafodaLista"/>
        <w:ind w:left="0"/>
        <w:rPr>
          <w:b/>
          <w:bCs/>
        </w:rPr>
      </w:pPr>
      <w:r w:rsidRPr="002C776C">
        <w:rPr>
          <w:b/>
          <w:bCs/>
        </w:rPr>
        <w:t>Uma questão importante relacionada ao planejamento de estacionamento é a localização das entradas e saídas. Não se deve exigir que os funcionários caminhem mais de 120 metros do local do estacionamento até a entrada da instalação.</w:t>
      </w:r>
    </w:p>
    <w:p w14:paraId="3D55709B" w14:textId="77777777" w:rsidR="00B61412" w:rsidRDefault="00B61412" w:rsidP="00B61412">
      <w:pPr>
        <w:pStyle w:val="PargrafodaLista"/>
        <w:ind w:left="0"/>
        <w:rPr>
          <w:b/>
          <w:bCs/>
        </w:rPr>
      </w:pPr>
    </w:p>
    <w:p w14:paraId="11CDBBC2" w14:textId="77777777" w:rsidR="00B61412" w:rsidRDefault="00B61412" w:rsidP="00B61412">
      <w:pPr>
        <w:pStyle w:val="PargrafodaLista"/>
        <w:ind w:left="0"/>
        <w:rPr>
          <w:b/>
          <w:bCs/>
          <w:sz w:val="36"/>
          <w:szCs w:val="36"/>
        </w:rPr>
      </w:pPr>
      <w:r w:rsidRPr="002C776C">
        <w:rPr>
          <w:b/>
          <w:bCs/>
          <w:sz w:val="36"/>
          <w:szCs w:val="36"/>
        </w:rPr>
        <w:t>EXEMPLO</w:t>
      </w:r>
      <w:r>
        <w:rPr>
          <w:b/>
          <w:bCs/>
          <w:sz w:val="36"/>
          <w:szCs w:val="36"/>
        </w:rPr>
        <w:t xml:space="preserve"> no slide</w:t>
      </w:r>
    </w:p>
    <w:p w14:paraId="1CA8C5F7" w14:textId="77777777" w:rsidR="00B61412" w:rsidRDefault="00B61412" w:rsidP="00B61412">
      <w:pPr>
        <w:pStyle w:val="PargrafodaLista"/>
        <w:ind w:left="0"/>
        <w:rPr>
          <w:b/>
          <w:bCs/>
          <w:sz w:val="36"/>
          <w:szCs w:val="36"/>
        </w:rPr>
      </w:pPr>
    </w:p>
    <w:p w14:paraId="11BF48F5" w14:textId="77777777" w:rsidR="00B61412" w:rsidRDefault="00B61412" w:rsidP="00B61412">
      <w:pPr>
        <w:pStyle w:val="PargrafodaLista"/>
        <w:ind w:left="0"/>
        <w:rPr>
          <w:b/>
          <w:bCs/>
          <w:sz w:val="36"/>
          <w:szCs w:val="36"/>
        </w:rPr>
      </w:pPr>
    </w:p>
    <w:p w14:paraId="725EA9A1" w14:textId="77777777" w:rsidR="00B61412" w:rsidRDefault="00B61412" w:rsidP="00B61412">
      <w:pPr>
        <w:pStyle w:val="PargrafodaLista"/>
        <w:ind w:left="0"/>
        <w:rPr>
          <w:b/>
          <w:bCs/>
          <w:sz w:val="36"/>
          <w:szCs w:val="36"/>
        </w:rPr>
      </w:pPr>
    </w:p>
    <w:p w14:paraId="349E8265" w14:textId="77777777" w:rsidR="00B61412" w:rsidRDefault="00B61412" w:rsidP="00B61412">
      <w:pPr>
        <w:pStyle w:val="PargrafodaLista"/>
        <w:ind w:left="0"/>
        <w:rPr>
          <w:b/>
          <w:bCs/>
          <w:sz w:val="36"/>
          <w:szCs w:val="36"/>
        </w:rPr>
      </w:pPr>
    </w:p>
    <w:p w14:paraId="3FFD2EBD" w14:textId="77777777" w:rsidR="00B61412" w:rsidRDefault="00B61412" w:rsidP="00B61412">
      <w:pPr>
        <w:pStyle w:val="PargrafodaLista"/>
        <w:ind w:left="0"/>
        <w:rPr>
          <w:b/>
          <w:bCs/>
          <w:sz w:val="36"/>
          <w:szCs w:val="36"/>
        </w:rPr>
      </w:pPr>
    </w:p>
    <w:p w14:paraId="6EF6DE87" w14:textId="77777777" w:rsidR="00B61412" w:rsidRDefault="00B61412" w:rsidP="00B61412">
      <w:pPr>
        <w:pStyle w:val="PargrafodaLista"/>
        <w:ind w:left="0"/>
        <w:rPr>
          <w:b/>
          <w:bCs/>
          <w:sz w:val="36"/>
          <w:szCs w:val="36"/>
        </w:rPr>
      </w:pPr>
    </w:p>
    <w:p w14:paraId="0FC3C108" w14:textId="77777777" w:rsidR="00B61412" w:rsidRPr="001B04B9" w:rsidRDefault="00B61412" w:rsidP="00B61412">
      <w:pPr>
        <w:pStyle w:val="PargrafodaLista"/>
        <w:ind w:left="0"/>
        <w:rPr>
          <w:b/>
          <w:bCs/>
          <w:sz w:val="28"/>
          <w:szCs w:val="28"/>
        </w:rPr>
      </w:pPr>
      <w:r w:rsidRPr="001B04B9">
        <w:rPr>
          <w:b/>
          <w:bCs/>
          <w:sz w:val="28"/>
          <w:szCs w:val="28"/>
        </w:rPr>
        <w:t>Armazenamento dos pertences pessoais dos funcionários</w:t>
      </w:r>
    </w:p>
    <w:p w14:paraId="63D0F73E" w14:textId="77777777" w:rsidR="00B61412" w:rsidRPr="001B04B9" w:rsidRDefault="00B61412" w:rsidP="00B61412">
      <w:pPr>
        <w:pStyle w:val="PargrafodaLista"/>
        <w:ind w:left="0"/>
        <w:rPr>
          <w:b/>
          <w:bCs/>
        </w:rPr>
      </w:pPr>
    </w:p>
    <w:p w14:paraId="62A9ED39" w14:textId="77777777" w:rsidR="00B61412" w:rsidRPr="001B04B9" w:rsidRDefault="00B61412" w:rsidP="00B61412">
      <w:r w:rsidRPr="001B04B9">
        <w:t>Deve ser fornecido um local para armazenamento dos pertences pessoais dos funcionários entre a entrada e a área de trabalho. Algumas orientações a serem levadas em conta:</w:t>
      </w:r>
    </w:p>
    <w:p w14:paraId="2BFE8C89" w14:textId="77777777" w:rsidR="00B61412" w:rsidRPr="001B04B9" w:rsidRDefault="00B61412" w:rsidP="00B61412">
      <w:pPr>
        <w:pStyle w:val="PargrafodaLista"/>
        <w:numPr>
          <w:ilvl w:val="0"/>
          <w:numId w:val="6"/>
        </w:numPr>
        <w:spacing w:line="240" w:lineRule="auto"/>
        <w:ind w:left="714" w:hanging="357"/>
        <w:contextualSpacing w:val="0"/>
      </w:pPr>
      <w:r w:rsidRPr="001B04B9">
        <w:t>Os funcionários que não precisam trocar de roupa e que trabalham em um ambiente onde não existem substâncias tóxicas precisam apenas de um cabideiro pa</w:t>
      </w:r>
      <w:r>
        <w:t>ra</w:t>
      </w:r>
      <w:r w:rsidRPr="001B04B9">
        <w:t xml:space="preserve"> casacos. </w:t>
      </w:r>
    </w:p>
    <w:p w14:paraId="5F621BAA" w14:textId="77777777" w:rsidR="00B61412" w:rsidRPr="001B04B9" w:rsidRDefault="00B61412" w:rsidP="00B61412">
      <w:pPr>
        <w:pStyle w:val="PargrafodaLista"/>
        <w:numPr>
          <w:ilvl w:val="0"/>
          <w:numId w:val="6"/>
        </w:numPr>
        <w:spacing w:line="240" w:lineRule="auto"/>
        <w:ind w:left="714" w:hanging="357"/>
        <w:contextualSpacing w:val="0"/>
      </w:pPr>
      <w:r w:rsidRPr="001B04B9">
        <w:t xml:space="preserve">Os funcionários que trocam de roupa ou que trabalham em lugares onde há substâncias tóxicas devem dispor de armários. </w:t>
      </w:r>
    </w:p>
    <w:p w14:paraId="51CC35ED" w14:textId="77777777" w:rsidR="00B61412" w:rsidRDefault="00B61412" w:rsidP="00B61412">
      <w:pPr>
        <w:pStyle w:val="PargrafodaLista"/>
        <w:numPr>
          <w:ilvl w:val="0"/>
          <w:numId w:val="6"/>
        </w:numPr>
        <w:spacing w:line="240" w:lineRule="auto"/>
        <w:ind w:left="714" w:hanging="357"/>
        <w:contextualSpacing w:val="0"/>
      </w:pPr>
      <w:r w:rsidRPr="001B04B9">
        <w:t>Os funcionários que trabalham no processamento de alimentos e em tarefas de refrigeração e congelamento devem receber armários.</w:t>
      </w:r>
    </w:p>
    <w:p w14:paraId="223DB7E4" w14:textId="77777777" w:rsidR="00B61412" w:rsidRDefault="00B61412" w:rsidP="00B61412">
      <w:pPr>
        <w:pStyle w:val="PargrafodaLista"/>
        <w:numPr>
          <w:ilvl w:val="0"/>
          <w:numId w:val="6"/>
        </w:numPr>
        <w:spacing w:line="240" w:lineRule="auto"/>
        <w:ind w:left="714" w:hanging="357"/>
        <w:contextualSpacing w:val="0"/>
      </w:pPr>
      <w:r>
        <w:t>Os armários podem estar localizados em um corredor adjacente à entrada dos funcionários, caso não ocorra a troca de roupas, mas geralmente são fornecidos vestiários para cada sexo</w:t>
      </w:r>
    </w:p>
    <w:p w14:paraId="34C463CB" w14:textId="77777777" w:rsidR="00B61412" w:rsidRDefault="00B61412" w:rsidP="00B61412">
      <w:pPr>
        <w:pStyle w:val="PargrafodaLista"/>
        <w:numPr>
          <w:ilvl w:val="0"/>
          <w:numId w:val="6"/>
        </w:numPr>
        <w:spacing w:line="240" w:lineRule="auto"/>
        <w:ind w:left="714" w:hanging="357"/>
        <w:contextualSpacing w:val="0"/>
      </w:pPr>
      <w:r>
        <w:t xml:space="preserve">Cada funcionário deve receber um armário. Para fins de planejamento, deve-se alocar 0,6 m² para cada pessoa que vai utilizar o vestiário. </w:t>
      </w:r>
    </w:p>
    <w:p w14:paraId="6D3544E6" w14:textId="77777777" w:rsidR="00B61412" w:rsidRDefault="00B61412" w:rsidP="00B61412">
      <w:pPr>
        <w:pStyle w:val="PargrafodaLista"/>
        <w:numPr>
          <w:ilvl w:val="0"/>
          <w:numId w:val="6"/>
        </w:numPr>
        <w:spacing w:line="240" w:lineRule="auto"/>
        <w:ind w:left="714" w:hanging="357"/>
        <w:contextualSpacing w:val="0"/>
      </w:pPr>
      <w:r>
        <w:t>Se forem necessárias instalações de chuveiros, elas devem estar localizadas no vestiário.</w:t>
      </w:r>
    </w:p>
    <w:p w14:paraId="2FA129CF" w14:textId="77777777" w:rsidR="00B61412" w:rsidRDefault="00B61412" w:rsidP="00B61412">
      <w:pPr>
        <w:pStyle w:val="PargrafodaLista"/>
        <w:numPr>
          <w:ilvl w:val="0"/>
          <w:numId w:val="6"/>
        </w:numPr>
        <w:spacing w:line="240" w:lineRule="auto"/>
        <w:ind w:left="714" w:hanging="357"/>
        <w:contextualSpacing w:val="0"/>
      </w:pPr>
      <w:r>
        <w:t xml:space="preserve">Se forem incluídos mictórios, eles devem ficar fisicamente separados da área do vestiário, já que pode haver refeições guardadas nos armários. </w:t>
      </w:r>
    </w:p>
    <w:p w14:paraId="54CDC696" w14:textId="77777777" w:rsidR="00B61412" w:rsidRDefault="00B61412" w:rsidP="00B61412">
      <w:pPr>
        <w:spacing w:line="240" w:lineRule="auto"/>
      </w:pPr>
    </w:p>
    <w:p w14:paraId="754840E8" w14:textId="77777777" w:rsidR="00B61412" w:rsidRPr="00F12EFA" w:rsidRDefault="00B61412" w:rsidP="00B61412">
      <w:pPr>
        <w:spacing w:line="240" w:lineRule="auto"/>
        <w:rPr>
          <w:b/>
          <w:bCs/>
          <w:sz w:val="32"/>
          <w:szCs w:val="32"/>
        </w:rPr>
      </w:pPr>
    </w:p>
    <w:p w14:paraId="6FEEEB01" w14:textId="77777777" w:rsidR="00B61412" w:rsidRDefault="00B61412" w:rsidP="00B61412">
      <w:pPr>
        <w:spacing w:line="240" w:lineRule="auto"/>
        <w:rPr>
          <w:b/>
          <w:bCs/>
          <w:sz w:val="32"/>
          <w:szCs w:val="32"/>
        </w:rPr>
      </w:pPr>
      <w:r w:rsidRPr="00F12EFA">
        <w:rPr>
          <w:b/>
          <w:bCs/>
          <w:sz w:val="32"/>
          <w:szCs w:val="32"/>
        </w:rPr>
        <w:t>Banheiros</w:t>
      </w:r>
    </w:p>
    <w:p w14:paraId="3BBA86C4" w14:textId="77777777" w:rsidR="00B61412" w:rsidRDefault="00B61412" w:rsidP="00B61412">
      <w:pPr>
        <w:spacing w:line="240" w:lineRule="auto"/>
        <w:rPr>
          <w:b/>
          <w:bCs/>
          <w:sz w:val="32"/>
          <w:szCs w:val="32"/>
        </w:rPr>
      </w:pPr>
    </w:p>
    <w:p w14:paraId="7DD0DB5A" w14:textId="77777777" w:rsidR="00B61412" w:rsidRPr="00F12EFA" w:rsidRDefault="00B61412" w:rsidP="00B61412">
      <w:pPr>
        <w:pStyle w:val="PargrafodaLista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F12EFA">
        <w:rPr>
          <w:sz w:val="24"/>
          <w:szCs w:val="24"/>
        </w:rPr>
        <w:t>Deve-se localizar um banheiro no máximo a 61 metros de cada estação de trabalho permanente. Muitas vezes os banheiros descentralizados proporcionam mais conveniência ao funcionário do que os banheiros grandes centralizados.</w:t>
      </w:r>
    </w:p>
    <w:p w14:paraId="507BF6D8" w14:textId="77777777" w:rsidR="00B61412" w:rsidRPr="00F12EFA" w:rsidRDefault="00B61412" w:rsidP="00B61412">
      <w:pPr>
        <w:pStyle w:val="PargrafodaLista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F12EFA">
        <w:rPr>
          <w:sz w:val="24"/>
          <w:szCs w:val="24"/>
        </w:rPr>
        <w:t xml:space="preserve">Os banheiros com mezaninos são comuns em instalações de produção, já que podem ser localizados onde os funcionários estão concentrados, sem ocupar o valioso espaço do chão de fábrica. No entanto, o acesso aos banheiros deve ser possível para os funcionários portadores de deficiência. Por </w:t>
      </w:r>
      <w:proofErr w:type="spellStart"/>
      <w:proofErr w:type="gramStart"/>
      <w:r w:rsidRPr="00F12EFA">
        <w:rPr>
          <w:sz w:val="24"/>
          <w:szCs w:val="24"/>
        </w:rPr>
        <w:t>isso,alguns</w:t>
      </w:r>
      <w:proofErr w:type="spellEnd"/>
      <w:proofErr w:type="gramEnd"/>
      <w:r w:rsidRPr="00F12EFA">
        <w:rPr>
          <w:sz w:val="24"/>
          <w:szCs w:val="24"/>
        </w:rPr>
        <w:t xml:space="preserve"> banheiros devem estar no nível do piso. </w:t>
      </w:r>
    </w:p>
    <w:p w14:paraId="3EB98CB8" w14:textId="77777777" w:rsidR="00B61412" w:rsidRDefault="00B61412" w:rsidP="00B61412">
      <w:pPr>
        <w:pStyle w:val="PargrafodaLista"/>
        <w:numPr>
          <w:ilvl w:val="0"/>
          <w:numId w:val="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</w:t>
      </w:r>
      <w:r w:rsidRPr="00F12EFA">
        <w:rPr>
          <w:sz w:val="24"/>
          <w:szCs w:val="24"/>
        </w:rPr>
        <w:t>evem ser fornecidos banheiros separados para cada sexo</w:t>
      </w:r>
      <w:r>
        <w:rPr>
          <w:sz w:val="24"/>
          <w:szCs w:val="24"/>
        </w:rPr>
        <w:t>, a m</w:t>
      </w:r>
      <w:r w:rsidRPr="00F12EFA">
        <w:rPr>
          <w:sz w:val="24"/>
          <w:szCs w:val="24"/>
        </w:rPr>
        <w:t>enos que os banheiros sejam projetados para ocupação individual</w:t>
      </w:r>
      <w:r>
        <w:rPr>
          <w:sz w:val="24"/>
          <w:szCs w:val="24"/>
        </w:rPr>
        <w:t>.</w:t>
      </w:r>
    </w:p>
    <w:p w14:paraId="6F5836EC" w14:textId="77777777" w:rsidR="00B61412" w:rsidRPr="00404A9D" w:rsidRDefault="00B61412" w:rsidP="00B61412">
      <w:pPr>
        <w:pStyle w:val="PargrafodaLista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404A9D">
        <w:rPr>
          <w:sz w:val="24"/>
          <w:szCs w:val="24"/>
        </w:rPr>
        <w:t>Nos banheiros masculinos, um vaso sanitário pode ser substituído por um mictório, contanto que o número de vasos sanitários não seja reduzido para menos de dois terços do mínimo recomendado.</w:t>
      </w:r>
    </w:p>
    <w:p w14:paraId="263FF1E6" w14:textId="77777777" w:rsidR="00B61412" w:rsidRPr="00404A9D" w:rsidRDefault="00B61412" w:rsidP="00B61412">
      <w:pPr>
        <w:pStyle w:val="PargrafodaLista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404A9D">
        <w:rPr>
          <w:sz w:val="24"/>
          <w:szCs w:val="24"/>
        </w:rPr>
        <w:t xml:space="preserve">Os vasos sanitários e mictórios também devem ser projetados para acomodar as cadeiras de rodas dos funcionários com deficiência. </w:t>
      </w:r>
    </w:p>
    <w:p w14:paraId="7E2FC943" w14:textId="77777777" w:rsidR="00B61412" w:rsidRPr="00404A9D" w:rsidRDefault="00B61412" w:rsidP="00B61412">
      <w:pPr>
        <w:pStyle w:val="PargrafodaLista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404A9D">
        <w:rPr>
          <w:sz w:val="24"/>
          <w:szCs w:val="24"/>
        </w:rPr>
        <w:t xml:space="preserve">As portas de entrada para os banheiros devem ser projetadas de modo a que o interior do banheiro não seja visível do lado de fora quando a porta estiver aberta. </w:t>
      </w:r>
    </w:p>
    <w:p w14:paraId="0A48FED6" w14:textId="77777777" w:rsidR="00B61412" w:rsidRDefault="00B61412" w:rsidP="00B61412">
      <w:pPr>
        <w:pStyle w:val="PargrafodaLista"/>
        <w:spacing w:line="240" w:lineRule="auto"/>
        <w:rPr>
          <w:sz w:val="24"/>
          <w:szCs w:val="24"/>
        </w:rPr>
      </w:pPr>
    </w:p>
    <w:p w14:paraId="2D651602" w14:textId="77777777" w:rsidR="00B61412" w:rsidRDefault="00B61412" w:rsidP="00B61412">
      <w:pPr>
        <w:pStyle w:val="PargrafodaLista"/>
        <w:spacing w:line="240" w:lineRule="auto"/>
        <w:rPr>
          <w:sz w:val="24"/>
          <w:szCs w:val="24"/>
        </w:rPr>
      </w:pPr>
    </w:p>
    <w:p w14:paraId="1A0A2265" w14:textId="77777777" w:rsidR="00B61412" w:rsidRDefault="00B61412" w:rsidP="00B61412">
      <w:pPr>
        <w:pStyle w:val="PargrafodaLista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TABELA 4.2 no slide</w:t>
      </w:r>
    </w:p>
    <w:p w14:paraId="11D6441A" w14:textId="77777777" w:rsidR="00B61412" w:rsidRDefault="00B61412" w:rsidP="00B61412">
      <w:pPr>
        <w:pStyle w:val="PargrafodaLista"/>
        <w:spacing w:line="240" w:lineRule="auto"/>
        <w:rPr>
          <w:sz w:val="24"/>
          <w:szCs w:val="24"/>
        </w:rPr>
      </w:pPr>
    </w:p>
    <w:p w14:paraId="63FF50E4" w14:textId="77777777" w:rsidR="00B61412" w:rsidRDefault="00B61412" w:rsidP="00B61412">
      <w:pPr>
        <w:pStyle w:val="PargrafodaLista"/>
        <w:spacing w:line="240" w:lineRule="auto"/>
        <w:rPr>
          <w:sz w:val="24"/>
          <w:szCs w:val="24"/>
        </w:rPr>
      </w:pPr>
    </w:p>
    <w:p w14:paraId="54CF248D" w14:textId="77777777" w:rsidR="00B61412" w:rsidRDefault="00B61412" w:rsidP="00B61412">
      <w:pPr>
        <w:pStyle w:val="PargrafodaLista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SERVIÇO DE ALIMENTAÇÃO</w:t>
      </w:r>
    </w:p>
    <w:p w14:paraId="29BA1A61" w14:textId="77777777" w:rsidR="00B61412" w:rsidRDefault="00B61412" w:rsidP="00B61412">
      <w:pPr>
        <w:pStyle w:val="PargrafodaLista"/>
        <w:spacing w:line="240" w:lineRule="auto"/>
        <w:rPr>
          <w:b/>
          <w:bCs/>
          <w:sz w:val="24"/>
          <w:szCs w:val="24"/>
        </w:rPr>
      </w:pPr>
    </w:p>
    <w:p w14:paraId="6392B6F4" w14:textId="77777777" w:rsidR="00B61412" w:rsidRPr="003C5D5A" w:rsidRDefault="00B61412" w:rsidP="00B61412">
      <w:pPr>
        <w:pStyle w:val="NormalWeb"/>
        <w:spacing w:before="360" w:beforeAutospacing="0" w:after="0" w:afterAutospacing="0"/>
        <w:jc w:val="both"/>
        <w:rPr>
          <w:sz w:val="8"/>
          <w:szCs w:val="8"/>
        </w:rPr>
      </w:pPr>
      <w:r w:rsidRPr="003C5D5A">
        <w:rPr>
          <w:rFonts w:ascii="Calibri" w:hAnsi="Calibri" w:cs="Calibri"/>
          <w:b/>
          <w:bCs/>
          <w:color w:val="000000"/>
          <w:sz w:val="18"/>
          <w:szCs w:val="18"/>
        </w:rPr>
        <w:t>As atividades dos serviços de alimentação podem ser encaradas por uma empresa como uma necessidade, uma conveniência ou um luxo. Impactam o planejamento de instalações:</w:t>
      </w:r>
    </w:p>
    <w:p w14:paraId="0E81A5EE" w14:textId="77777777" w:rsidR="00B61412" w:rsidRPr="003C5D5A" w:rsidRDefault="00B61412" w:rsidP="00B61412">
      <w:pPr>
        <w:pStyle w:val="NormalWeb"/>
        <w:numPr>
          <w:ilvl w:val="0"/>
          <w:numId w:val="8"/>
        </w:numPr>
        <w:spacing w:before="360" w:beforeAutospacing="0" w:after="0" w:afterAutospacing="0"/>
        <w:ind w:left="1440"/>
        <w:jc w:val="both"/>
        <w:textAlignment w:val="baseline"/>
        <w:rPr>
          <w:rFonts w:ascii="Calibri" w:hAnsi="Calibri" w:cs="Calibri"/>
          <w:color w:val="000000"/>
          <w:sz w:val="18"/>
          <w:szCs w:val="18"/>
        </w:rPr>
      </w:pPr>
      <w:r w:rsidRPr="003C5D5A">
        <w:rPr>
          <w:rFonts w:ascii="Calibri" w:hAnsi="Calibri" w:cs="Calibri"/>
          <w:color w:val="000000"/>
          <w:sz w:val="18"/>
          <w:szCs w:val="18"/>
        </w:rPr>
        <w:t>Política da empresa sobre refeições fora da empresa;</w:t>
      </w:r>
    </w:p>
    <w:p w14:paraId="1EC75588" w14:textId="77777777" w:rsidR="00B61412" w:rsidRPr="003C5D5A" w:rsidRDefault="00B61412" w:rsidP="00B61412">
      <w:pPr>
        <w:pStyle w:val="NormalWeb"/>
        <w:numPr>
          <w:ilvl w:val="0"/>
          <w:numId w:val="8"/>
        </w:numPr>
        <w:spacing w:before="0" w:beforeAutospacing="0" w:after="0" w:afterAutospacing="0"/>
        <w:ind w:left="1440"/>
        <w:jc w:val="both"/>
        <w:textAlignment w:val="baseline"/>
        <w:rPr>
          <w:rFonts w:ascii="Calibri" w:hAnsi="Calibri" w:cs="Calibri"/>
          <w:color w:val="000000"/>
          <w:sz w:val="18"/>
          <w:szCs w:val="18"/>
        </w:rPr>
      </w:pPr>
      <w:r w:rsidRPr="003C5D5A">
        <w:rPr>
          <w:rFonts w:ascii="Calibri" w:hAnsi="Calibri" w:cs="Calibri"/>
          <w:color w:val="000000"/>
          <w:sz w:val="18"/>
          <w:szCs w:val="18"/>
        </w:rPr>
        <w:t>Subsidiar o custo das refeições;</w:t>
      </w:r>
    </w:p>
    <w:p w14:paraId="6029137A" w14:textId="77777777" w:rsidR="00B61412" w:rsidRPr="003C5D5A" w:rsidRDefault="00B61412" w:rsidP="00B61412">
      <w:pPr>
        <w:pStyle w:val="NormalWeb"/>
        <w:numPr>
          <w:ilvl w:val="0"/>
          <w:numId w:val="8"/>
        </w:numPr>
        <w:spacing w:before="0" w:beforeAutospacing="0" w:after="0" w:afterAutospacing="0"/>
        <w:ind w:left="1440"/>
        <w:jc w:val="both"/>
        <w:textAlignment w:val="baseline"/>
        <w:rPr>
          <w:rFonts w:ascii="Calibri" w:hAnsi="Calibri" w:cs="Calibri"/>
          <w:color w:val="000000"/>
          <w:sz w:val="18"/>
          <w:szCs w:val="18"/>
        </w:rPr>
      </w:pPr>
      <w:r w:rsidRPr="003C5D5A">
        <w:rPr>
          <w:rFonts w:ascii="Calibri" w:hAnsi="Calibri" w:cs="Calibri"/>
          <w:color w:val="000000"/>
          <w:sz w:val="18"/>
          <w:szCs w:val="18"/>
        </w:rPr>
        <w:t>Tempo permitido para as refeições</w:t>
      </w:r>
    </w:p>
    <w:p w14:paraId="22DD1DB1" w14:textId="77777777" w:rsidR="00B61412" w:rsidRPr="003C5D5A" w:rsidRDefault="00B61412" w:rsidP="00B61412">
      <w:pPr>
        <w:pStyle w:val="NormalWeb"/>
        <w:spacing w:before="360" w:beforeAutospacing="0" w:after="0" w:afterAutospacing="0"/>
        <w:jc w:val="both"/>
        <w:rPr>
          <w:sz w:val="8"/>
          <w:szCs w:val="8"/>
        </w:rPr>
      </w:pPr>
      <w:r w:rsidRPr="003C5D5A">
        <w:rPr>
          <w:rFonts w:ascii="Calibri" w:hAnsi="Calibri" w:cs="Calibri"/>
          <w:b/>
          <w:bCs/>
          <w:color w:val="000000"/>
          <w:sz w:val="18"/>
          <w:szCs w:val="18"/>
        </w:rPr>
        <w:t>As instalações devem ser planejadas considerando-se o número de funcionários que comem durante o horário de pico de atividade. As instalações da cozinha, por outro lado, devem ser planejadas considerando-se a quantidade total de refeições a serem servidas.</w:t>
      </w:r>
    </w:p>
    <w:p w14:paraId="17C8D822" w14:textId="77777777" w:rsidR="00B61412" w:rsidRDefault="00B61412" w:rsidP="00B61412">
      <w:pPr>
        <w:pStyle w:val="PargrafodaLista"/>
        <w:spacing w:line="240" w:lineRule="auto"/>
        <w:rPr>
          <w:b/>
          <w:bCs/>
          <w:sz w:val="24"/>
          <w:szCs w:val="24"/>
        </w:rPr>
      </w:pPr>
    </w:p>
    <w:p w14:paraId="0F18591C" w14:textId="77777777" w:rsidR="00B61412" w:rsidRPr="00C2253A" w:rsidRDefault="00B61412" w:rsidP="00B61412">
      <w:pPr>
        <w:spacing w:before="360" w:after="0" w:line="240" w:lineRule="auto"/>
        <w:jc w:val="both"/>
        <w:rPr>
          <w:rFonts w:ascii="Times New Roman" w:eastAsia="Times New Roman" w:hAnsi="Times New Roman" w:cs="Times New Roman"/>
          <w:sz w:val="12"/>
          <w:szCs w:val="12"/>
          <w:lang w:eastAsia="pt-BR"/>
        </w:rPr>
      </w:pPr>
      <w:r w:rsidRPr="00C2253A">
        <w:rPr>
          <w:rFonts w:ascii="Calibri" w:eastAsia="Times New Roman" w:hAnsi="Calibri" w:cs="Calibri"/>
          <w:b/>
          <w:bCs/>
          <w:color w:val="000000"/>
          <w:lang w:eastAsia="pt-BR"/>
        </w:rPr>
        <w:t>As necessidades de serviços de alimentação podem ser atendidas por:</w:t>
      </w:r>
    </w:p>
    <w:p w14:paraId="341F48F6" w14:textId="77777777" w:rsidR="00B61412" w:rsidRPr="00C2253A" w:rsidRDefault="00B61412" w:rsidP="00B61412">
      <w:pPr>
        <w:spacing w:after="0" w:line="240" w:lineRule="auto"/>
        <w:rPr>
          <w:rFonts w:ascii="Times New Roman" w:eastAsia="Times New Roman" w:hAnsi="Times New Roman" w:cs="Times New Roman"/>
          <w:sz w:val="12"/>
          <w:szCs w:val="12"/>
          <w:lang w:eastAsia="pt-BR"/>
        </w:rPr>
      </w:pPr>
    </w:p>
    <w:p w14:paraId="2F3ECB47" w14:textId="77777777" w:rsidR="00B61412" w:rsidRPr="00C2253A" w:rsidRDefault="00B61412" w:rsidP="00B61412">
      <w:pPr>
        <w:numPr>
          <w:ilvl w:val="0"/>
          <w:numId w:val="9"/>
        </w:numPr>
        <w:spacing w:before="360" w:after="0" w:line="480" w:lineRule="auto"/>
        <w:ind w:left="1440"/>
        <w:jc w:val="both"/>
        <w:textAlignment w:val="baseline"/>
        <w:rPr>
          <w:rFonts w:ascii="Calibri" w:eastAsia="Times New Roman" w:hAnsi="Calibri" w:cs="Calibri"/>
          <w:color w:val="000000"/>
          <w:lang w:eastAsia="pt-BR"/>
        </w:rPr>
      </w:pPr>
      <w:r w:rsidRPr="00C2253A">
        <w:rPr>
          <w:rFonts w:ascii="Calibri" w:eastAsia="Times New Roman" w:hAnsi="Calibri" w:cs="Calibri"/>
          <w:color w:val="000000"/>
          <w:lang w:eastAsia="pt-BR"/>
        </w:rPr>
        <w:lastRenderedPageBreak/>
        <w:t>Fazer as refeições fora das instalações;</w:t>
      </w:r>
    </w:p>
    <w:p w14:paraId="17092854" w14:textId="77777777" w:rsidR="00B61412" w:rsidRPr="00C2253A" w:rsidRDefault="00B61412" w:rsidP="00B61412">
      <w:pPr>
        <w:numPr>
          <w:ilvl w:val="0"/>
          <w:numId w:val="9"/>
        </w:numPr>
        <w:spacing w:after="0" w:line="480" w:lineRule="auto"/>
        <w:ind w:left="1440"/>
        <w:jc w:val="both"/>
        <w:textAlignment w:val="baseline"/>
        <w:rPr>
          <w:rFonts w:ascii="Calibri" w:eastAsia="Times New Roman" w:hAnsi="Calibri" w:cs="Calibri"/>
          <w:color w:val="000000"/>
          <w:lang w:eastAsia="pt-BR"/>
        </w:rPr>
      </w:pPr>
      <w:r w:rsidRPr="00C2253A">
        <w:rPr>
          <w:rFonts w:ascii="Calibri" w:eastAsia="Times New Roman" w:hAnsi="Calibri" w:cs="Calibri"/>
          <w:color w:val="000000"/>
          <w:lang w:eastAsia="pt-BR"/>
        </w:rPr>
        <w:t>Máquinas de venda automática e refeitório;</w:t>
      </w:r>
    </w:p>
    <w:p w14:paraId="555CE792" w14:textId="77777777" w:rsidR="00B61412" w:rsidRPr="00C2253A" w:rsidRDefault="00B61412" w:rsidP="00B61412">
      <w:pPr>
        <w:numPr>
          <w:ilvl w:val="0"/>
          <w:numId w:val="9"/>
        </w:numPr>
        <w:spacing w:after="0" w:line="480" w:lineRule="auto"/>
        <w:ind w:left="1440"/>
        <w:jc w:val="both"/>
        <w:textAlignment w:val="baseline"/>
        <w:rPr>
          <w:rFonts w:ascii="Calibri" w:eastAsia="Times New Roman" w:hAnsi="Calibri" w:cs="Calibri"/>
          <w:color w:val="000000"/>
          <w:lang w:eastAsia="pt-BR"/>
        </w:rPr>
      </w:pPr>
      <w:r w:rsidRPr="00C2253A">
        <w:rPr>
          <w:rFonts w:ascii="Calibri" w:eastAsia="Times New Roman" w:hAnsi="Calibri" w:cs="Calibri"/>
          <w:color w:val="000000"/>
          <w:lang w:eastAsia="pt-BR"/>
        </w:rPr>
        <w:t>Balcão de distribuição e refeitório;</w:t>
      </w:r>
    </w:p>
    <w:p w14:paraId="682CA9B3" w14:textId="77777777" w:rsidR="00B61412" w:rsidRPr="00C2253A" w:rsidRDefault="00B61412" w:rsidP="00B61412">
      <w:pPr>
        <w:numPr>
          <w:ilvl w:val="0"/>
          <w:numId w:val="9"/>
        </w:numPr>
        <w:spacing w:after="0" w:line="480" w:lineRule="auto"/>
        <w:ind w:left="1440"/>
        <w:jc w:val="both"/>
        <w:textAlignment w:val="baseline"/>
        <w:rPr>
          <w:rFonts w:ascii="Calibri" w:eastAsia="Times New Roman" w:hAnsi="Calibri" w:cs="Calibri"/>
          <w:color w:val="000000"/>
          <w:lang w:eastAsia="pt-BR"/>
        </w:rPr>
      </w:pPr>
      <w:r w:rsidRPr="00C2253A">
        <w:rPr>
          <w:rFonts w:ascii="Calibri" w:eastAsia="Times New Roman" w:hAnsi="Calibri" w:cs="Calibri"/>
          <w:color w:val="000000"/>
          <w:lang w:eastAsia="pt-BR"/>
        </w:rPr>
        <w:t>Cozinha completa e refeitório.</w:t>
      </w:r>
    </w:p>
    <w:p w14:paraId="147713D1" w14:textId="77777777" w:rsidR="00B61412" w:rsidRPr="00C2253A" w:rsidRDefault="00B61412" w:rsidP="00B61412">
      <w:pPr>
        <w:spacing w:before="360" w:after="0" w:line="240" w:lineRule="auto"/>
        <w:jc w:val="both"/>
        <w:rPr>
          <w:rFonts w:ascii="Times New Roman" w:eastAsia="Times New Roman" w:hAnsi="Times New Roman" w:cs="Times New Roman"/>
          <w:sz w:val="10"/>
          <w:szCs w:val="10"/>
          <w:lang w:eastAsia="pt-BR"/>
        </w:rPr>
      </w:pPr>
      <w:r w:rsidRPr="00C2253A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pt-BR"/>
        </w:rPr>
        <w:t>A primeira alternativa facilita o planejamento, mas exige a saída da instalação, que gera desvantagens:</w:t>
      </w:r>
    </w:p>
    <w:p w14:paraId="373FFFF5" w14:textId="77777777" w:rsidR="00B61412" w:rsidRPr="00C2253A" w:rsidRDefault="00B61412" w:rsidP="00B61412">
      <w:pPr>
        <w:numPr>
          <w:ilvl w:val="0"/>
          <w:numId w:val="10"/>
        </w:numPr>
        <w:spacing w:before="360"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As pausas para refeição mais longas;</w:t>
      </w:r>
    </w:p>
    <w:p w14:paraId="2D4B3B56" w14:textId="77777777" w:rsidR="00B61412" w:rsidRPr="00C2253A" w:rsidRDefault="00B61412" w:rsidP="00B61412">
      <w:pPr>
        <w:pStyle w:val="PargrafodaLista"/>
        <w:numPr>
          <w:ilvl w:val="0"/>
          <w:numId w:val="10"/>
        </w:numPr>
        <w:spacing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Perde-se a supervisão do funcionário, podendo resultar em:</w:t>
      </w:r>
    </w:p>
    <w:p w14:paraId="3A302A35" w14:textId="77777777" w:rsidR="00B61412" w:rsidRPr="00C2253A" w:rsidRDefault="00B61412" w:rsidP="00B61412">
      <w:pPr>
        <w:numPr>
          <w:ilvl w:val="1"/>
          <w:numId w:val="13"/>
        </w:numPr>
        <w:spacing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Não voltar para o trabalho;</w:t>
      </w:r>
    </w:p>
    <w:p w14:paraId="64D01688" w14:textId="77777777" w:rsidR="00B61412" w:rsidRPr="00C2253A" w:rsidRDefault="00B61412" w:rsidP="00B61412">
      <w:pPr>
        <w:numPr>
          <w:ilvl w:val="1"/>
          <w:numId w:val="13"/>
        </w:numPr>
        <w:spacing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Brincadeiras rudes;</w:t>
      </w:r>
    </w:p>
    <w:p w14:paraId="1DFD5319" w14:textId="77777777" w:rsidR="00B61412" w:rsidRPr="00C2253A" w:rsidRDefault="00B61412" w:rsidP="00B61412">
      <w:pPr>
        <w:numPr>
          <w:ilvl w:val="1"/>
          <w:numId w:val="13"/>
        </w:numPr>
        <w:spacing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Voltar para o trabalho intoxicado;</w:t>
      </w:r>
    </w:p>
    <w:p w14:paraId="1A69AAF2" w14:textId="77777777" w:rsidR="00B61412" w:rsidRPr="00C2253A" w:rsidRDefault="00B61412" w:rsidP="00B61412">
      <w:pPr>
        <w:numPr>
          <w:ilvl w:val="1"/>
          <w:numId w:val="13"/>
        </w:numPr>
        <w:spacing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Voltar atrasado para o trabalho.</w:t>
      </w:r>
    </w:p>
    <w:p w14:paraId="62CFB69E" w14:textId="77777777" w:rsidR="00B61412" w:rsidRPr="00C2253A" w:rsidRDefault="00B61412" w:rsidP="00B61412">
      <w:pPr>
        <w:numPr>
          <w:ilvl w:val="0"/>
          <w:numId w:val="11"/>
        </w:numPr>
        <w:spacing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Perda de interação do funcionário;</w:t>
      </w:r>
    </w:p>
    <w:p w14:paraId="559DA7C9" w14:textId="77777777" w:rsidR="00B61412" w:rsidRDefault="00B61412" w:rsidP="00B61412">
      <w:pPr>
        <w:numPr>
          <w:ilvl w:val="0"/>
          <w:numId w:val="11"/>
        </w:numPr>
        <w:spacing w:before="360"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Perda de concentração do funcionário nas tarefas a serem realizadas.</w:t>
      </w:r>
    </w:p>
    <w:p w14:paraId="1C3AA270" w14:textId="77777777" w:rsidR="00B61412" w:rsidRPr="00C2253A" w:rsidRDefault="00B61412" w:rsidP="00B61412">
      <w:pPr>
        <w:spacing w:before="360" w:after="200" w:line="240" w:lineRule="auto"/>
        <w:jc w:val="both"/>
        <w:rPr>
          <w:rFonts w:ascii="Times New Roman" w:eastAsia="Times New Roman" w:hAnsi="Times New Roman" w:cs="Times New Roman"/>
          <w:sz w:val="14"/>
          <w:szCs w:val="14"/>
          <w:lang w:eastAsia="pt-BR"/>
        </w:rPr>
      </w:pPr>
      <w:r w:rsidRPr="00C2253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Em cada uma das três alternativas de serviços de alimentação restantes, há necessidade de um refeitório, devem ser considerados:</w:t>
      </w:r>
    </w:p>
    <w:p w14:paraId="1076630E" w14:textId="77777777" w:rsidR="00B61412" w:rsidRPr="00C2253A" w:rsidRDefault="00B61412" w:rsidP="00B61412">
      <w:pPr>
        <w:spacing w:after="0" w:line="240" w:lineRule="auto"/>
        <w:rPr>
          <w:rFonts w:ascii="Times New Roman" w:eastAsia="Times New Roman" w:hAnsi="Times New Roman" w:cs="Times New Roman"/>
          <w:sz w:val="14"/>
          <w:szCs w:val="14"/>
          <w:lang w:eastAsia="pt-BR"/>
        </w:rPr>
      </w:pPr>
    </w:p>
    <w:p w14:paraId="28C2C4B0" w14:textId="77777777" w:rsidR="00B61412" w:rsidRPr="00C2253A" w:rsidRDefault="00B61412" w:rsidP="00B61412">
      <w:pPr>
        <w:numPr>
          <w:ilvl w:val="0"/>
          <w:numId w:val="12"/>
        </w:numPr>
        <w:spacing w:before="360" w:after="200" w:line="240" w:lineRule="auto"/>
        <w:ind w:left="144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O planejamento funcional;</w:t>
      </w:r>
    </w:p>
    <w:p w14:paraId="53005B0B" w14:textId="77777777" w:rsidR="00B61412" w:rsidRPr="00C2253A" w:rsidRDefault="00B61412" w:rsidP="00B61412">
      <w:pPr>
        <w:numPr>
          <w:ilvl w:val="0"/>
          <w:numId w:val="12"/>
        </w:numPr>
        <w:spacing w:after="200" w:line="240" w:lineRule="auto"/>
        <w:ind w:left="144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Facilidade de limpeza;</w:t>
      </w:r>
    </w:p>
    <w:p w14:paraId="4FB19D4C" w14:textId="77777777" w:rsidR="00B61412" w:rsidRDefault="00B61412" w:rsidP="00B61412">
      <w:pPr>
        <w:numPr>
          <w:ilvl w:val="0"/>
          <w:numId w:val="12"/>
        </w:numPr>
        <w:spacing w:before="360" w:after="200" w:line="240" w:lineRule="auto"/>
        <w:ind w:left="144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Fatores estéticos.</w:t>
      </w:r>
    </w:p>
    <w:p w14:paraId="6BEC4074" w14:textId="77777777" w:rsidR="00B61412" w:rsidRDefault="00B61412" w:rsidP="00B61412">
      <w:pPr>
        <w:spacing w:before="360" w:after="200" w:line="240" w:lineRule="auto"/>
        <w:ind w:left="144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617185CB" w14:textId="77777777" w:rsidR="00B61412" w:rsidRPr="00C2253A" w:rsidRDefault="00B61412" w:rsidP="00B61412">
      <w:pPr>
        <w:pStyle w:val="NormalWeb"/>
        <w:spacing w:before="360" w:beforeAutospacing="0" w:after="200" w:afterAutospacing="0"/>
        <w:rPr>
          <w:sz w:val="16"/>
          <w:szCs w:val="16"/>
        </w:rPr>
      </w:pPr>
      <w:r w:rsidRPr="00C2253A">
        <w:rPr>
          <w:rFonts w:ascii="Calibri" w:hAnsi="Calibri" w:cs="Calibri"/>
          <w:b/>
          <w:bCs/>
          <w:color w:val="000000"/>
          <w:sz w:val="28"/>
          <w:szCs w:val="28"/>
        </w:rPr>
        <w:t>O espaço para os refeitórios deve basear-se no número máximo de funcionários a fazer suas refeições no local a qualquer tempo. </w:t>
      </w:r>
    </w:p>
    <w:p w14:paraId="5B26AD10" w14:textId="77777777" w:rsidR="00B61412" w:rsidRDefault="00B61412" w:rsidP="00B61412">
      <w:pPr>
        <w:spacing w:before="360"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36"/>
          <w:szCs w:val="36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36"/>
          <w:szCs w:val="36"/>
          <w:lang w:eastAsia="pt-BR"/>
        </w:rPr>
        <w:t>TABELA</w:t>
      </w:r>
    </w:p>
    <w:p w14:paraId="75CA235D" w14:textId="77777777" w:rsidR="00B61412" w:rsidRPr="00C2253A" w:rsidRDefault="00B61412" w:rsidP="00B61412">
      <w:pPr>
        <w:pStyle w:val="NormalWeb"/>
        <w:spacing w:before="360" w:beforeAutospacing="0" w:after="200" w:afterAutospacing="0"/>
        <w:jc w:val="both"/>
        <w:rPr>
          <w:sz w:val="14"/>
          <w:szCs w:val="14"/>
        </w:rPr>
      </w:pPr>
      <w:r w:rsidRPr="00C2253A">
        <w:rPr>
          <w:rFonts w:ascii="Calibri" w:hAnsi="Calibri" w:cs="Calibri"/>
          <w:b/>
          <w:bCs/>
          <w:color w:val="000000"/>
        </w:rPr>
        <w:t>O planejamento do espaço das cozinhas para incluir espaço de armazenagem, de alimentos, preparação de alimentos e lavagem da louça deve basear-se no número total de refeições a serem preparadas. As estimativas de espaço para uma cozinha completa são:</w:t>
      </w:r>
    </w:p>
    <w:p w14:paraId="66BB9DD8" w14:textId="77777777" w:rsidR="00B61412" w:rsidRDefault="00B61412" w:rsidP="00B61412">
      <w:pPr>
        <w:spacing w:before="360"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36"/>
          <w:szCs w:val="36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36"/>
          <w:szCs w:val="36"/>
          <w:lang w:eastAsia="pt-BR"/>
        </w:rPr>
        <w:lastRenderedPageBreak/>
        <w:t>TABELA</w:t>
      </w:r>
    </w:p>
    <w:p w14:paraId="46A3596F" w14:textId="77777777" w:rsidR="00B61412" w:rsidRPr="00C2253A" w:rsidRDefault="00B61412" w:rsidP="00B61412">
      <w:pPr>
        <w:spacing w:before="360" w:after="200" w:line="240" w:lineRule="auto"/>
        <w:jc w:val="both"/>
        <w:rPr>
          <w:rFonts w:ascii="Times New Roman" w:eastAsia="Times New Roman" w:hAnsi="Times New Roman" w:cs="Times New Roman"/>
          <w:sz w:val="14"/>
          <w:szCs w:val="14"/>
          <w:lang w:eastAsia="pt-BR"/>
        </w:rPr>
      </w:pPr>
      <w:r w:rsidRPr="00C2253A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Os serviços de alimentação devem ser localizados em uma instalação usando as seguintes diretrizes:</w:t>
      </w:r>
    </w:p>
    <w:p w14:paraId="03AADBBB" w14:textId="77777777" w:rsidR="00B61412" w:rsidRPr="00C2253A" w:rsidRDefault="00B61412" w:rsidP="00B61412">
      <w:pPr>
        <w:numPr>
          <w:ilvl w:val="0"/>
          <w:numId w:val="14"/>
        </w:numPr>
        <w:spacing w:before="360"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Localizados no máximo a 300 metros de distância de todas as estações de trabalho permanentes. </w:t>
      </w:r>
    </w:p>
    <w:p w14:paraId="4CBC57B2" w14:textId="77777777" w:rsidR="00B61412" w:rsidRPr="00C2253A" w:rsidRDefault="00B61412" w:rsidP="00B61412">
      <w:pPr>
        <w:numPr>
          <w:ilvl w:val="0"/>
          <w:numId w:val="14"/>
        </w:numPr>
        <w:spacing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Centralizados e posicionados para que a distância da estação de trabalho mais afastada seja minimizada.</w:t>
      </w:r>
    </w:p>
    <w:p w14:paraId="707D1B6E" w14:textId="77777777" w:rsidR="00B61412" w:rsidRPr="00C2253A" w:rsidRDefault="00B61412" w:rsidP="00B61412">
      <w:pPr>
        <w:numPr>
          <w:ilvl w:val="0"/>
          <w:numId w:val="14"/>
        </w:numPr>
        <w:spacing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Localizados de modo a permitir a entrega das refeições e a coleta de lixo.</w:t>
      </w:r>
    </w:p>
    <w:p w14:paraId="0A924E04" w14:textId="77777777" w:rsidR="00B61412" w:rsidRPr="00C2253A" w:rsidRDefault="00B61412" w:rsidP="00B61412">
      <w:pPr>
        <w:numPr>
          <w:ilvl w:val="0"/>
          <w:numId w:val="14"/>
        </w:numPr>
        <w:spacing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Localizados de modo a permitir que os funcionários vejam a paisagem enquanto fazem as refeições.</w:t>
      </w:r>
    </w:p>
    <w:p w14:paraId="29C79718" w14:textId="77777777" w:rsidR="00B61412" w:rsidRPr="00C2253A" w:rsidRDefault="00B61412" w:rsidP="00B61412">
      <w:pPr>
        <w:numPr>
          <w:ilvl w:val="0"/>
          <w:numId w:val="14"/>
        </w:numPr>
        <w:spacing w:before="360"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C2253A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Localizados de modo a que a ventilação adequada, os odores e a exaustão não interfiram nas outras atividades dentro da instalação.</w:t>
      </w:r>
    </w:p>
    <w:p w14:paraId="68FC2A90" w14:textId="3D0F54C7" w:rsidR="00B61412" w:rsidRDefault="00B61412" w:rsidP="00B61412">
      <w:pPr>
        <w:spacing w:before="360"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36"/>
          <w:szCs w:val="36"/>
          <w:lang w:eastAsia="pt-BR"/>
        </w:rPr>
      </w:pPr>
    </w:p>
    <w:p w14:paraId="2CF9D505" w14:textId="77777777" w:rsidR="00B61412" w:rsidRPr="00C2253A" w:rsidRDefault="00B61412" w:rsidP="00B61412">
      <w:pPr>
        <w:spacing w:before="360"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076DDA37" w14:textId="77777777" w:rsidR="00B61412" w:rsidRPr="00C2253A" w:rsidRDefault="00B61412" w:rsidP="00B61412">
      <w:pPr>
        <w:spacing w:before="360" w:after="20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</w:p>
    <w:p w14:paraId="1C5928B4" w14:textId="77777777" w:rsidR="00B61412" w:rsidRPr="00C2253A" w:rsidRDefault="00B61412" w:rsidP="00B61412">
      <w:pPr>
        <w:spacing w:after="0" w:line="48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237B4820" w14:textId="77777777" w:rsidR="00B61412" w:rsidRPr="006B7488" w:rsidRDefault="00B61412" w:rsidP="00B61412">
      <w:pPr>
        <w:pStyle w:val="PargrafodaLista"/>
        <w:spacing w:line="240" w:lineRule="auto"/>
        <w:rPr>
          <w:b/>
          <w:bCs/>
          <w:sz w:val="24"/>
          <w:szCs w:val="24"/>
        </w:rPr>
      </w:pPr>
    </w:p>
    <w:p w14:paraId="4B8AB915" w14:textId="77777777" w:rsidR="00B61412" w:rsidRPr="001B04B9" w:rsidRDefault="00B61412" w:rsidP="00B61412">
      <w:pPr>
        <w:ind w:left="360"/>
      </w:pPr>
    </w:p>
    <w:p w14:paraId="23EB4315" w14:textId="77777777" w:rsidR="00B61412" w:rsidRDefault="00B61412" w:rsidP="00B61412">
      <w:pPr>
        <w:pStyle w:val="PargrafodaLista"/>
      </w:pPr>
    </w:p>
    <w:p w14:paraId="1379380D" w14:textId="77777777" w:rsidR="00B61412" w:rsidRDefault="00B61412" w:rsidP="00B61412"/>
    <w:p w14:paraId="2C67FFC6" w14:textId="77777777" w:rsidR="00B61412" w:rsidRDefault="00B61412" w:rsidP="00B61412"/>
    <w:p w14:paraId="2CCC197C" w14:textId="77777777" w:rsidR="00B61412" w:rsidRDefault="00B61412" w:rsidP="00B61412"/>
    <w:p w14:paraId="2CFA799F" w14:textId="77777777" w:rsidR="00B61412" w:rsidRDefault="00B61412" w:rsidP="00B61412"/>
    <w:p w14:paraId="20189EDB" w14:textId="77777777" w:rsidR="00B61412" w:rsidRDefault="00B61412" w:rsidP="00B61412"/>
    <w:p w14:paraId="35BF9FE4" w14:textId="77777777" w:rsidR="00FE3842" w:rsidRDefault="00FE3842"/>
    <w:sectPr w:rsidR="00FE38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727FF"/>
    <w:multiLevelType w:val="hybridMultilevel"/>
    <w:tmpl w:val="21367A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3167D"/>
    <w:multiLevelType w:val="hybridMultilevel"/>
    <w:tmpl w:val="F572B38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41F1D"/>
    <w:multiLevelType w:val="hybridMultilevel"/>
    <w:tmpl w:val="96AE21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72DEF"/>
    <w:multiLevelType w:val="multilevel"/>
    <w:tmpl w:val="D4DE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722DE"/>
    <w:multiLevelType w:val="multilevel"/>
    <w:tmpl w:val="C048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22DF1"/>
    <w:multiLevelType w:val="hybridMultilevel"/>
    <w:tmpl w:val="3EFCA5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8336E"/>
    <w:multiLevelType w:val="multilevel"/>
    <w:tmpl w:val="9A2C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836BE"/>
    <w:multiLevelType w:val="hybridMultilevel"/>
    <w:tmpl w:val="8E84D4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18125D"/>
    <w:multiLevelType w:val="hybridMultilevel"/>
    <w:tmpl w:val="4FDE55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1B43A8"/>
    <w:multiLevelType w:val="hybridMultilevel"/>
    <w:tmpl w:val="7324CB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644216"/>
    <w:multiLevelType w:val="hybridMultilevel"/>
    <w:tmpl w:val="2FE60B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FD508B"/>
    <w:multiLevelType w:val="hybridMultilevel"/>
    <w:tmpl w:val="3348BF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792FB7"/>
    <w:multiLevelType w:val="hybridMultilevel"/>
    <w:tmpl w:val="69FC7C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D321A5"/>
    <w:multiLevelType w:val="hybridMultilevel"/>
    <w:tmpl w:val="FAC866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1325B3"/>
    <w:multiLevelType w:val="multilevel"/>
    <w:tmpl w:val="144C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62033"/>
    <w:multiLevelType w:val="multilevel"/>
    <w:tmpl w:val="EFD4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E4080C"/>
    <w:multiLevelType w:val="multilevel"/>
    <w:tmpl w:val="C048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3"/>
  </w:num>
  <w:num w:numId="4">
    <w:abstractNumId w:val="11"/>
  </w:num>
  <w:num w:numId="5">
    <w:abstractNumId w:val="9"/>
  </w:num>
  <w:num w:numId="6">
    <w:abstractNumId w:val="12"/>
  </w:num>
  <w:num w:numId="7">
    <w:abstractNumId w:val="8"/>
  </w:num>
  <w:num w:numId="8">
    <w:abstractNumId w:val="6"/>
  </w:num>
  <w:num w:numId="9">
    <w:abstractNumId w:val="14"/>
  </w:num>
  <w:num w:numId="10">
    <w:abstractNumId w:val="4"/>
  </w:num>
  <w:num w:numId="11">
    <w:abstractNumId w:val="4"/>
    <w:lvlOverride w:ilvl="0"/>
  </w:num>
  <w:num w:numId="12">
    <w:abstractNumId w:val="15"/>
  </w:num>
  <w:num w:numId="13">
    <w:abstractNumId w:val="1"/>
  </w:num>
  <w:num w:numId="14">
    <w:abstractNumId w:val="16"/>
  </w:num>
  <w:num w:numId="15">
    <w:abstractNumId w:val="10"/>
  </w:num>
  <w:num w:numId="16">
    <w:abstractNumId w:val="2"/>
  </w:num>
  <w:num w:numId="17">
    <w:abstractNumId w:val="0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412"/>
    <w:rsid w:val="00022FF7"/>
    <w:rsid w:val="005324BA"/>
    <w:rsid w:val="005D5564"/>
    <w:rsid w:val="00964AFB"/>
    <w:rsid w:val="00B61412"/>
    <w:rsid w:val="00C72D84"/>
    <w:rsid w:val="00F7102E"/>
    <w:rsid w:val="00FE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37645"/>
  <w15:chartTrackingRefBased/>
  <w15:docId w15:val="{408A5EBB-BFE6-4C0B-A15E-17FC331BA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41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614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61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75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6</Pages>
  <Words>1448</Words>
  <Characters>7824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Dias</dc:creator>
  <cp:keywords/>
  <dc:description/>
  <cp:lastModifiedBy>Jordan Dias</cp:lastModifiedBy>
  <cp:revision>2</cp:revision>
  <dcterms:created xsi:type="dcterms:W3CDTF">2021-02-23T12:05:00Z</dcterms:created>
  <dcterms:modified xsi:type="dcterms:W3CDTF">2021-02-23T18:54:00Z</dcterms:modified>
</cp:coreProperties>
</file>