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CC28" w14:textId="10B7ED19" w:rsidR="000E4D79" w:rsidRPr="00196BC1" w:rsidRDefault="00C847F9" w:rsidP="00C847F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b/>
          <w:bCs/>
          <w:sz w:val="24"/>
          <w:szCs w:val="24"/>
          <w:lang w:val="pt-BR"/>
        </w:rPr>
        <w:t>Justificativas</w:t>
      </w:r>
    </w:p>
    <w:p w14:paraId="3C02E333" w14:textId="3C7B88B7" w:rsidR="00C847F9" w:rsidRPr="00196BC1" w:rsidRDefault="00DF30DD" w:rsidP="0020011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O cenário tecnológico atual focado em Indústria 4.0 e Transformação Digital colabora para uma busca constante de integração ent</w:t>
      </w:r>
      <w:r w:rsidR="00200118" w:rsidRPr="00196BC1">
        <w:rPr>
          <w:rFonts w:ascii="Times New Roman" w:hAnsi="Times New Roman" w:cs="Times New Roman"/>
          <w:sz w:val="24"/>
          <w:szCs w:val="24"/>
          <w:lang w:val="pt-BR"/>
        </w:rPr>
        <w:t>re o mundo físico e digital. E com isso conceitos como RPA (</w:t>
      </w:r>
      <w:proofErr w:type="spellStart"/>
      <w:r w:rsidR="00200118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>Robotic</w:t>
      </w:r>
      <w:proofErr w:type="spellEnd"/>
      <w:r w:rsidR="00200118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="00200118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>Process</w:t>
      </w:r>
      <w:proofErr w:type="spellEnd"/>
      <w:r w:rsidR="00200118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Automation) </w:t>
      </w:r>
      <w:r w:rsidR="00200118" w:rsidRPr="00196BC1">
        <w:rPr>
          <w:rFonts w:ascii="Times New Roman" w:hAnsi="Times New Roman" w:cs="Times New Roman"/>
          <w:sz w:val="24"/>
          <w:szCs w:val="24"/>
          <w:lang w:val="pt-BR"/>
        </w:rPr>
        <w:t>vem sendo utilizados em grande escala para automatizar processos padronizados e repetitivos.</w:t>
      </w:r>
      <w:r w:rsidR="00200118" w:rsidRPr="00E72CE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3608F2A3" w14:textId="6B973731" w:rsidR="00CF1B90" w:rsidRDefault="00200118" w:rsidP="00CF1B9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RPA é um software-robô capaz de automatizar processos que são executados por seres humanos em computadores, fazendo com que esse processo 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seja 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mais rápido 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mais confiável. A utilização do RPA para </w:t>
      </w:r>
      <w:proofErr w:type="spellStart"/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>Tripath</w:t>
      </w:r>
      <w:proofErr w:type="spellEnd"/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(2018) gera benefícios como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5493FE70" w14:textId="77777777" w:rsidR="00DF30DD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Maior precisão: o robô não está sujeito a erros derivados de distrações ou desatenções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inerentes ao comportamento humano;</w:t>
      </w:r>
    </w:p>
    <w:p w14:paraId="33A3D055" w14:textId="047A6B92" w:rsidR="00DF30DD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Redução de custos: o robô oferece a execução do trabalho durante 24 horas diárias, o que equivale ao tempo de trabalho de 3 pessoas durante 8h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diárias. Total disponibilidade do serviço e aumento de produtividade configuram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diminuição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considerável nos custos de operação;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5E612095" w14:textId="34B9F044" w:rsidR="00DF30DD" w:rsidRPr="00196BC1" w:rsidRDefault="00CF1B90" w:rsidP="0086526B">
      <w:pPr>
        <w:pStyle w:val="PargrafodaLista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Maior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versatilidade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: o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RPA é aplicável em todas as indústrias, realizando uma ampla gama de tarefas, de pequenas a grandes empresas, processos simples a complexos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;</w:t>
      </w:r>
    </w:p>
    <w:p w14:paraId="78A981A9" w14:textId="77777777" w:rsidR="00DF30DD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Maior conformidade: a linha de operação do robô não foge à sequência de atividades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pré-programadas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para seu desempenho, o que garante a conformidade entre o que é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executado e o que teria de ser;</w:t>
      </w:r>
    </w:p>
    <w:p w14:paraId="7524576A" w14:textId="677D6008" w:rsidR="00DF30DD" w:rsidRPr="00196BC1" w:rsidRDefault="00DF30DD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E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conomia de tempo: a adaptação de um robô a alguma alteração em um processo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no qual ele atua se faz mais rápida, por meio de modificações na programação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ou introdução de novos processos, do que o aprendizado humano sobre algo novo;</w:t>
      </w:r>
    </w:p>
    <w:p w14:paraId="715775B2" w14:textId="6FD299FA" w:rsidR="00486600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Melhor gerenciamento: gestão, implantação e monitoramento facilitados centralizados;</w:t>
      </w:r>
    </w:p>
    <w:p w14:paraId="2C37BD18" w14:textId="2CCC20A1" w:rsidR="00C847F9" w:rsidRPr="009D18B3" w:rsidRDefault="00B42899" w:rsidP="0074293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A </w:t>
      </w:r>
      <w:r w:rsidR="00E7135B" w:rsidRPr="009D18B3">
        <w:rPr>
          <w:rFonts w:ascii="Times New Roman" w:hAnsi="Times New Roman" w:cs="Times New Roman"/>
          <w:sz w:val="24"/>
          <w:szCs w:val="24"/>
          <w:lang w:val="pt-BR"/>
        </w:rPr>
        <w:t>empresa estudada neste trabalho</w:t>
      </w:r>
      <w:r w:rsidR="002A7F58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poss</w:t>
      </w:r>
      <w:r w:rsidR="00BF5BC0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ui </w:t>
      </w:r>
      <w:r w:rsidR="004258A3" w:rsidRPr="009D18B3">
        <w:rPr>
          <w:rFonts w:ascii="Times New Roman" w:hAnsi="Times New Roman" w:cs="Times New Roman"/>
          <w:sz w:val="24"/>
          <w:szCs w:val="24"/>
          <w:lang w:val="pt-BR"/>
        </w:rPr>
        <w:t>atividades</w:t>
      </w:r>
      <w:commentRangeStart w:id="0"/>
      <w:r w:rsidR="00BF5BC0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intern</w:t>
      </w:r>
      <w:r w:rsidR="00C50950" w:rsidRPr="009D18B3">
        <w:rPr>
          <w:rFonts w:ascii="Times New Roman" w:hAnsi="Times New Roman" w:cs="Times New Roman"/>
          <w:sz w:val="24"/>
          <w:szCs w:val="24"/>
          <w:lang w:val="pt-BR"/>
        </w:rPr>
        <w:t>a</w:t>
      </w:r>
      <w:r w:rsidR="00BF5BC0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s </w:t>
      </w:r>
      <w:commentRangeEnd w:id="0"/>
      <w:r w:rsidRPr="009D18B3">
        <w:rPr>
          <w:rStyle w:val="Refdecomentrio"/>
          <w:rFonts w:ascii="Times New Roman" w:hAnsi="Times New Roman" w:cs="Times New Roman"/>
          <w:sz w:val="24"/>
          <w:szCs w:val="24"/>
        </w:rPr>
        <w:commentReference w:id="0"/>
      </w:r>
      <w:r w:rsidR="00BF5BC0" w:rsidRPr="009D18B3">
        <w:rPr>
          <w:rFonts w:ascii="Times New Roman" w:hAnsi="Times New Roman" w:cs="Times New Roman"/>
          <w:sz w:val="24"/>
          <w:szCs w:val="24"/>
          <w:lang w:val="pt-BR"/>
        </w:rPr>
        <w:t>que por muitas vezes são padronizadas</w:t>
      </w:r>
      <w:r w:rsidR="00C50950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e</w:t>
      </w:r>
      <w:r w:rsidR="004C06E4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F5BC0" w:rsidRPr="009D18B3">
        <w:rPr>
          <w:rFonts w:ascii="Times New Roman" w:hAnsi="Times New Roman" w:cs="Times New Roman"/>
          <w:sz w:val="24"/>
          <w:szCs w:val="24"/>
          <w:lang w:val="pt-BR"/>
        </w:rPr>
        <w:t>repetitivas</w:t>
      </w:r>
      <w:r w:rsidR="00C50950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 w:rsidR="009C7DD3" w:rsidRPr="009D18B3">
        <w:rPr>
          <w:rFonts w:ascii="Times New Roman" w:hAnsi="Times New Roman" w:cs="Times New Roman"/>
          <w:sz w:val="24"/>
          <w:szCs w:val="24"/>
          <w:lang w:val="pt-BR"/>
        </w:rPr>
        <w:t>Atividades</w:t>
      </w:r>
      <w:r w:rsidR="000E64BD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essas</w:t>
      </w:r>
      <w:r w:rsidR="004258A3" w:rsidRPr="009D18B3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0E64BD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que </w:t>
      </w:r>
      <w:r w:rsidR="00F751C2" w:rsidRPr="009D18B3">
        <w:rPr>
          <w:rFonts w:ascii="Times New Roman" w:hAnsi="Times New Roman" w:cs="Times New Roman"/>
          <w:sz w:val="24"/>
          <w:szCs w:val="24"/>
          <w:lang w:val="pt-BR"/>
        </w:rPr>
        <w:t>consomem</w:t>
      </w:r>
      <w:r w:rsidR="000E64BD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751C2" w:rsidRPr="009D18B3">
        <w:rPr>
          <w:rFonts w:ascii="Times New Roman" w:hAnsi="Times New Roman" w:cs="Times New Roman"/>
          <w:sz w:val="24"/>
          <w:szCs w:val="24"/>
          <w:lang w:val="pt-BR"/>
        </w:rPr>
        <w:t>boa parte da carga horária diária dos</w:t>
      </w:r>
      <w:r w:rsidR="004C06E4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funcionários</w:t>
      </w:r>
      <w:r w:rsidR="000E64BD" w:rsidRPr="009D18B3">
        <w:rPr>
          <w:rFonts w:ascii="Times New Roman" w:hAnsi="Times New Roman" w:cs="Times New Roman"/>
          <w:sz w:val="24"/>
          <w:szCs w:val="24"/>
          <w:lang w:val="pt-BR"/>
        </w:rPr>
        <w:t>.</w:t>
      </w:r>
      <w:r w:rsidR="009C7DD3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Então </w:t>
      </w:r>
      <w:r w:rsidR="00C25A9B" w:rsidRPr="009D18B3">
        <w:rPr>
          <w:rFonts w:ascii="Times New Roman" w:hAnsi="Times New Roman" w:cs="Times New Roman"/>
          <w:sz w:val="24"/>
          <w:szCs w:val="24"/>
          <w:lang w:val="pt-BR"/>
        </w:rPr>
        <w:t>o mapeamento e automação desses processos</w:t>
      </w:r>
      <w:r w:rsidR="00742938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permite</w:t>
      </w:r>
      <w:r w:rsidR="000F0902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um melhor desempenho </w:t>
      </w:r>
      <w:r w:rsidR="00043802" w:rsidRPr="009D18B3">
        <w:rPr>
          <w:rFonts w:ascii="Times New Roman" w:hAnsi="Times New Roman" w:cs="Times New Roman"/>
          <w:sz w:val="24"/>
          <w:szCs w:val="24"/>
          <w:lang w:val="pt-BR"/>
        </w:rPr>
        <w:t>e</w:t>
      </w:r>
      <w:r w:rsidR="00742938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uma redução de custos </w:t>
      </w:r>
      <w:r w:rsidR="001C04DD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considerável </w:t>
      </w:r>
      <w:r w:rsidR="00742938" w:rsidRPr="009D18B3">
        <w:rPr>
          <w:rFonts w:ascii="Times New Roman" w:hAnsi="Times New Roman" w:cs="Times New Roman"/>
          <w:sz w:val="24"/>
          <w:szCs w:val="24"/>
          <w:lang w:val="pt-BR"/>
        </w:rPr>
        <w:t>na empresa</w:t>
      </w:r>
      <w:r w:rsidR="001C04DD" w:rsidRPr="009D18B3">
        <w:rPr>
          <w:rFonts w:ascii="Times New Roman" w:hAnsi="Times New Roman" w:cs="Times New Roman"/>
          <w:sz w:val="24"/>
          <w:szCs w:val="24"/>
          <w:lang w:val="pt-BR"/>
        </w:rPr>
        <w:t>, i</w:t>
      </w:r>
      <w:r w:rsidR="00742938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sso porque, com a </w:t>
      </w:r>
      <w:r w:rsidR="001C04DD" w:rsidRPr="009D18B3">
        <w:rPr>
          <w:rFonts w:ascii="Times New Roman" w:hAnsi="Times New Roman" w:cs="Times New Roman"/>
          <w:sz w:val="24"/>
          <w:szCs w:val="24"/>
          <w:lang w:val="pt-BR"/>
        </w:rPr>
        <w:t>automação</w:t>
      </w:r>
      <w:r w:rsidR="009241F4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há uma </w:t>
      </w:r>
      <w:r w:rsidR="009D656B" w:rsidRPr="009D18B3">
        <w:rPr>
          <w:rFonts w:ascii="Times New Roman" w:hAnsi="Times New Roman" w:cs="Times New Roman"/>
          <w:sz w:val="24"/>
          <w:szCs w:val="24"/>
          <w:lang w:val="pt-BR"/>
        </w:rPr>
        <w:t>maior eficiência</w:t>
      </w:r>
      <w:r w:rsidR="00742938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na aplicação de recursos e dispensa mão de obra</w:t>
      </w:r>
      <w:r w:rsidR="00043802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que pode ser alocada para desempenhar outras atividades</w:t>
      </w:r>
      <w:r w:rsidR="009D656B" w:rsidRPr="009D18B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E0C843A" w14:textId="69CC53CE" w:rsidR="00E72CEF" w:rsidRPr="009D18B3" w:rsidRDefault="00D54D02" w:rsidP="00C51E8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Entre as áreas definidas para engenharia de produção definidas pela 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Associação Brasileira de Engenharia de Produção 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>ABEPRO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>), e</w:t>
      </w:r>
      <w:r w:rsidR="00E72CEF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ste trabalho se enquadra </w:t>
      </w:r>
      <w:r w:rsidR="00CF0CD5" w:rsidRPr="009D18B3">
        <w:rPr>
          <w:rFonts w:ascii="Times New Roman" w:hAnsi="Times New Roman" w:cs="Times New Roman"/>
          <w:sz w:val="24"/>
          <w:szCs w:val="24"/>
          <w:lang w:val="pt-BR"/>
        </w:rPr>
        <w:t>na área de engenharia de operações e processos da produção</w:t>
      </w:r>
      <w:r w:rsidR="00394B80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57473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já que visa a otimização </w:t>
      </w:r>
      <w:r w:rsidR="00E52F58" w:rsidRPr="009D18B3">
        <w:rPr>
          <w:rFonts w:ascii="Times New Roman" w:hAnsi="Times New Roman" w:cs="Times New Roman"/>
          <w:sz w:val="24"/>
          <w:szCs w:val="24"/>
          <w:lang w:val="pt-BR"/>
        </w:rPr>
        <w:t>dos processos internos de uma empresa de consultoria</w:t>
      </w:r>
      <w:r w:rsidR="00C47297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e</w:t>
      </w:r>
      <w:r w:rsidR="00FE55A2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segundo a ABEPRO</w:t>
      </w:r>
      <w:r w:rsidR="009D18B3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(2008)</w:t>
      </w:r>
      <w:r w:rsidR="00FE55A2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47297" w:rsidRPr="009D18B3">
        <w:rPr>
          <w:rFonts w:ascii="Times New Roman" w:hAnsi="Times New Roman" w:cs="Times New Roman"/>
          <w:sz w:val="24"/>
          <w:szCs w:val="24"/>
          <w:lang w:val="pt-BR"/>
        </w:rPr>
        <w:t>essa</w:t>
      </w:r>
      <w:r w:rsidR="00FE55A2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área </w:t>
      </w:r>
      <w:r w:rsidR="00C47297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está </w:t>
      </w:r>
      <w:r w:rsidR="00D12004" w:rsidRPr="009D18B3">
        <w:rPr>
          <w:rFonts w:ascii="Times New Roman" w:hAnsi="Times New Roman" w:cs="Times New Roman"/>
          <w:sz w:val="24"/>
          <w:szCs w:val="24"/>
          <w:lang w:val="pt-BR"/>
        </w:rPr>
        <w:t>relacionad</w:t>
      </w:r>
      <w:r w:rsidR="00FE55A2" w:rsidRPr="009D18B3">
        <w:rPr>
          <w:rFonts w:ascii="Times New Roman" w:hAnsi="Times New Roman" w:cs="Times New Roman"/>
          <w:sz w:val="24"/>
          <w:szCs w:val="24"/>
          <w:lang w:val="pt-BR"/>
        </w:rPr>
        <w:t>a</w:t>
      </w:r>
      <w:r w:rsidR="00D12004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aos p</w:t>
      </w:r>
      <w:r w:rsidR="00D12004" w:rsidRPr="009D18B3">
        <w:rPr>
          <w:rFonts w:ascii="Times New Roman" w:hAnsi="Times New Roman" w:cs="Times New Roman"/>
          <w:sz w:val="24"/>
          <w:szCs w:val="24"/>
          <w:lang w:val="pt-BR"/>
        </w:rPr>
        <w:t>rojetos, operações e melhorias dos sistemas que criam e entregam os produtos (bens ou serviços) primários da empresa</w:t>
      </w:r>
      <w:r w:rsidR="00D12004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 w:rsidR="000F76C9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Este trabalho pode ser também definido dentro da subárea de </w:t>
      </w:r>
      <w:r w:rsidR="00B5660C" w:rsidRPr="009D18B3">
        <w:rPr>
          <w:rFonts w:ascii="Times New Roman" w:hAnsi="Times New Roman" w:cs="Times New Roman"/>
          <w:sz w:val="24"/>
          <w:szCs w:val="24"/>
          <w:lang w:val="pt-BR"/>
        </w:rPr>
        <w:t>gestão de sistemas de produção e operações</w:t>
      </w:r>
      <w:r w:rsidR="00A76E2A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162DB3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e está focado na gestão de operações que segundo </w:t>
      </w:r>
      <w:r w:rsidR="000C2FD0">
        <w:rPr>
          <w:rFonts w:ascii="Times New Roman" w:hAnsi="Times New Roman" w:cs="Times New Roman"/>
          <w:sz w:val="24"/>
          <w:szCs w:val="24"/>
          <w:lang w:val="pt-BR"/>
        </w:rPr>
        <w:t>Slack Et al.</w:t>
      </w:r>
      <w:r w:rsidR="00162DB3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 w:rsidR="00162DB3" w:rsidRPr="009D18B3">
        <w:rPr>
          <w:rFonts w:ascii="Times New Roman" w:hAnsi="Times New Roman" w:cs="Times New Roman"/>
          <w:sz w:val="24"/>
          <w:szCs w:val="24"/>
          <w:lang w:val="pt-BR"/>
        </w:rPr>
        <w:t>200</w:t>
      </w:r>
      <w:r w:rsidR="000C2FD0">
        <w:rPr>
          <w:rFonts w:ascii="Times New Roman" w:hAnsi="Times New Roman" w:cs="Times New Roman"/>
          <w:sz w:val="24"/>
          <w:szCs w:val="24"/>
          <w:lang w:val="pt-BR"/>
        </w:rPr>
        <w:t>9</w:t>
      </w:r>
      <w:r w:rsidR="00162DB3" w:rsidRPr="009D18B3">
        <w:rPr>
          <w:rFonts w:ascii="Times New Roman" w:hAnsi="Times New Roman" w:cs="Times New Roman"/>
          <w:sz w:val="24"/>
          <w:szCs w:val="24"/>
          <w:lang w:val="pt-BR"/>
        </w:rPr>
        <w:t>)</w:t>
      </w:r>
      <w:r w:rsidR="00C51E8E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51E8E" w:rsidRPr="009D18B3">
        <w:rPr>
          <w:rFonts w:ascii="Times New Roman" w:hAnsi="Times New Roman" w:cs="Times New Roman"/>
          <w:sz w:val="24"/>
          <w:szCs w:val="24"/>
          <w:lang w:val="pt-BR"/>
        </w:rPr>
        <w:t>tem a ver com a forma como as organizações geram seus</w:t>
      </w:r>
      <w:r w:rsidR="00C51E8E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51E8E" w:rsidRPr="009D18B3">
        <w:rPr>
          <w:rFonts w:ascii="Times New Roman" w:hAnsi="Times New Roman" w:cs="Times New Roman"/>
          <w:sz w:val="24"/>
          <w:szCs w:val="24"/>
          <w:lang w:val="pt-BR"/>
        </w:rPr>
        <w:t>produtos e serviços</w:t>
      </w:r>
      <w:r w:rsidR="00C51E8E" w:rsidRPr="009D18B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14DCEB7" w14:textId="4AA79A58" w:rsidR="00253157" w:rsidRDefault="00253157" w:rsidP="0074293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6AC3C93" w14:textId="07D577A5" w:rsidR="00253157" w:rsidRPr="00196BC1" w:rsidRDefault="00253157" w:rsidP="0025315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Objetivos</w:t>
      </w:r>
    </w:p>
    <w:p w14:paraId="7A40A78B" w14:textId="395B9DDA" w:rsidR="00C847F9" w:rsidRPr="009D18B3" w:rsidRDefault="00C847F9" w:rsidP="00C847F9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O objetivo geral </w:t>
      </w:r>
      <w:r w:rsidR="0086526B" w:rsidRPr="009D18B3">
        <w:rPr>
          <w:rFonts w:ascii="Times New Roman" w:hAnsi="Times New Roman" w:cs="Times New Roman"/>
          <w:sz w:val="24"/>
          <w:szCs w:val="24"/>
          <w:lang w:val="pt-BR"/>
        </w:rPr>
        <w:t>do trabalho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é</w:t>
      </w:r>
      <w:r w:rsidR="0086526B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automatizar e otimizar o processo de...... </w:t>
      </w:r>
      <w:r w:rsidR="0086526B" w:rsidRPr="009D18B3">
        <w:rPr>
          <w:rFonts w:ascii="Times New Roman" w:hAnsi="Times New Roman" w:cs="Times New Roman"/>
          <w:i/>
          <w:iCs/>
          <w:color w:val="323E4F" w:themeColor="text2" w:themeShade="BF"/>
          <w:sz w:val="24"/>
          <w:szCs w:val="24"/>
          <w:lang w:val="pt-BR"/>
        </w:rPr>
        <w:t>(PROCESSO INTERNO A DEFINIR)</w:t>
      </w:r>
      <w:r w:rsidR="0086526B" w:rsidRPr="009D18B3">
        <w:rPr>
          <w:rFonts w:ascii="Times New Roman" w:hAnsi="Times New Roman" w:cs="Times New Roman"/>
          <w:color w:val="323E4F" w:themeColor="text2" w:themeShade="BF"/>
          <w:sz w:val="24"/>
          <w:szCs w:val="24"/>
          <w:lang w:val="pt-BR"/>
        </w:rPr>
        <w:t xml:space="preserve"> </w:t>
      </w:r>
      <w:r w:rsidR="0086526B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em uma empresa de consultoria em gestão e tecnologia </w:t>
      </w:r>
      <w:r w:rsidR="0086526B" w:rsidRPr="009D18B3">
        <w:rPr>
          <w:rFonts w:ascii="Times New Roman" w:hAnsi="Times New Roman" w:cs="Times New Roman"/>
          <w:i/>
          <w:iCs/>
          <w:color w:val="323E4F" w:themeColor="text2" w:themeShade="BF"/>
          <w:sz w:val="24"/>
          <w:szCs w:val="24"/>
          <w:lang w:val="pt-BR"/>
        </w:rPr>
        <w:t>(</w:t>
      </w:r>
      <w:commentRangeStart w:id="1"/>
      <w:r w:rsidR="0086526B" w:rsidRPr="009D18B3">
        <w:rPr>
          <w:rFonts w:ascii="Times New Roman" w:hAnsi="Times New Roman" w:cs="Times New Roman"/>
          <w:i/>
          <w:iCs/>
          <w:color w:val="323E4F" w:themeColor="text2" w:themeShade="BF"/>
          <w:sz w:val="24"/>
          <w:szCs w:val="24"/>
          <w:lang w:val="pt-BR"/>
        </w:rPr>
        <w:t>E</w:t>
      </w:r>
      <w:r w:rsidR="00196BC1" w:rsidRPr="009D18B3">
        <w:rPr>
          <w:rFonts w:ascii="Times New Roman" w:hAnsi="Times New Roman" w:cs="Times New Roman"/>
          <w:i/>
          <w:iCs/>
          <w:color w:val="323E4F" w:themeColor="text2" w:themeShade="BF"/>
          <w:sz w:val="24"/>
          <w:szCs w:val="24"/>
          <w:lang w:val="pt-BR"/>
        </w:rPr>
        <w:t>LOGROUP</w:t>
      </w:r>
      <w:commentRangeEnd w:id="1"/>
      <w:r w:rsidR="00ED7FF0" w:rsidRPr="009D18B3">
        <w:rPr>
          <w:rFonts w:ascii="Times New Roman" w:hAnsi="Times New Roman" w:cs="Times New Roman"/>
          <w:i/>
          <w:iCs/>
          <w:color w:val="323E4F" w:themeColor="text2" w:themeShade="BF"/>
          <w:sz w:val="24"/>
          <w:szCs w:val="24"/>
          <w:lang w:val="pt-BR"/>
        </w:rPr>
        <w:commentReference w:id="1"/>
      </w:r>
      <w:r w:rsidR="002417CF" w:rsidRPr="009D18B3">
        <w:rPr>
          <w:rFonts w:ascii="Times New Roman" w:hAnsi="Times New Roman" w:cs="Times New Roman"/>
          <w:i/>
          <w:iCs/>
          <w:color w:val="323E4F" w:themeColor="text2" w:themeShade="BF"/>
          <w:sz w:val="24"/>
          <w:szCs w:val="24"/>
          <w:lang w:val="pt-BR"/>
        </w:rPr>
        <w:t>)</w:t>
      </w:r>
      <w:r w:rsidR="0086526B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a fim </w:t>
      </w:r>
      <w:r w:rsidR="00C81BD7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r w:rsidR="0086526B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otimizar esse 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>processo</w:t>
      </w:r>
      <w:r w:rsidR="00C07ABD" w:rsidRPr="009D18B3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C81BD7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reduzi</w:t>
      </w:r>
      <w:r w:rsidR="002417CF" w:rsidRPr="009D18B3">
        <w:rPr>
          <w:rFonts w:ascii="Times New Roman" w:hAnsi="Times New Roman" w:cs="Times New Roman"/>
          <w:sz w:val="24"/>
          <w:szCs w:val="24"/>
          <w:lang w:val="pt-BR"/>
        </w:rPr>
        <w:t>ndo</w:t>
      </w:r>
      <w:r w:rsidR="00C81BD7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o </w:t>
      </w:r>
      <w:r w:rsidR="002417CF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seu </w:t>
      </w:r>
      <w:r w:rsidR="00C81BD7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tempo de </w:t>
      </w:r>
      <w:r w:rsidR="002417CF" w:rsidRPr="009D18B3">
        <w:rPr>
          <w:rFonts w:ascii="Times New Roman" w:hAnsi="Times New Roman" w:cs="Times New Roman"/>
          <w:sz w:val="24"/>
          <w:szCs w:val="24"/>
          <w:lang w:val="pt-BR"/>
        </w:rPr>
        <w:t>execução</w:t>
      </w:r>
      <w:r w:rsidR="00C07ABD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e quantidade de erros na execução</w:t>
      </w:r>
      <w:r w:rsidR="005532AB" w:rsidRPr="009D18B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48F215F" w14:textId="61F68DE0" w:rsidR="00196BC1" w:rsidRPr="009D18B3" w:rsidRDefault="00196BC1" w:rsidP="00962855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A partir do objetivo geral, é possível determinar os seguintes objetivos específicos: (i) </w:t>
      </w:r>
      <w:r w:rsidR="00CF60DA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Realizar </w:t>
      </w:r>
      <w:r w:rsidR="00264BAB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uma revisão </w:t>
      </w:r>
      <w:r w:rsidR="00BC5473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sistemática </w:t>
      </w:r>
      <w:r w:rsidR="00264BAB" w:rsidRPr="009D18B3">
        <w:rPr>
          <w:rFonts w:ascii="Times New Roman" w:hAnsi="Times New Roman" w:cs="Times New Roman"/>
          <w:sz w:val="24"/>
          <w:szCs w:val="24"/>
          <w:lang w:val="pt-BR"/>
        </w:rPr>
        <w:t>da li</w:t>
      </w:r>
      <w:r w:rsidR="00BC5473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teratura para identificar estudos </w:t>
      </w:r>
      <w:r w:rsidR="00B77F57" w:rsidRPr="009D18B3">
        <w:rPr>
          <w:rFonts w:ascii="Times New Roman" w:hAnsi="Times New Roman" w:cs="Times New Roman"/>
          <w:sz w:val="24"/>
          <w:szCs w:val="24"/>
          <w:lang w:val="pt-BR"/>
        </w:rPr>
        <w:t>relevantes sobre automação de processos com RPA</w:t>
      </w:r>
      <w:r w:rsidR="0055179C" w:rsidRPr="009D18B3">
        <w:rPr>
          <w:rFonts w:ascii="Times New Roman" w:hAnsi="Times New Roman" w:cs="Times New Roman"/>
          <w:sz w:val="24"/>
          <w:szCs w:val="24"/>
          <w:lang w:val="pt-BR"/>
        </w:rPr>
        <w:t>; (</w:t>
      </w:r>
      <w:proofErr w:type="spellStart"/>
      <w:r w:rsidR="0055179C" w:rsidRPr="009D18B3">
        <w:rPr>
          <w:rFonts w:ascii="Times New Roman" w:hAnsi="Times New Roman" w:cs="Times New Roman"/>
          <w:sz w:val="24"/>
          <w:szCs w:val="24"/>
          <w:lang w:val="pt-BR"/>
        </w:rPr>
        <w:t>ii</w:t>
      </w:r>
      <w:proofErr w:type="spellEnd"/>
      <w:r w:rsidR="0055179C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) 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>Mapear o cenário atual do processo; (</w:t>
      </w:r>
      <w:proofErr w:type="spellStart"/>
      <w:r w:rsidRPr="009D18B3">
        <w:rPr>
          <w:rFonts w:ascii="Times New Roman" w:hAnsi="Times New Roman" w:cs="Times New Roman"/>
          <w:sz w:val="24"/>
          <w:szCs w:val="24"/>
          <w:lang w:val="pt-BR"/>
        </w:rPr>
        <w:t>ii</w:t>
      </w:r>
      <w:r w:rsidR="0055179C" w:rsidRPr="009D18B3">
        <w:rPr>
          <w:rFonts w:ascii="Times New Roman" w:hAnsi="Times New Roman" w:cs="Times New Roman"/>
          <w:sz w:val="24"/>
          <w:szCs w:val="24"/>
          <w:lang w:val="pt-BR"/>
        </w:rPr>
        <w:t>i</w:t>
      </w:r>
      <w:proofErr w:type="spellEnd"/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) </w:t>
      </w:r>
      <w:r w:rsidR="00435F70" w:rsidRPr="009D18B3">
        <w:rPr>
          <w:rFonts w:ascii="Times New Roman" w:hAnsi="Times New Roman" w:cs="Times New Roman"/>
          <w:sz w:val="24"/>
          <w:szCs w:val="24"/>
          <w:lang w:val="pt-BR"/>
        </w:rPr>
        <w:t>Documentar e o</w:t>
      </w:r>
      <w:r w:rsidR="000D43F0" w:rsidRPr="009D18B3">
        <w:rPr>
          <w:rFonts w:ascii="Times New Roman" w:hAnsi="Times New Roman" w:cs="Times New Roman"/>
          <w:sz w:val="24"/>
          <w:szCs w:val="24"/>
          <w:lang w:val="pt-BR"/>
        </w:rPr>
        <w:t>ti</w:t>
      </w:r>
      <w:r w:rsidR="00B02DFB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mizar </w:t>
      </w:r>
      <w:r w:rsidR="00E64ECB" w:rsidRPr="009D18B3">
        <w:rPr>
          <w:rFonts w:ascii="Times New Roman" w:hAnsi="Times New Roman" w:cs="Times New Roman"/>
          <w:sz w:val="24"/>
          <w:szCs w:val="24"/>
          <w:lang w:val="pt-BR"/>
        </w:rPr>
        <w:t>os processos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>; (</w:t>
      </w:r>
      <w:proofErr w:type="spellStart"/>
      <w:r w:rsidRPr="009D18B3">
        <w:rPr>
          <w:rFonts w:ascii="Times New Roman" w:hAnsi="Times New Roman" w:cs="Times New Roman"/>
          <w:sz w:val="24"/>
          <w:szCs w:val="24"/>
          <w:lang w:val="pt-BR"/>
        </w:rPr>
        <w:t>i</w:t>
      </w:r>
      <w:r w:rsidR="00435F70" w:rsidRPr="009D18B3">
        <w:rPr>
          <w:rFonts w:ascii="Times New Roman" w:hAnsi="Times New Roman" w:cs="Times New Roman"/>
          <w:sz w:val="24"/>
          <w:szCs w:val="24"/>
          <w:lang w:val="pt-BR"/>
        </w:rPr>
        <w:t>v</w:t>
      </w:r>
      <w:proofErr w:type="spellEnd"/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) </w:t>
      </w:r>
      <w:r w:rsidR="00E64ECB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Automatizar o processo 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utilizando software </w:t>
      </w:r>
      <w:r w:rsidRPr="009D18B3">
        <w:rPr>
          <w:rFonts w:ascii="Times New Roman" w:hAnsi="Times New Roman" w:cs="Times New Roman"/>
          <w:i/>
          <w:iCs/>
          <w:color w:val="323E4F" w:themeColor="text2" w:themeShade="BF"/>
          <w:sz w:val="24"/>
          <w:szCs w:val="24"/>
          <w:lang w:val="pt-BR"/>
        </w:rPr>
        <w:t>(A DEFINIR)</w:t>
      </w:r>
      <w:r w:rsidRPr="009D18B3">
        <w:rPr>
          <w:rFonts w:ascii="Times New Roman" w:hAnsi="Times New Roman" w:cs="Times New Roman"/>
          <w:i/>
          <w:iCs/>
          <w:sz w:val="24"/>
          <w:szCs w:val="24"/>
          <w:lang w:val="pt-BR"/>
        </w:rPr>
        <w:t>;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e (v) avaliar o desempenho e mensurar os impactos da aplicação desse método no processo</w:t>
      </w:r>
      <w:r w:rsidR="001A0414" w:rsidRPr="009D18B3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962855" w:rsidRPr="009D18B3">
        <w:rPr>
          <w:rFonts w:ascii="Times New Roman" w:hAnsi="Times New Roman" w:cs="Times New Roman"/>
          <w:sz w:val="24"/>
          <w:szCs w:val="24"/>
          <w:lang w:val="pt-BR"/>
        </w:rPr>
        <w:t xml:space="preserve"> comparando a execução do procedimento pela aplicação e por humanos</w:t>
      </w:r>
      <w:r w:rsidRPr="009D18B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B4ED532" w14:textId="2A55BE1A" w:rsidR="00F44A2E" w:rsidRPr="00E72CEF" w:rsidRDefault="00F44A2E" w:rsidP="00486600">
      <w:pPr>
        <w:jc w:val="both"/>
        <w:rPr>
          <w:lang w:val="pt-BR"/>
        </w:rPr>
      </w:pPr>
    </w:p>
    <w:p w14:paraId="0A7AEE69" w14:textId="0FABBB2A" w:rsidR="00F44A2E" w:rsidRDefault="00F44A2E" w:rsidP="00486600">
      <w:pPr>
        <w:jc w:val="both"/>
        <w:rPr>
          <w:b/>
          <w:bCs/>
        </w:rPr>
      </w:pPr>
      <w:r w:rsidRPr="00196BC1">
        <w:rPr>
          <w:b/>
          <w:bCs/>
        </w:rPr>
        <w:t xml:space="preserve">TRIPATHI, A. M. Learning Robotic Process Automation: Create Software robots and automate business processes with the leading RPA tool-UiPath. [S.1.]: </w:t>
      </w:r>
      <w:proofErr w:type="spellStart"/>
      <w:r w:rsidRPr="00196BC1">
        <w:rPr>
          <w:b/>
          <w:bCs/>
        </w:rPr>
        <w:t>Packt</w:t>
      </w:r>
      <w:proofErr w:type="spellEnd"/>
      <w:r w:rsidRPr="00196BC1">
        <w:rPr>
          <w:b/>
          <w:bCs/>
        </w:rPr>
        <w:t xml:space="preserve"> Publishing Ltd, 2018.</w:t>
      </w:r>
    </w:p>
    <w:p w14:paraId="45381968" w14:textId="77777777" w:rsidR="00E42571" w:rsidRPr="00E42571" w:rsidRDefault="00E42571" w:rsidP="00E42571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</w:pPr>
      <w:r w:rsidRPr="00E42571">
        <w:rPr>
          <w:rFonts w:ascii="ff1" w:eastAsia="Times New Roman" w:hAnsi="ff1" w:cs="Times New Roman"/>
          <w:color w:val="000000"/>
          <w:sz w:val="33"/>
          <w:szCs w:val="33"/>
          <w:bdr w:val="none" w:sz="0" w:space="0" w:color="auto" w:frame="1"/>
          <w:lang w:val="pt-BR" w:eastAsia="pt-BR"/>
        </w:rPr>
        <w:t>ABEPRO (Associação Brasileira de Engenharia de Produção). Engenharia de Produção: grande área e diretrizes curriculares. Porto Alegre, 1998.</w:t>
      </w:r>
    </w:p>
    <w:p w14:paraId="1433818D" w14:textId="77777777" w:rsidR="00E42571" w:rsidRPr="00E42571" w:rsidRDefault="00E42571" w:rsidP="00E42571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</w:pPr>
      <w:r w:rsidRPr="00E42571"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  <w:t>•</w:t>
      </w:r>
      <w:r w:rsidRPr="00E42571">
        <w:rPr>
          <w:rFonts w:ascii="ff1" w:eastAsia="Times New Roman" w:hAnsi="ff1" w:cs="Times New Roman"/>
          <w:color w:val="000000"/>
          <w:sz w:val="33"/>
          <w:szCs w:val="33"/>
          <w:bdr w:val="none" w:sz="0" w:space="0" w:color="auto" w:frame="1"/>
          <w:lang w:val="pt-BR" w:eastAsia="pt-BR"/>
        </w:rPr>
        <w:t>______. Engenharia de Produção: grande área e diretrizes curriculares. Rio de Janeiro, 2001.</w:t>
      </w:r>
    </w:p>
    <w:p w14:paraId="16FDBEBD" w14:textId="77777777" w:rsidR="00E42571" w:rsidRPr="00E42571" w:rsidRDefault="00E42571" w:rsidP="00E42571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</w:pPr>
      <w:r w:rsidRPr="00E42571"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  <w:t>•</w:t>
      </w:r>
      <w:r w:rsidRPr="00E42571">
        <w:rPr>
          <w:rFonts w:ascii="ff1" w:eastAsia="Times New Roman" w:hAnsi="ff1" w:cs="Times New Roman"/>
          <w:color w:val="000000"/>
          <w:sz w:val="33"/>
          <w:szCs w:val="33"/>
          <w:bdr w:val="none" w:sz="0" w:space="0" w:color="auto" w:frame="1"/>
          <w:lang w:val="pt-BR" w:eastAsia="pt-BR"/>
        </w:rPr>
        <w:t>______. Referências curriculares da Engenharia de Produção. Santa Bárbara D’Oeste, 2003.</w:t>
      </w:r>
    </w:p>
    <w:p w14:paraId="1F8B1B33" w14:textId="77777777" w:rsidR="00E42571" w:rsidRPr="00E42571" w:rsidRDefault="00E42571" w:rsidP="00E42571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</w:pPr>
      <w:r w:rsidRPr="00E42571"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  <w:t>•</w:t>
      </w:r>
      <w:r w:rsidRPr="00E42571">
        <w:rPr>
          <w:rFonts w:ascii="ff1" w:eastAsia="Times New Roman" w:hAnsi="ff1" w:cs="Times New Roman"/>
          <w:color w:val="000000"/>
          <w:sz w:val="33"/>
          <w:szCs w:val="33"/>
          <w:bdr w:val="none" w:sz="0" w:space="0" w:color="auto" w:frame="1"/>
          <w:lang w:val="pt-BR" w:eastAsia="pt-BR"/>
        </w:rPr>
        <w:t>______. Áreas da Engenharia de Produção. Rio de Janeiro, 2008.</w:t>
      </w:r>
    </w:p>
    <w:p w14:paraId="46D8191A" w14:textId="77777777" w:rsidR="009D18B3" w:rsidRPr="009D18B3" w:rsidRDefault="009D18B3" w:rsidP="009D18B3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</w:pPr>
      <w:r w:rsidRPr="009D18B3">
        <w:rPr>
          <w:rFonts w:ascii="ff1" w:eastAsia="Times New Roman" w:hAnsi="ff1" w:cs="Times New Roman"/>
          <w:color w:val="000000"/>
          <w:sz w:val="33"/>
          <w:szCs w:val="33"/>
          <w:bdr w:val="none" w:sz="0" w:space="0" w:color="auto" w:frame="1"/>
          <w:lang w:val="pt-BR" w:eastAsia="pt-BR"/>
        </w:rPr>
        <w:t>ABEPRO (Associação Brasileira de Engenharia de Produção). Engenharia de Produção: grande área e diretrizes curriculares. Porto Alegre, 1998.</w:t>
      </w:r>
    </w:p>
    <w:p w14:paraId="6B47CB84" w14:textId="77777777" w:rsidR="009D18B3" w:rsidRPr="009D18B3" w:rsidRDefault="009D18B3" w:rsidP="009D18B3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</w:pPr>
      <w:r w:rsidRPr="009D18B3"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  <w:t>•</w:t>
      </w:r>
      <w:r w:rsidRPr="009D18B3">
        <w:rPr>
          <w:rFonts w:ascii="ff1" w:eastAsia="Times New Roman" w:hAnsi="ff1" w:cs="Times New Roman"/>
          <w:color w:val="000000"/>
          <w:sz w:val="33"/>
          <w:szCs w:val="33"/>
          <w:bdr w:val="none" w:sz="0" w:space="0" w:color="auto" w:frame="1"/>
          <w:lang w:val="pt-BR" w:eastAsia="pt-BR"/>
        </w:rPr>
        <w:t>______. Engenharia de Produção: grande área e diretrizes curriculares. Rio de Janeiro, 2001.</w:t>
      </w:r>
    </w:p>
    <w:p w14:paraId="3C577553" w14:textId="77777777" w:rsidR="009D18B3" w:rsidRPr="009D18B3" w:rsidRDefault="009D18B3" w:rsidP="009D18B3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</w:pPr>
      <w:r w:rsidRPr="009D18B3"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  <w:t>•</w:t>
      </w:r>
      <w:r w:rsidRPr="009D18B3">
        <w:rPr>
          <w:rFonts w:ascii="ff1" w:eastAsia="Times New Roman" w:hAnsi="ff1" w:cs="Times New Roman"/>
          <w:color w:val="000000"/>
          <w:sz w:val="33"/>
          <w:szCs w:val="33"/>
          <w:bdr w:val="none" w:sz="0" w:space="0" w:color="auto" w:frame="1"/>
          <w:lang w:val="pt-BR" w:eastAsia="pt-BR"/>
        </w:rPr>
        <w:t>______. Referências curriculares da Engenharia de Produção. Santa Bárbara D’Oeste, 2003.</w:t>
      </w:r>
    </w:p>
    <w:p w14:paraId="023CBA10" w14:textId="77777777" w:rsidR="009D18B3" w:rsidRPr="009D18B3" w:rsidRDefault="009D18B3" w:rsidP="009D18B3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</w:pPr>
      <w:r w:rsidRPr="009D18B3">
        <w:rPr>
          <w:rFonts w:ascii="ff4" w:eastAsia="Times New Roman" w:hAnsi="ff4" w:cs="Times New Roman"/>
          <w:color w:val="000000"/>
          <w:spacing w:val="424"/>
          <w:sz w:val="33"/>
          <w:szCs w:val="33"/>
          <w:lang w:val="pt-BR" w:eastAsia="pt-BR"/>
        </w:rPr>
        <w:t>•</w:t>
      </w:r>
      <w:r w:rsidRPr="009D18B3">
        <w:rPr>
          <w:rFonts w:ascii="ff1" w:eastAsia="Times New Roman" w:hAnsi="ff1" w:cs="Times New Roman"/>
          <w:color w:val="000000"/>
          <w:sz w:val="33"/>
          <w:szCs w:val="33"/>
          <w:bdr w:val="none" w:sz="0" w:space="0" w:color="auto" w:frame="1"/>
          <w:lang w:val="pt-BR" w:eastAsia="pt-BR"/>
        </w:rPr>
        <w:t>______. Áreas da Engenharia de Produção. Rio de Janeiro, 2008.</w:t>
      </w:r>
    </w:p>
    <w:p w14:paraId="4A37FC58" w14:textId="6C0AC32D" w:rsidR="00E42571" w:rsidRDefault="009D18B3" w:rsidP="00486600">
      <w:pPr>
        <w:jc w:val="both"/>
        <w:rPr>
          <w:b/>
          <w:bCs/>
          <w:lang w:val="pt-BR"/>
        </w:rPr>
      </w:pPr>
      <w:r w:rsidRPr="009D18B3">
        <w:rPr>
          <w:b/>
          <w:bCs/>
          <w:lang w:val="pt-BR"/>
        </w:rPr>
        <w:t>ABEPRO (Associação Brasileira de Engenharia de Produção). Áreas da Engenharia de Produção. Rio de Janeiro, 2008.</w:t>
      </w:r>
    </w:p>
    <w:p w14:paraId="73EE86F0" w14:textId="17D8E7CD" w:rsidR="000C2FD0" w:rsidRPr="00196BC1" w:rsidRDefault="000C2FD0" w:rsidP="000C2FD0">
      <w:pPr>
        <w:jc w:val="both"/>
        <w:rPr>
          <w:b/>
          <w:bCs/>
          <w:lang w:val="pt-BR"/>
        </w:rPr>
      </w:pPr>
      <w:r w:rsidRPr="000C2FD0">
        <w:rPr>
          <w:b/>
          <w:bCs/>
          <w:lang w:val="pt-BR"/>
        </w:rPr>
        <w:t xml:space="preserve">SLACK, N.; CHAMBERS, S.; JOHNSTON, R. Administração da </w:t>
      </w:r>
      <w:r w:rsidRPr="000C2FD0">
        <w:rPr>
          <w:b/>
          <w:bCs/>
          <w:lang w:val="pt-BR"/>
        </w:rPr>
        <w:t>Produção</w:t>
      </w:r>
      <w:r>
        <w:rPr>
          <w:b/>
          <w:bCs/>
          <w:lang w:val="pt-BR"/>
        </w:rPr>
        <w:t>.</w:t>
      </w:r>
      <w:r w:rsidRPr="000C2FD0">
        <w:rPr>
          <w:b/>
          <w:bCs/>
          <w:lang w:val="pt-BR"/>
        </w:rPr>
        <w:t xml:space="preserve"> </w:t>
      </w:r>
      <w:r w:rsidRPr="000C2FD0">
        <w:rPr>
          <w:b/>
          <w:bCs/>
          <w:lang w:val="pt-BR"/>
        </w:rPr>
        <w:t xml:space="preserve">São </w:t>
      </w:r>
      <w:proofErr w:type="gramStart"/>
      <w:r w:rsidRPr="000C2FD0">
        <w:rPr>
          <w:b/>
          <w:bCs/>
          <w:lang w:val="pt-BR"/>
        </w:rPr>
        <w:t>Paulo :</w:t>
      </w:r>
      <w:proofErr w:type="gramEnd"/>
      <w:r w:rsidRPr="000C2FD0">
        <w:rPr>
          <w:b/>
          <w:bCs/>
          <w:lang w:val="pt-BR"/>
        </w:rPr>
        <w:t xml:space="preserve"> Editora Atlas, 2009. - 3a Edição</w:t>
      </w:r>
    </w:p>
    <w:sectPr w:rsidR="000C2FD0" w:rsidRPr="00196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rdan Lucas Dias" w:date="2021-05-24T20:48:00Z" w:initials="JD">
    <w:p w14:paraId="2014400A" w14:textId="13626517" w:rsidR="00B42899" w:rsidRPr="00E72CEF" w:rsidRDefault="00B42899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E72CEF">
        <w:rPr>
          <w:lang w:val="pt-BR"/>
        </w:rPr>
        <w:t>No futuro posso ser um pouco mais específico.</w:t>
      </w:r>
    </w:p>
  </w:comment>
  <w:comment w:id="1" w:author="Jordan Lucas Dias" w:date="2021-05-17T22:36:00Z" w:initials="JD">
    <w:p w14:paraId="12FAE3B7" w14:textId="395AC30F" w:rsidR="00ED7FF0" w:rsidRPr="00E72CEF" w:rsidRDefault="00ED7FF0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E72CEF">
        <w:rPr>
          <w:lang w:val="pt-BR"/>
        </w:rPr>
        <w:t>Ainda não sei posso usar o nome da empresa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14400A" w15:done="0"/>
  <w15:commentEx w15:paraId="12FAE3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568FA9" w16cex:dateUtc="2021-05-24T23:48:00Z"/>
  <w16cex:commentExtensible w16cex:durableId="244D6E63" w16cex:dateUtc="2021-05-18T01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14400A" w16cid:durableId="24568FA9"/>
  <w16cid:commentId w16cid:paraId="12FAE3B7" w16cid:durableId="244D6E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E47FD" w14:textId="77777777" w:rsidR="00900EBD" w:rsidRDefault="00900EBD" w:rsidP="00C847F9">
      <w:pPr>
        <w:spacing w:after="0" w:line="240" w:lineRule="auto"/>
      </w:pPr>
      <w:r>
        <w:separator/>
      </w:r>
    </w:p>
  </w:endnote>
  <w:endnote w:type="continuationSeparator" w:id="0">
    <w:p w14:paraId="6C3632C8" w14:textId="77777777" w:rsidR="00900EBD" w:rsidRDefault="00900EBD" w:rsidP="00C84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f1">
    <w:altName w:val="Cambria"/>
    <w:panose1 w:val="00000000000000000000"/>
    <w:charset w:val="00"/>
    <w:family w:val="roman"/>
    <w:notTrueType/>
    <w:pitch w:val="default"/>
  </w:font>
  <w:font w:name="ff4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73789" w14:textId="77777777" w:rsidR="00900EBD" w:rsidRDefault="00900EBD" w:rsidP="00C847F9">
      <w:pPr>
        <w:spacing w:after="0" w:line="240" w:lineRule="auto"/>
      </w:pPr>
      <w:r>
        <w:separator/>
      </w:r>
    </w:p>
  </w:footnote>
  <w:footnote w:type="continuationSeparator" w:id="0">
    <w:p w14:paraId="0E7DB2FC" w14:textId="77777777" w:rsidR="00900EBD" w:rsidRDefault="00900EBD" w:rsidP="00C84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15B52"/>
    <w:multiLevelType w:val="hybridMultilevel"/>
    <w:tmpl w:val="5F3290A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D45A0"/>
    <w:multiLevelType w:val="hybridMultilevel"/>
    <w:tmpl w:val="A76A1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rdan Lucas Dias">
    <w15:presenceInfo w15:providerId="AD" w15:userId="S::jordan.dias@elogroup.com.br::9b1957cb-58d4-4630-8d7e-1c40ff5142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F9"/>
    <w:rsid w:val="00043802"/>
    <w:rsid w:val="000608EC"/>
    <w:rsid w:val="000C2FD0"/>
    <w:rsid w:val="000D43F0"/>
    <w:rsid w:val="000E64BD"/>
    <w:rsid w:val="000F0902"/>
    <w:rsid w:val="000F76C9"/>
    <w:rsid w:val="00162DB3"/>
    <w:rsid w:val="00196BC1"/>
    <w:rsid w:val="001A0414"/>
    <w:rsid w:val="001C04DD"/>
    <w:rsid w:val="00200118"/>
    <w:rsid w:val="002417CF"/>
    <w:rsid w:val="00253157"/>
    <w:rsid w:val="00264BAB"/>
    <w:rsid w:val="002A7F58"/>
    <w:rsid w:val="00336D14"/>
    <w:rsid w:val="00394B80"/>
    <w:rsid w:val="003A6998"/>
    <w:rsid w:val="004258A3"/>
    <w:rsid w:val="00435F70"/>
    <w:rsid w:val="00451F23"/>
    <w:rsid w:val="00486600"/>
    <w:rsid w:val="004C06E4"/>
    <w:rsid w:val="004C5CEF"/>
    <w:rsid w:val="004E263C"/>
    <w:rsid w:val="0055179C"/>
    <w:rsid w:val="005532AB"/>
    <w:rsid w:val="00557473"/>
    <w:rsid w:val="005D5564"/>
    <w:rsid w:val="006F0751"/>
    <w:rsid w:val="00742938"/>
    <w:rsid w:val="007954C0"/>
    <w:rsid w:val="00835F04"/>
    <w:rsid w:val="0086526B"/>
    <w:rsid w:val="008C0104"/>
    <w:rsid w:val="008D3F5B"/>
    <w:rsid w:val="00900EBD"/>
    <w:rsid w:val="009241F4"/>
    <w:rsid w:val="00962855"/>
    <w:rsid w:val="00964AFB"/>
    <w:rsid w:val="009C7DD3"/>
    <w:rsid w:val="009D18B3"/>
    <w:rsid w:val="009D656B"/>
    <w:rsid w:val="009E6767"/>
    <w:rsid w:val="00A76E2A"/>
    <w:rsid w:val="00AB142F"/>
    <w:rsid w:val="00B02DFB"/>
    <w:rsid w:val="00B21862"/>
    <w:rsid w:val="00B42899"/>
    <w:rsid w:val="00B5660C"/>
    <w:rsid w:val="00B77F57"/>
    <w:rsid w:val="00BC5473"/>
    <w:rsid w:val="00BF5BC0"/>
    <w:rsid w:val="00C07ABD"/>
    <w:rsid w:val="00C25A9B"/>
    <w:rsid w:val="00C47297"/>
    <w:rsid w:val="00C50950"/>
    <w:rsid w:val="00C51E8E"/>
    <w:rsid w:val="00C81BD7"/>
    <w:rsid w:val="00C847F9"/>
    <w:rsid w:val="00CF0CD5"/>
    <w:rsid w:val="00CF1B90"/>
    <w:rsid w:val="00CF60DA"/>
    <w:rsid w:val="00D12004"/>
    <w:rsid w:val="00D54D02"/>
    <w:rsid w:val="00DF30DD"/>
    <w:rsid w:val="00E42571"/>
    <w:rsid w:val="00E52F58"/>
    <w:rsid w:val="00E64ECB"/>
    <w:rsid w:val="00E7135B"/>
    <w:rsid w:val="00E72CEF"/>
    <w:rsid w:val="00ED7FF0"/>
    <w:rsid w:val="00F44A2E"/>
    <w:rsid w:val="00F751C2"/>
    <w:rsid w:val="00F82780"/>
    <w:rsid w:val="00FA47C6"/>
    <w:rsid w:val="00FE55A2"/>
    <w:rsid w:val="00FF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3C6DF"/>
  <w15:chartTrackingRefBased/>
  <w15:docId w15:val="{9F33F621-D979-4F18-983A-ACB8F5B7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4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47F9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C84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47F9"/>
    <w:rPr>
      <w:lang w:val="en-US"/>
    </w:rPr>
  </w:style>
  <w:style w:type="paragraph" w:styleId="PargrafodaLista">
    <w:name w:val="List Paragraph"/>
    <w:basedOn w:val="Normal"/>
    <w:uiPriority w:val="34"/>
    <w:qFormat/>
    <w:rsid w:val="00C847F9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ED7FF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D7FF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D7FF0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7FF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7FF0"/>
    <w:rPr>
      <w:b/>
      <w:bCs/>
      <w:sz w:val="20"/>
      <w:szCs w:val="20"/>
      <w:lang w:val="en-US"/>
    </w:rPr>
  </w:style>
  <w:style w:type="character" w:customStyle="1" w:styleId="ff1">
    <w:name w:val="ff1"/>
    <w:basedOn w:val="Fontepargpadro"/>
    <w:rsid w:val="00E42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3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05FF8-3323-4D85-BED9-5F4D8CF8A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749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Dias</dc:creator>
  <cp:keywords/>
  <dc:description/>
  <cp:lastModifiedBy>Jordan Lucas Dias</cp:lastModifiedBy>
  <cp:revision>66</cp:revision>
  <dcterms:created xsi:type="dcterms:W3CDTF">2021-05-18T01:38:00Z</dcterms:created>
  <dcterms:modified xsi:type="dcterms:W3CDTF">2021-06-01T01:48:00Z</dcterms:modified>
</cp:coreProperties>
</file>