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CC28" w14:textId="10B7ED19" w:rsidR="000E4D79" w:rsidRPr="00196BC1" w:rsidRDefault="00C847F9" w:rsidP="00C847F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b/>
          <w:bCs/>
          <w:sz w:val="24"/>
          <w:szCs w:val="24"/>
          <w:lang w:val="pt-BR"/>
        </w:rPr>
        <w:t>Justificativas</w:t>
      </w:r>
    </w:p>
    <w:p w14:paraId="3C02E333" w14:textId="3C7B88B7" w:rsidR="00C847F9" w:rsidRPr="00196BC1" w:rsidRDefault="00DF30DD" w:rsidP="0020011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O cenário tecnológico atual focado em Indústria 4.0 e Transformação Digital colabora para uma busca constante de integração ent</w:t>
      </w:r>
      <w:r w:rsidR="00200118" w:rsidRPr="00196BC1">
        <w:rPr>
          <w:rFonts w:ascii="Times New Roman" w:hAnsi="Times New Roman" w:cs="Times New Roman"/>
          <w:sz w:val="24"/>
          <w:szCs w:val="24"/>
          <w:lang w:val="pt-BR"/>
        </w:rPr>
        <w:t>re o mundo físico e digital. E com isso conceitos como RPA (</w:t>
      </w:r>
      <w:proofErr w:type="spellStart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Robotic</w:t>
      </w:r>
      <w:proofErr w:type="spellEnd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Process</w:t>
      </w:r>
      <w:proofErr w:type="spellEnd"/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Automation) </w:t>
      </w:r>
      <w:r w:rsidR="00200118" w:rsidRPr="00196BC1">
        <w:rPr>
          <w:rFonts w:ascii="Times New Roman" w:hAnsi="Times New Roman" w:cs="Times New Roman"/>
          <w:sz w:val="24"/>
          <w:szCs w:val="24"/>
          <w:lang w:val="pt-BR"/>
        </w:rPr>
        <w:t>vem sendo utilizados em grande escala para automatizar processos padronizados e repetitivos.</w:t>
      </w:r>
      <w:r w:rsidR="00200118" w:rsidRPr="001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8F2A3" w14:textId="00888737" w:rsidR="00CF1B90" w:rsidRPr="00196BC1" w:rsidRDefault="00200118" w:rsidP="00CF1B9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>RPA é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um software-robô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capaz de automatizar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processos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que são executado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>s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por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seres humanos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>em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computadores, fazendo com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que esse processo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seja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mais rápido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>mais confiável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. A utilização do RPA para </w:t>
      </w:r>
      <w:proofErr w:type="spellStart"/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>Tripath</w:t>
      </w:r>
      <w:proofErr w:type="spellEnd"/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(2018) gera benefícios como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5493FE70" w14:textId="77777777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Maior precisão: o robô não está sujeito a erros derivados de distrações ou desatenções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inerentes ao comportamento humano;</w:t>
      </w:r>
    </w:p>
    <w:p w14:paraId="33A3D055" w14:textId="047A6B92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Redução de custos: o robô oferece a execução do trabalho durante 24 horas diárias, o que equivale ao tempo de trabalho de 3 pessoas durante 8h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diárias. Total disponibilidade do serviço e aumento de produtividade configuram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diminuição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considerável nos custos de operação;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E612095" w14:textId="34B9F044" w:rsidR="00DF30DD" w:rsidRPr="00196BC1" w:rsidRDefault="00CF1B90" w:rsidP="0086526B">
      <w:pPr>
        <w:pStyle w:val="PargrafodaLista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Maior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versatilidade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: o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RPA é aplicável em todas as indústrias, realizando uma ampla gama de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tarefas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de pequenas a grandes empresas, processos simples a complexos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;</w:t>
      </w:r>
    </w:p>
    <w:p w14:paraId="78A981A9" w14:textId="77777777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Maior conformidade: a linha de operação do robô não foge à sequência de atividades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pré-programadas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para seu desempenho, o que garante a conformidade entre o que é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executado e o que teria de ser;</w:t>
      </w:r>
    </w:p>
    <w:p w14:paraId="7524576A" w14:textId="677D6008" w:rsidR="00DF30DD" w:rsidRPr="00196BC1" w:rsidRDefault="00DF30DD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E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conomia de tempo: a adaptação de um robô a alguma alteração em um processo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no qual ele atua se faz mais rápida, por meio de modificações na programação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ou introdução de novos processos, do que o aprendizado humano sobre algo novo;</w:t>
      </w:r>
    </w:p>
    <w:p w14:paraId="715775B2" w14:textId="3C0DB6A3" w:rsidR="00486600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Melhor gerenciamento: gestão, implantação e monitoramento facilitados centralizados;</w:t>
      </w:r>
    </w:p>
    <w:p w14:paraId="2C37BD18" w14:textId="0C0B6C59" w:rsidR="00C847F9" w:rsidRPr="00196BC1" w:rsidRDefault="00C847F9" w:rsidP="00C847F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Objetivos:</w:t>
      </w:r>
    </w:p>
    <w:p w14:paraId="7A40A78B" w14:textId="490FEAE4" w:rsidR="00C847F9" w:rsidRPr="00196BC1" w:rsidRDefault="00C847F9" w:rsidP="00C847F9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O objetivo geral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do trabalho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é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desenvolver um robô RPA para automatizar e otimizar o processo de...... </w:t>
      </w:r>
      <w:r w:rsidR="0086526B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(PROCESSO INTERNO A DEFINIR)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em uma empresa de consultoria em gestão e tecnologia (</w:t>
      </w:r>
      <w:commentRangeStart w:id="0"/>
      <w:r w:rsidR="0086526B" w:rsidRPr="00ED7FF0">
        <w:rPr>
          <w:rFonts w:ascii="Times New Roman" w:hAnsi="Times New Roman" w:cs="Times New Roman"/>
          <w:i/>
          <w:iCs/>
          <w:sz w:val="24"/>
          <w:szCs w:val="24"/>
          <w:lang w:val="pt-BR"/>
        </w:rPr>
        <w:t>E</w:t>
      </w:r>
      <w:r w:rsidR="00196BC1" w:rsidRPr="00ED7FF0">
        <w:rPr>
          <w:rFonts w:ascii="Times New Roman" w:hAnsi="Times New Roman" w:cs="Times New Roman"/>
          <w:i/>
          <w:iCs/>
          <w:sz w:val="24"/>
          <w:szCs w:val="24"/>
          <w:lang w:val="pt-BR"/>
        </w:rPr>
        <w:t>LOGROUP</w:t>
      </w:r>
      <w:commentRangeEnd w:id="0"/>
      <w:r w:rsidR="00ED7FF0">
        <w:rPr>
          <w:rStyle w:val="Refdecomentrio"/>
        </w:rPr>
        <w:commentReference w:id="0"/>
      </w:r>
      <w:r w:rsidR="00196BC1" w:rsidRPr="00196BC1">
        <w:rPr>
          <w:rFonts w:ascii="Times New Roman" w:hAnsi="Times New Roman" w:cs="Times New Roman"/>
          <w:sz w:val="24"/>
          <w:szCs w:val="24"/>
          <w:u w:val="single"/>
          <w:lang w:val="pt-BR"/>
        </w:rPr>
        <w:t>)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a fim otimizar esse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processo</w:t>
      </w:r>
      <w:r w:rsidR="00196BC1">
        <w:rPr>
          <w:rFonts w:ascii="Times New Roman" w:hAnsi="Times New Roman" w:cs="Times New Roman"/>
          <w:sz w:val="24"/>
          <w:szCs w:val="24"/>
          <w:lang w:val="pt-BR"/>
        </w:rPr>
        <w:t xml:space="preserve"> e.... (</w:t>
      </w:r>
      <w:commentRangeStart w:id="1"/>
      <w:r w:rsidR="00ED7FF0" w:rsidRPr="00ED7FF0">
        <w:rPr>
          <w:rFonts w:ascii="Times New Roman" w:hAnsi="Times New Roman" w:cs="Times New Roman"/>
          <w:i/>
          <w:iCs/>
          <w:sz w:val="24"/>
          <w:szCs w:val="24"/>
          <w:lang w:val="pt-BR"/>
        </w:rPr>
        <w:t>A DEFINIR</w:t>
      </w:r>
      <w:r w:rsidR="00196BC1" w:rsidRPr="00ED7FF0">
        <w:rPr>
          <w:rFonts w:ascii="Times New Roman" w:hAnsi="Times New Roman" w:cs="Times New Roman"/>
          <w:i/>
          <w:iCs/>
          <w:sz w:val="24"/>
          <w:szCs w:val="24"/>
          <w:lang w:val="pt-BR"/>
        </w:rPr>
        <w:t>)</w:t>
      </w:r>
      <w:r w:rsidRPr="00ED7FF0">
        <w:rPr>
          <w:rFonts w:ascii="Times New Roman" w:hAnsi="Times New Roman" w:cs="Times New Roman"/>
          <w:i/>
          <w:iCs/>
          <w:sz w:val="24"/>
          <w:szCs w:val="24"/>
          <w:lang w:val="pt-BR"/>
        </w:rPr>
        <w:t>.</w:t>
      </w:r>
      <w:commentRangeEnd w:id="1"/>
      <w:r w:rsidR="00ED7FF0">
        <w:rPr>
          <w:rStyle w:val="Refdecomentrio"/>
        </w:rPr>
        <w:commentReference w:id="1"/>
      </w:r>
    </w:p>
    <w:p w14:paraId="748F215F" w14:textId="713FC04B" w:rsidR="00196BC1" w:rsidRPr="00196BC1" w:rsidRDefault="00196BC1" w:rsidP="00196BC1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A partir do objetivo geral,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é possível determinar os seguintes objetivos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específicos: (i)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Mapear o cenário atual do processo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; (</w:t>
      </w:r>
      <w:proofErr w:type="spellStart"/>
      <w:r w:rsidRPr="00196BC1">
        <w:rPr>
          <w:rFonts w:ascii="Times New Roman" w:hAnsi="Times New Roman" w:cs="Times New Roman"/>
          <w:sz w:val="24"/>
          <w:szCs w:val="24"/>
          <w:lang w:val="pt-BR"/>
        </w:rPr>
        <w:t>ii</w:t>
      </w:r>
      <w:proofErr w:type="spellEnd"/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Montar fluxo do processo para o robô;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(</w:t>
      </w:r>
      <w:proofErr w:type="spellStart"/>
      <w:r w:rsidRPr="00196BC1">
        <w:rPr>
          <w:rFonts w:ascii="Times New Roman" w:hAnsi="Times New Roman" w:cs="Times New Roman"/>
          <w:sz w:val="24"/>
          <w:szCs w:val="24"/>
          <w:lang w:val="pt-BR"/>
        </w:rPr>
        <w:t>iii</w:t>
      </w:r>
      <w:proofErr w:type="spellEnd"/>
      <w:r w:rsidRPr="00196BC1">
        <w:rPr>
          <w:rFonts w:ascii="Times New Roman" w:hAnsi="Times New Roman" w:cs="Times New Roman"/>
          <w:sz w:val="24"/>
          <w:szCs w:val="24"/>
          <w:lang w:val="pt-BR"/>
        </w:rPr>
        <w:t>)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desenvolver solução utilizando software (</w:t>
      </w:r>
      <w:r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A DEFINIR);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e (</w:t>
      </w:r>
      <w:proofErr w:type="spellStart"/>
      <w:r w:rsidRPr="00196BC1">
        <w:rPr>
          <w:rFonts w:ascii="Times New Roman" w:hAnsi="Times New Roman" w:cs="Times New Roman"/>
          <w:sz w:val="24"/>
          <w:szCs w:val="24"/>
          <w:lang w:val="pt-BR"/>
        </w:rPr>
        <w:t>i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v</w:t>
      </w:r>
      <w:proofErr w:type="spellEnd"/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avaliar o desempenho e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mensurar os impactos da aplicação desse método no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processo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B4ED532" w14:textId="2A55BE1A" w:rsidR="00F44A2E" w:rsidRDefault="00F44A2E" w:rsidP="00486600">
      <w:pPr>
        <w:jc w:val="both"/>
      </w:pPr>
    </w:p>
    <w:p w14:paraId="0A7AEE69" w14:textId="3F7A60BF" w:rsidR="00F44A2E" w:rsidRPr="00196BC1" w:rsidRDefault="00F44A2E" w:rsidP="00486600">
      <w:pPr>
        <w:jc w:val="both"/>
        <w:rPr>
          <w:b/>
          <w:bCs/>
          <w:lang w:val="pt-BR"/>
        </w:rPr>
      </w:pPr>
      <w:r w:rsidRPr="00196BC1">
        <w:rPr>
          <w:b/>
          <w:bCs/>
        </w:rPr>
        <w:t xml:space="preserve">TRIPATHI, A. M. Learning Robotic Process Automation: Create Software robots and automate business processes with the leading RPA tool-UiPath. [S.1.]: </w:t>
      </w:r>
      <w:proofErr w:type="spellStart"/>
      <w:r w:rsidRPr="00196BC1">
        <w:rPr>
          <w:b/>
          <w:bCs/>
        </w:rPr>
        <w:t>Packt</w:t>
      </w:r>
      <w:proofErr w:type="spellEnd"/>
      <w:r w:rsidRPr="00196BC1">
        <w:rPr>
          <w:b/>
          <w:bCs/>
        </w:rPr>
        <w:t xml:space="preserve"> Publishing Ltd, 2018.</w:t>
      </w:r>
    </w:p>
    <w:sectPr w:rsidR="00F44A2E" w:rsidRPr="00196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rdan Dias" w:date="2021-05-17T22:36:00Z" w:initials="JD">
    <w:p w14:paraId="12FAE3B7" w14:textId="395AC30F" w:rsidR="00ED7FF0" w:rsidRDefault="00ED7FF0">
      <w:pPr>
        <w:pStyle w:val="Textodecomentrio"/>
      </w:pPr>
      <w:r>
        <w:rPr>
          <w:rStyle w:val="Refdecomentrio"/>
        </w:rPr>
        <w:annotationRef/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sei </w:t>
      </w:r>
      <w:proofErr w:type="spellStart"/>
      <w:r>
        <w:t>posso</w:t>
      </w:r>
      <w:proofErr w:type="spellEnd"/>
      <w:r>
        <w:t xml:space="preserve"> usar o </w:t>
      </w:r>
      <w:proofErr w:type="spellStart"/>
      <w:r>
        <w:t>nome</w:t>
      </w:r>
      <w:proofErr w:type="spellEnd"/>
      <w:r>
        <w:t xml:space="preserve"> da </w:t>
      </w:r>
      <w:proofErr w:type="spellStart"/>
      <w:r>
        <w:t>empresa</w:t>
      </w:r>
      <w:proofErr w:type="spellEnd"/>
    </w:p>
  </w:comment>
  <w:comment w:id="1" w:author="Jordan Dias" w:date="2021-05-17T22:36:00Z" w:initials="JD">
    <w:p w14:paraId="02B30AF1" w14:textId="0F096FAB" w:rsidR="00ED7FF0" w:rsidRDefault="00ED7FF0">
      <w:pPr>
        <w:pStyle w:val="Textodecomentrio"/>
      </w:pPr>
      <w:r>
        <w:rPr>
          <w:rStyle w:val="Refdecomentrio"/>
        </w:rPr>
        <w:annotationRef/>
      </w:r>
      <w:r w:rsidRPr="00ED7FF0">
        <w:rPr>
          <w:rFonts w:ascii="Times New Roman" w:hAnsi="Times New Roman" w:cs="Times New Roman"/>
          <w:sz w:val="24"/>
          <w:szCs w:val="24"/>
          <w:lang w:val="pt-BR"/>
        </w:rPr>
        <w:t>Dependendo do processo pode ser redução do tempo de execução, melhorar eficiência, melhorar confiabilidade, reduzir custos entre outros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FAE3B7" w15:done="0"/>
  <w15:commentEx w15:paraId="02B30A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4D6E63" w16cex:dateUtc="2021-05-18T01:36:00Z"/>
  <w16cex:commentExtensible w16cex:durableId="244D6E88" w16cex:dateUtc="2021-05-18T01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FAE3B7" w16cid:durableId="244D6E63"/>
  <w16cid:commentId w16cid:paraId="02B30AF1" w16cid:durableId="244D6E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6CD27" w14:textId="77777777" w:rsidR="00C847F9" w:rsidRDefault="00C847F9" w:rsidP="00C847F9">
      <w:pPr>
        <w:spacing w:after="0" w:line="240" w:lineRule="auto"/>
      </w:pPr>
      <w:r>
        <w:separator/>
      </w:r>
    </w:p>
  </w:endnote>
  <w:endnote w:type="continuationSeparator" w:id="0">
    <w:p w14:paraId="56DEAA0C" w14:textId="77777777" w:rsidR="00C847F9" w:rsidRDefault="00C847F9" w:rsidP="00C8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B4D03" w14:textId="77777777" w:rsidR="00C847F9" w:rsidRDefault="00C847F9" w:rsidP="00C847F9">
      <w:pPr>
        <w:spacing w:after="0" w:line="240" w:lineRule="auto"/>
      </w:pPr>
      <w:r>
        <w:separator/>
      </w:r>
    </w:p>
  </w:footnote>
  <w:footnote w:type="continuationSeparator" w:id="0">
    <w:p w14:paraId="5FC1BED1" w14:textId="77777777" w:rsidR="00C847F9" w:rsidRDefault="00C847F9" w:rsidP="00C84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15B52"/>
    <w:multiLevelType w:val="hybridMultilevel"/>
    <w:tmpl w:val="5F3290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D45A0"/>
    <w:multiLevelType w:val="hybridMultilevel"/>
    <w:tmpl w:val="A76A1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rdan Dias">
    <w15:presenceInfo w15:providerId="AD" w15:userId="S::jordan.dias@elogroup.com.br::9b1957cb-58d4-4630-8d7e-1c40ff5142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F9"/>
    <w:rsid w:val="00196BC1"/>
    <w:rsid w:val="00200118"/>
    <w:rsid w:val="00486600"/>
    <w:rsid w:val="005D5564"/>
    <w:rsid w:val="0086526B"/>
    <w:rsid w:val="00964AFB"/>
    <w:rsid w:val="00AB142F"/>
    <w:rsid w:val="00C847F9"/>
    <w:rsid w:val="00CF1B90"/>
    <w:rsid w:val="00DF30DD"/>
    <w:rsid w:val="00ED7FF0"/>
    <w:rsid w:val="00F44A2E"/>
    <w:rsid w:val="00FA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C6DF"/>
  <w15:chartTrackingRefBased/>
  <w15:docId w15:val="{9F33F621-D979-4F18-983A-ACB8F5B7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4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47F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C84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7F9"/>
    <w:rPr>
      <w:lang w:val="en-US"/>
    </w:rPr>
  </w:style>
  <w:style w:type="paragraph" w:styleId="PargrafodaLista">
    <w:name w:val="List Paragraph"/>
    <w:basedOn w:val="Normal"/>
    <w:uiPriority w:val="34"/>
    <w:qFormat/>
    <w:rsid w:val="00C847F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D7FF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7FF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7FF0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7FF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7FF0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05FF8-3323-4D85-BED9-5F4D8CF8A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Jordan Dias</cp:lastModifiedBy>
  <cp:revision>2</cp:revision>
  <dcterms:created xsi:type="dcterms:W3CDTF">2021-05-18T01:38:00Z</dcterms:created>
  <dcterms:modified xsi:type="dcterms:W3CDTF">2021-05-18T01:38:00Z</dcterms:modified>
</cp:coreProperties>
</file>