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VICTOR GARIOS DE MIRANDA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146.566.057.78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VICTOR GARIOS DE MIRANDA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146.566.057.78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