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6243" w14:textId="16F77B7C" w:rsidR="005A6070" w:rsidRPr="00B7788F" w:rsidRDefault="005A6070" w:rsidP="004344C0">
      <w:pPr>
        <w:contextualSpacing/>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18B47FD" w14:textId="775569E2" w:rsidR="005A6070" w:rsidRPr="00B7788F" w:rsidRDefault="005A6070" w:rsidP="004344C0">
      <w:pPr>
        <w:contextualSpacing/>
        <w:rPr>
          <w:rFonts w:cstheme="minorHAnsi"/>
        </w:rPr>
      </w:pPr>
    </w:p>
    <w:p w14:paraId="6D7E2E0C" w14:textId="77777777" w:rsidR="004344C0" w:rsidRPr="004344C0" w:rsidRDefault="004344C0" w:rsidP="004344C0">
      <w:pPr>
        <w:suppressAutoHyphens/>
        <w:spacing w:line="480" w:lineRule="auto"/>
        <w:contextualSpacing/>
        <w:jc w:val="center"/>
        <w:rPr>
          <w:rFonts w:cstheme="minorHAnsi"/>
          <w:b/>
          <w:bCs/>
          <w:sz w:val="22"/>
          <w:szCs w:val="22"/>
        </w:rPr>
      </w:pPr>
      <w:r w:rsidRPr="004344C0">
        <w:rPr>
          <w:rFonts w:cstheme="minorHAnsi"/>
          <w:b/>
          <w:bCs/>
          <w:sz w:val="22"/>
          <w:szCs w:val="22"/>
        </w:rPr>
        <w:t>Southern New Hampshire University</w:t>
      </w:r>
    </w:p>
    <w:p w14:paraId="1CB972D4" w14:textId="64118592" w:rsidR="004344C0" w:rsidRPr="004344C0" w:rsidRDefault="004344C0" w:rsidP="004344C0">
      <w:pPr>
        <w:pStyle w:val="Heading1"/>
        <w:spacing w:line="480" w:lineRule="auto"/>
        <w:rPr>
          <w:sz w:val="22"/>
          <w:szCs w:val="22"/>
        </w:rPr>
      </w:pPr>
      <w:bookmarkStart w:id="0" w:name="_Toc121673529"/>
      <w:r w:rsidRPr="004344C0">
        <w:rPr>
          <w:sz w:val="22"/>
          <w:szCs w:val="22"/>
        </w:rPr>
        <w:t>Practices for Secure Software Report</w:t>
      </w:r>
      <w:bookmarkEnd w:id="0"/>
    </w:p>
    <w:p w14:paraId="1176FB39" w14:textId="77777777" w:rsidR="004344C0" w:rsidRPr="004344C0" w:rsidRDefault="004344C0" w:rsidP="004344C0">
      <w:pPr>
        <w:spacing w:line="480" w:lineRule="auto"/>
        <w:jc w:val="center"/>
        <w:rPr>
          <w:b/>
          <w:bCs/>
          <w:sz w:val="22"/>
          <w:szCs w:val="22"/>
        </w:rPr>
      </w:pPr>
      <w:r w:rsidRPr="004344C0">
        <w:rPr>
          <w:b/>
          <w:bCs/>
          <w:sz w:val="22"/>
          <w:szCs w:val="22"/>
        </w:rPr>
        <w:t>Jordan Ballard</w:t>
      </w:r>
    </w:p>
    <w:p w14:paraId="1C9062C5" w14:textId="77777777" w:rsidR="004344C0" w:rsidRPr="004344C0" w:rsidRDefault="004344C0" w:rsidP="004344C0">
      <w:pPr>
        <w:spacing w:line="480" w:lineRule="auto"/>
        <w:jc w:val="center"/>
        <w:rPr>
          <w:b/>
          <w:bCs/>
          <w:sz w:val="22"/>
          <w:szCs w:val="22"/>
        </w:rPr>
      </w:pPr>
      <w:r w:rsidRPr="004344C0">
        <w:rPr>
          <w:b/>
          <w:bCs/>
          <w:sz w:val="22"/>
          <w:szCs w:val="22"/>
        </w:rPr>
        <w:t>Dr. Lyon</w:t>
      </w:r>
    </w:p>
    <w:p w14:paraId="6A29E7B8" w14:textId="77777777" w:rsidR="004344C0" w:rsidRPr="004344C0" w:rsidRDefault="004344C0" w:rsidP="004344C0">
      <w:pPr>
        <w:spacing w:line="480" w:lineRule="auto"/>
        <w:jc w:val="center"/>
        <w:rPr>
          <w:b/>
          <w:bCs/>
          <w:sz w:val="22"/>
          <w:szCs w:val="22"/>
        </w:rPr>
      </w:pPr>
      <w:r w:rsidRPr="004344C0">
        <w:rPr>
          <w:b/>
          <w:bCs/>
          <w:sz w:val="22"/>
          <w:szCs w:val="22"/>
        </w:rPr>
        <w:t>CS 305 – Software Security</w:t>
      </w:r>
    </w:p>
    <w:p w14:paraId="64AB7AF9" w14:textId="77777777" w:rsidR="004344C0" w:rsidRPr="004344C0" w:rsidRDefault="004344C0" w:rsidP="004344C0">
      <w:pPr>
        <w:spacing w:line="480" w:lineRule="auto"/>
        <w:jc w:val="center"/>
        <w:rPr>
          <w:b/>
          <w:bCs/>
          <w:sz w:val="22"/>
          <w:szCs w:val="22"/>
        </w:rPr>
      </w:pPr>
      <w:r w:rsidRPr="004344C0">
        <w:rPr>
          <w:b/>
          <w:bCs/>
          <w:sz w:val="22"/>
          <w:szCs w:val="22"/>
        </w:rPr>
        <w:t>November 13, 2022</w:t>
      </w:r>
    </w:p>
    <w:p w14:paraId="62122765" w14:textId="77777777" w:rsidR="004344C0" w:rsidRPr="004344C0" w:rsidRDefault="004344C0" w:rsidP="004344C0"/>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1" w:name="_Toc1517617528" w:displacedByCustomXml="next"/>
    <w:bookmarkStart w:id="2"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2"/>
          <w:bookmarkEnd w:id="1"/>
        </w:p>
        <w:p w14:paraId="385D5FCA" w14:textId="559FCEA2" w:rsidR="008C030B" w:rsidRDefault="00940B1A">
          <w:pPr>
            <w:pStyle w:val="TOC1"/>
            <w:rPr>
              <w:rFonts w:eastAsiaTheme="minorEastAsia"/>
              <w:b w:val="0"/>
              <w:bCs w:val="0"/>
              <w:caps w:val="0"/>
              <w:noProof/>
              <w:sz w:val="24"/>
              <w:szCs w:val="24"/>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121673529" w:history="1">
            <w:r w:rsidR="008C030B" w:rsidRPr="00C8541E">
              <w:rPr>
                <w:rStyle w:val="Hyperlink"/>
                <w:noProof/>
              </w:rPr>
              <w:t>Practices for Secure Software Report</w:t>
            </w:r>
            <w:r w:rsidR="008C030B">
              <w:rPr>
                <w:noProof/>
                <w:webHidden/>
              </w:rPr>
              <w:tab/>
            </w:r>
            <w:r w:rsidR="008C030B">
              <w:rPr>
                <w:noProof/>
                <w:webHidden/>
              </w:rPr>
              <w:fldChar w:fldCharType="begin"/>
            </w:r>
            <w:r w:rsidR="008C030B">
              <w:rPr>
                <w:noProof/>
                <w:webHidden/>
              </w:rPr>
              <w:instrText xml:space="preserve"> PAGEREF _Toc121673529 \h </w:instrText>
            </w:r>
            <w:r w:rsidR="008C030B">
              <w:rPr>
                <w:noProof/>
                <w:webHidden/>
              </w:rPr>
            </w:r>
            <w:r w:rsidR="008C030B">
              <w:rPr>
                <w:noProof/>
                <w:webHidden/>
              </w:rPr>
              <w:fldChar w:fldCharType="separate"/>
            </w:r>
            <w:r w:rsidR="008C030B">
              <w:rPr>
                <w:noProof/>
                <w:webHidden/>
              </w:rPr>
              <w:t>1</w:t>
            </w:r>
            <w:r w:rsidR="008C030B">
              <w:rPr>
                <w:noProof/>
                <w:webHidden/>
              </w:rPr>
              <w:fldChar w:fldCharType="end"/>
            </w:r>
          </w:hyperlink>
        </w:p>
        <w:p w14:paraId="7130A597" w14:textId="65E68873" w:rsidR="008C030B" w:rsidRDefault="008C030B">
          <w:pPr>
            <w:pStyle w:val="TOC2"/>
            <w:rPr>
              <w:rFonts w:eastAsiaTheme="minorEastAsia"/>
              <w:b w:val="0"/>
              <w:bCs w:val="0"/>
              <w:smallCaps w:val="0"/>
              <w:noProof/>
              <w:sz w:val="24"/>
              <w:szCs w:val="24"/>
            </w:rPr>
          </w:pPr>
          <w:hyperlink w:anchor="_Toc121673530" w:history="1">
            <w:r w:rsidRPr="00C8541E">
              <w:rPr>
                <w:rStyle w:val="Hyperlink"/>
                <w:noProof/>
              </w:rPr>
              <w:t>Document Revision History</w:t>
            </w:r>
            <w:r>
              <w:rPr>
                <w:noProof/>
                <w:webHidden/>
              </w:rPr>
              <w:tab/>
            </w:r>
            <w:r>
              <w:rPr>
                <w:noProof/>
                <w:webHidden/>
              </w:rPr>
              <w:fldChar w:fldCharType="begin"/>
            </w:r>
            <w:r>
              <w:rPr>
                <w:noProof/>
                <w:webHidden/>
              </w:rPr>
              <w:instrText xml:space="preserve"> PAGEREF _Toc121673530 \h </w:instrText>
            </w:r>
            <w:r>
              <w:rPr>
                <w:noProof/>
                <w:webHidden/>
              </w:rPr>
            </w:r>
            <w:r>
              <w:rPr>
                <w:noProof/>
                <w:webHidden/>
              </w:rPr>
              <w:fldChar w:fldCharType="separate"/>
            </w:r>
            <w:r>
              <w:rPr>
                <w:noProof/>
                <w:webHidden/>
              </w:rPr>
              <w:t>3</w:t>
            </w:r>
            <w:r>
              <w:rPr>
                <w:noProof/>
                <w:webHidden/>
              </w:rPr>
              <w:fldChar w:fldCharType="end"/>
            </w:r>
          </w:hyperlink>
        </w:p>
        <w:p w14:paraId="724D908E" w14:textId="19A15C2D" w:rsidR="008C030B" w:rsidRDefault="008C030B">
          <w:pPr>
            <w:pStyle w:val="TOC2"/>
            <w:rPr>
              <w:rFonts w:eastAsiaTheme="minorEastAsia"/>
              <w:b w:val="0"/>
              <w:bCs w:val="0"/>
              <w:smallCaps w:val="0"/>
              <w:noProof/>
              <w:sz w:val="24"/>
              <w:szCs w:val="24"/>
            </w:rPr>
          </w:pPr>
          <w:hyperlink w:anchor="_Toc121673531" w:history="1">
            <w:r w:rsidRPr="00C8541E">
              <w:rPr>
                <w:rStyle w:val="Hyperlink"/>
                <w:noProof/>
              </w:rPr>
              <w:t>Client</w:t>
            </w:r>
            <w:r>
              <w:rPr>
                <w:noProof/>
                <w:webHidden/>
              </w:rPr>
              <w:tab/>
            </w:r>
            <w:r>
              <w:rPr>
                <w:noProof/>
                <w:webHidden/>
              </w:rPr>
              <w:fldChar w:fldCharType="begin"/>
            </w:r>
            <w:r>
              <w:rPr>
                <w:noProof/>
                <w:webHidden/>
              </w:rPr>
              <w:instrText xml:space="preserve"> PAGEREF _Toc121673531 \h </w:instrText>
            </w:r>
            <w:r>
              <w:rPr>
                <w:noProof/>
                <w:webHidden/>
              </w:rPr>
            </w:r>
            <w:r>
              <w:rPr>
                <w:noProof/>
                <w:webHidden/>
              </w:rPr>
              <w:fldChar w:fldCharType="separate"/>
            </w:r>
            <w:r>
              <w:rPr>
                <w:noProof/>
                <w:webHidden/>
              </w:rPr>
              <w:t>3</w:t>
            </w:r>
            <w:r>
              <w:rPr>
                <w:noProof/>
                <w:webHidden/>
              </w:rPr>
              <w:fldChar w:fldCharType="end"/>
            </w:r>
          </w:hyperlink>
        </w:p>
        <w:p w14:paraId="24AF9DC9" w14:textId="393AF257" w:rsidR="008C030B" w:rsidRDefault="008C030B">
          <w:pPr>
            <w:pStyle w:val="TOC2"/>
            <w:rPr>
              <w:rFonts w:eastAsiaTheme="minorEastAsia"/>
              <w:b w:val="0"/>
              <w:bCs w:val="0"/>
              <w:smallCaps w:val="0"/>
              <w:noProof/>
              <w:sz w:val="24"/>
              <w:szCs w:val="24"/>
            </w:rPr>
          </w:pPr>
          <w:hyperlink w:anchor="_Toc121673532" w:history="1">
            <w:r w:rsidRPr="00C8541E">
              <w:rPr>
                <w:rStyle w:val="Hyperlink"/>
                <w:noProof/>
              </w:rPr>
              <w:t>Instructions</w:t>
            </w:r>
            <w:r>
              <w:rPr>
                <w:noProof/>
                <w:webHidden/>
              </w:rPr>
              <w:tab/>
            </w:r>
            <w:r>
              <w:rPr>
                <w:noProof/>
                <w:webHidden/>
              </w:rPr>
              <w:fldChar w:fldCharType="begin"/>
            </w:r>
            <w:r>
              <w:rPr>
                <w:noProof/>
                <w:webHidden/>
              </w:rPr>
              <w:instrText xml:space="preserve"> PAGEREF _Toc121673532 \h </w:instrText>
            </w:r>
            <w:r>
              <w:rPr>
                <w:noProof/>
                <w:webHidden/>
              </w:rPr>
            </w:r>
            <w:r>
              <w:rPr>
                <w:noProof/>
                <w:webHidden/>
              </w:rPr>
              <w:fldChar w:fldCharType="separate"/>
            </w:r>
            <w:r>
              <w:rPr>
                <w:noProof/>
                <w:webHidden/>
              </w:rPr>
              <w:t>3</w:t>
            </w:r>
            <w:r>
              <w:rPr>
                <w:noProof/>
                <w:webHidden/>
              </w:rPr>
              <w:fldChar w:fldCharType="end"/>
            </w:r>
          </w:hyperlink>
        </w:p>
        <w:p w14:paraId="0044E7CA" w14:textId="4E3D53AC" w:rsidR="008C030B" w:rsidRDefault="008C030B">
          <w:pPr>
            <w:pStyle w:val="TOC2"/>
            <w:rPr>
              <w:rFonts w:eastAsiaTheme="minorEastAsia"/>
              <w:b w:val="0"/>
              <w:bCs w:val="0"/>
              <w:smallCaps w:val="0"/>
              <w:noProof/>
              <w:sz w:val="24"/>
              <w:szCs w:val="24"/>
            </w:rPr>
          </w:pPr>
          <w:hyperlink w:anchor="_Toc121673533" w:history="1">
            <w:r w:rsidRPr="00C8541E">
              <w:rPr>
                <w:rStyle w:val="Hyperlink"/>
                <w:noProof/>
              </w:rPr>
              <w:t>Developer</w:t>
            </w:r>
            <w:r>
              <w:rPr>
                <w:noProof/>
                <w:webHidden/>
              </w:rPr>
              <w:tab/>
            </w:r>
            <w:r>
              <w:rPr>
                <w:noProof/>
                <w:webHidden/>
              </w:rPr>
              <w:fldChar w:fldCharType="begin"/>
            </w:r>
            <w:r>
              <w:rPr>
                <w:noProof/>
                <w:webHidden/>
              </w:rPr>
              <w:instrText xml:space="preserve"> PAGEREF _Toc121673533 \h </w:instrText>
            </w:r>
            <w:r>
              <w:rPr>
                <w:noProof/>
                <w:webHidden/>
              </w:rPr>
            </w:r>
            <w:r>
              <w:rPr>
                <w:noProof/>
                <w:webHidden/>
              </w:rPr>
              <w:fldChar w:fldCharType="separate"/>
            </w:r>
            <w:r>
              <w:rPr>
                <w:noProof/>
                <w:webHidden/>
              </w:rPr>
              <w:t>4</w:t>
            </w:r>
            <w:r>
              <w:rPr>
                <w:noProof/>
                <w:webHidden/>
              </w:rPr>
              <w:fldChar w:fldCharType="end"/>
            </w:r>
          </w:hyperlink>
        </w:p>
        <w:p w14:paraId="6E7CD399" w14:textId="5371624B" w:rsidR="008C030B" w:rsidRDefault="008C030B">
          <w:pPr>
            <w:pStyle w:val="TOC2"/>
            <w:tabs>
              <w:tab w:val="left" w:pos="410"/>
            </w:tabs>
            <w:rPr>
              <w:rFonts w:eastAsiaTheme="minorEastAsia"/>
              <w:b w:val="0"/>
              <w:bCs w:val="0"/>
              <w:smallCaps w:val="0"/>
              <w:noProof/>
              <w:sz w:val="24"/>
              <w:szCs w:val="24"/>
            </w:rPr>
          </w:pPr>
          <w:hyperlink w:anchor="_Toc121673534" w:history="1">
            <w:r w:rsidRPr="00C8541E">
              <w:rPr>
                <w:rStyle w:val="Hyperlink"/>
                <w:noProof/>
              </w:rPr>
              <w:t>1.</w:t>
            </w:r>
            <w:r>
              <w:rPr>
                <w:rFonts w:eastAsiaTheme="minorEastAsia"/>
                <w:b w:val="0"/>
                <w:bCs w:val="0"/>
                <w:smallCaps w:val="0"/>
                <w:noProof/>
                <w:sz w:val="24"/>
                <w:szCs w:val="24"/>
              </w:rPr>
              <w:tab/>
            </w:r>
            <w:r w:rsidRPr="00C8541E">
              <w:rPr>
                <w:rStyle w:val="Hyperlink"/>
                <w:noProof/>
              </w:rPr>
              <w:t>Algorithm Cipher</w:t>
            </w:r>
            <w:r>
              <w:rPr>
                <w:noProof/>
                <w:webHidden/>
              </w:rPr>
              <w:tab/>
            </w:r>
            <w:r>
              <w:rPr>
                <w:noProof/>
                <w:webHidden/>
              </w:rPr>
              <w:fldChar w:fldCharType="begin"/>
            </w:r>
            <w:r>
              <w:rPr>
                <w:noProof/>
                <w:webHidden/>
              </w:rPr>
              <w:instrText xml:space="preserve"> PAGEREF _Toc121673534 \h </w:instrText>
            </w:r>
            <w:r>
              <w:rPr>
                <w:noProof/>
                <w:webHidden/>
              </w:rPr>
            </w:r>
            <w:r>
              <w:rPr>
                <w:noProof/>
                <w:webHidden/>
              </w:rPr>
              <w:fldChar w:fldCharType="separate"/>
            </w:r>
            <w:r>
              <w:rPr>
                <w:noProof/>
                <w:webHidden/>
              </w:rPr>
              <w:t>4</w:t>
            </w:r>
            <w:r>
              <w:rPr>
                <w:noProof/>
                <w:webHidden/>
              </w:rPr>
              <w:fldChar w:fldCharType="end"/>
            </w:r>
          </w:hyperlink>
        </w:p>
        <w:p w14:paraId="45CE7CA9" w14:textId="5C91F690" w:rsidR="008C030B" w:rsidRDefault="008C030B">
          <w:pPr>
            <w:pStyle w:val="TOC2"/>
            <w:tabs>
              <w:tab w:val="left" w:pos="410"/>
            </w:tabs>
            <w:rPr>
              <w:rFonts w:eastAsiaTheme="minorEastAsia"/>
              <w:b w:val="0"/>
              <w:bCs w:val="0"/>
              <w:smallCaps w:val="0"/>
              <w:noProof/>
              <w:sz w:val="24"/>
              <w:szCs w:val="24"/>
            </w:rPr>
          </w:pPr>
          <w:hyperlink w:anchor="_Toc121673535" w:history="1">
            <w:r w:rsidRPr="00C8541E">
              <w:rPr>
                <w:rStyle w:val="Hyperlink"/>
                <w:noProof/>
              </w:rPr>
              <w:t>2.</w:t>
            </w:r>
            <w:r>
              <w:rPr>
                <w:rFonts w:eastAsiaTheme="minorEastAsia"/>
                <w:b w:val="0"/>
                <w:bCs w:val="0"/>
                <w:smallCaps w:val="0"/>
                <w:noProof/>
                <w:sz w:val="24"/>
                <w:szCs w:val="24"/>
              </w:rPr>
              <w:tab/>
            </w:r>
            <w:r w:rsidRPr="00C8541E">
              <w:rPr>
                <w:rStyle w:val="Hyperlink"/>
                <w:noProof/>
              </w:rPr>
              <w:t>Certificate Generation</w:t>
            </w:r>
            <w:r>
              <w:rPr>
                <w:noProof/>
                <w:webHidden/>
              </w:rPr>
              <w:tab/>
            </w:r>
            <w:r>
              <w:rPr>
                <w:noProof/>
                <w:webHidden/>
              </w:rPr>
              <w:fldChar w:fldCharType="begin"/>
            </w:r>
            <w:r>
              <w:rPr>
                <w:noProof/>
                <w:webHidden/>
              </w:rPr>
              <w:instrText xml:space="preserve"> PAGEREF _Toc121673535 \h </w:instrText>
            </w:r>
            <w:r>
              <w:rPr>
                <w:noProof/>
                <w:webHidden/>
              </w:rPr>
            </w:r>
            <w:r>
              <w:rPr>
                <w:noProof/>
                <w:webHidden/>
              </w:rPr>
              <w:fldChar w:fldCharType="separate"/>
            </w:r>
            <w:r>
              <w:rPr>
                <w:noProof/>
                <w:webHidden/>
              </w:rPr>
              <w:t>5</w:t>
            </w:r>
            <w:r>
              <w:rPr>
                <w:noProof/>
                <w:webHidden/>
              </w:rPr>
              <w:fldChar w:fldCharType="end"/>
            </w:r>
          </w:hyperlink>
        </w:p>
        <w:p w14:paraId="1D912CCC" w14:textId="0D630E61" w:rsidR="008C030B" w:rsidRDefault="008C030B">
          <w:pPr>
            <w:pStyle w:val="TOC2"/>
            <w:tabs>
              <w:tab w:val="left" w:pos="410"/>
            </w:tabs>
            <w:rPr>
              <w:rFonts w:eastAsiaTheme="minorEastAsia"/>
              <w:b w:val="0"/>
              <w:bCs w:val="0"/>
              <w:smallCaps w:val="0"/>
              <w:noProof/>
              <w:sz w:val="24"/>
              <w:szCs w:val="24"/>
            </w:rPr>
          </w:pPr>
          <w:hyperlink w:anchor="_Toc121673536" w:history="1">
            <w:r w:rsidRPr="00C8541E">
              <w:rPr>
                <w:rStyle w:val="Hyperlink"/>
                <w:noProof/>
              </w:rPr>
              <w:t>3.</w:t>
            </w:r>
            <w:r>
              <w:rPr>
                <w:rFonts w:eastAsiaTheme="minorEastAsia"/>
                <w:b w:val="0"/>
                <w:bCs w:val="0"/>
                <w:smallCaps w:val="0"/>
                <w:noProof/>
                <w:sz w:val="24"/>
                <w:szCs w:val="24"/>
              </w:rPr>
              <w:tab/>
            </w:r>
            <w:r w:rsidRPr="00C8541E">
              <w:rPr>
                <w:rStyle w:val="Hyperlink"/>
                <w:noProof/>
              </w:rPr>
              <w:t>Deploy Cipher</w:t>
            </w:r>
            <w:r>
              <w:rPr>
                <w:noProof/>
                <w:webHidden/>
              </w:rPr>
              <w:tab/>
            </w:r>
            <w:r>
              <w:rPr>
                <w:noProof/>
                <w:webHidden/>
              </w:rPr>
              <w:fldChar w:fldCharType="begin"/>
            </w:r>
            <w:r>
              <w:rPr>
                <w:noProof/>
                <w:webHidden/>
              </w:rPr>
              <w:instrText xml:space="preserve"> PAGEREF _Toc121673536 \h </w:instrText>
            </w:r>
            <w:r>
              <w:rPr>
                <w:noProof/>
                <w:webHidden/>
              </w:rPr>
            </w:r>
            <w:r>
              <w:rPr>
                <w:noProof/>
                <w:webHidden/>
              </w:rPr>
              <w:fldChar w:fldCharType="separate"/>
            </w:r>
            <w:r>
              <w:rPr>
                <w:noProof/>
                <w:webHidden/>
              </w:rPr>
              <w:t>6</w:t>
            </w:r>
            <w:r>
              <w:rPr>
                <w:noProof/>
                <w:webHidden/>
              </w:rPr>
              <w:fldChar w:fldCharType="end"/>
            </w:r>
          </w:hyperlink>
        </w:p>
        <w:p w14:paraId="657059EF" w14:textId="158402FB" w:rsidR="008C030B" w:rsidRDefault="008C030B">
          <w:pPr>
            <w:pStyle w:val="TOC2"/>
            <w:tabs>
              <w:tab w:val="left" w:pos="410"/>
            </w:tabs>
            <w:rPr>
              <w:rFonts w:eastAsiaTheme="minorEastAsia"/>
              <w:b w:val="0"/>
              <w:bCs w:val="0"/>
              <w:smallCaps w:val="0"/>
              <w:noProof/>
              <w:sz w:val="24"/>
              <w:szCs w:val="24"/>
            </w:rPr>
          </w:pPr>
          <w:hyperlink w:anchor="_Toc121673537" w:history="1">
            <w:r w:rsidRPr="00C8541E">
              <w:rPr>
                <w:rStyle w:val="Hyperlink"/>
                <w:noProof/>
              </w:rPr>
              <w:t>4.</w:t>
            </w:r>
            <w:r>
              <w:rPr>
                <w:rFonts w:eastAsiaTheme="minorEastAsia"/>
                <w:b w:val="0"/>
                <w:bCs w:val="0"/>
                <w:smallCaps w:val="0"/>
                <w:noProof/>
                <w:sz w:val="24"/>
                <w:szCs w:val="24"/>
              </w:rPr>
              <w:tab/>
            </w:r>
            <w:r w:rsidRPr="00C8541E">
              <w:rPr>
                <w:rStyle w:val="Hyperlink"/>
                <w:noProof/>
              </w:rPr>
              <w:t>Secure Communications</w:t>
            </w:r>
            <w:r>
              <w:rPr>
                <w:noProof/>
                <w:webHidden/>
              </w:rPr>
              <w:tab/>
            </w:r>
            <w:r>
              <w:rPr>
                <w:noProof/>
                <w:webHidden/>
              </w:rPr>
              <w:fldChar w:fldCharType="begin"/>
            </w:r>
            <w:r>
              <w:rPr>
                <w:noProof/>
                <w:webHidden/>
              </w:rPr>
              <w:instrText xml:space="preserve"> PAGEREF _Toc121673537 \h </w:instrText>
            </w:r>
            <w:r>
              <w:rPr>
                <w:noProof/>
                <w:webHidden/>
              </w:rPr>
            </w:r>
            <w:r>
              <w:rPr>
                <w:noProof/>
                <w:webHidden/>
              </w:rPr>
              <w:fldChar w:fldCharType="separate"/>
            </w:r>
            <w:r>
              <w:rPr>
                <w:noProof/>
                <w:webHidden/>
              </w:rPr>
              <w:t>6</w:t>
            </w:r>
            <w:r>
              <w:rPr>
                <w:noProof/>
                <w:webHidden/>
              </w:rPr>
              <w:fldChar w:fldCharType="end"/>
            </w:r>
          </w:hyperlink>
        </w:p>
        <w:p w14:paraId="22371F23" w14:textId="50665949" w:rsidR="008C030B" w:rsidRDefault="008C030B">
          <w:pPr>
            <w:pStyle w:val="TOC2"/>
            <w:tabs>
              <w:tab w:val="left" w:pos="410"/>
            </w:tabs>
            <w:rPr>
              <w:rFonts w:eastAsiaTheme="minorEastAsia"/>
              <w:b w:val="0"/>
              <w:bCs w:val="0"/>
              <w:smallCaps w:val="0"/>
              <w:noProof/>
              <w:sz w:val="24"/>
              <w:szCs w:val="24"/>
            </w:rPr>
          </w:pPr>
          <w:hyperlink w:anchor="_Toc121673538" w:history="1">
            <w:r w:rsidRPr="00C8541E">
              <w:rPr>
                <w:rStyle w:val="Hyperlink"/>
                <w:noProof/>
              </w:rPr>
              <w:t>5.</w:t>
            </w:r>
            <w:r>
              <w:rPr>
                <w:rFonts w:eastAsiaTheme="minorEastAsia"/>
                <w:b w:val="0"/>
                <w:bCs w:val="0"/>
                <w:smallCaps w:val="0"/>
                <w:noProof/>
                <w:sz w:val="24"/>
                <w:szCs w:val="24"/>
              </w:rPr>
              <w:tab/>
            </w:r>
            <w:r w:rsidRPr="00C8541E">
              <w:rPr>
                <w:rStyle w:val="Hyperlink"/>
                <w:noProof/>
              </w:rPr>
              <w:t>Secondary Testing</w:t>
            </w:r>
            <w:r>
              <w:rPr>
                <w:noProof/>
                <w:webHidden/>
              </w:rPr>
              <w:tab/>
            </w:r>
            <w:r>
              <w:rPr>
                <w:noProof/>
                <w:webHidden/>
              </w:rPr>
              <w:fldChar w:fldCharType="begin"/>
            </w:r>
            <w:r>
              <w:rPr>
                <w:noProof/>
                <w:webHidden/>
              </w:rPr>
              <w:instrText xml:space="preserve"> PAGEREF _Toc121673538 \h </w:instrText>
            </w:r>
            <w:r>
              <w:rPr>
                <w:noProof/>
                <w:webHidden/>
              </w:rPr>
            </w:r>
            <w:r>
              <w:rPr>
                <w:noProof/>
                <w:webHidden/>
              </w:rPr>
              <w:fldChar w:fldCharType="separate"/>
            </w:r>
            <w:r>
              <w:rPr>
                <w:noProof/>
                <w:webHidden/>
              </w:rPr>
              <w:t>6</w:t>
            </w:r>
            <w:r>
              <w:rPr>
                <w:noProof/>
                <w:webHidden/>
              </w:rPr>
              <w:fldChar w:fldCharType="end"/>
            </w:r>
          </w:hyperlink>
        </w:p>
        <w:p w14:paraId="37B2381D" w14:textId="119260AF" w:rsidR="008C030B" w:rsidRDefault="008C030B">
          <w:pPr>
            <w:pStyle w:val="TOC2"/>
            <w:tabs>
              <w:tab w:val="left" w:pos="410"/>
            </w:tabs>
            <w:rPr>
              <w:rFonts w:eastAsiaTheme="minorEastAsia"/>
              <w:b w:val="0"/>
              <w:bCs w:val="0"/>
              <w:smallCaps w:val="0"/>
              <w:noProof/>
              <w:sz w:val="24"/>
              <w:szCs w:val="24"/>
            </w:rPr>
          </w:pPr>
          <w:hyperlink w:anchor="_Toc121673539" w:history="1">
            <w:r w:rsidRPr="00C8541E">
              <w:rPr>
                <w:rStyle w:val="Hyperlink"/>
                <w:noProof/>
              </w:rPr>
              <w:t>6.</w:t>
            </w:r>
            <w:r>
              <w:rPr>
                <w:rFonts w:eastAsiaTheme="minorEastAsia"/>
                <w:b w:val="0"/>
                <w:bCs w:val="0"/>
                <w:smallCaps w:val="0"/>
                <w:noProof/>
                <w:sz w:val="24"/>
                <w:szCs w:val="24"/>
              </w:rPr>
              <w:tab/>
            </w:r>
            <w:r w:rsidRPr="00C8541E">
              <w:rPr>
                <w:rStyle w:val="Hyperlink"/>
                <w:noProof/>
              </w:rPr>
              <w:t>Functional Testing</w:t>
            </w:r>
            <w:r>
              <w:rPr>
                <w:noProof/>
                <w:webHidden/>
              </w:rPr>
              <w:tab/>
            </w:r>
            <w:r>
              <w:rPr>
                <w:noProof/>
                <w:webHidden/>
              </w:rPr>
              <w:fldChar w:fldCharType="begin"/>
            </w:r>
            <w:r>
              <w:rPr>
                <w:noProof/>
                <w:webHidden/>
              </w:rPr>
              <w:instrText xml:space="preserve"> PAGEREF _Toc121673539 \h </w:instrText>
            </w:r>
            <w:r>
              <w:rPr>
                <w:noProof/>
                <w:webHidden/>
              </w:rPr>
            </w:r>
            <w:r>
              <w:rPr>
                <w:noProof/>
                <w:webHidden/>
              </w:rPr>
              <w:fldChar w:fldCharType="separate"/>
            </w:r>
            <w:r>
              <w:rPr>
                <w:noProof/>
                <w:webHidden/>
              </w:rPr>
              <w:t>7</w:t>
            </w:r>
            <w:r>
              <w:rPr>
                <w:noProof/>
                <w:webHidden/>
              </w:rPr>
              <w:fldChar w:fldCharType="end"/>
            </w:r>
          </w:hyperlink>
        </w:p>
        <w:p w14:paraId="4B1F856E" w14:textId="3CF77FD8" w:rsidR="008C030B" w:rsidRDefault="008C030B">
          <w:pPr>
            <w:pStyle w:val="TOC2"/>
            <w:tabs>
              <w:tab w:val="left" w:pos="410"/>
            </w:tabs>
            <w:rPr>
              <w:rFonts w:eastAsiaTheme="minorEastAsia"/>
              <w:b w:val="0"/>
              <w:bCs w:val="0"/>
              <w:smallCaps w:val="0"/>
              <w:noProof/>
              <w:sz w:val="24"/>
              <w:szCs w:val="24"/>
            </w:rPr>
          </w:pPr>
          <w:hyperlink w:anchor="_Toc121673540" w:history="1">
            <w:r w:rsidRPr="00C8541E">
              <w:rPr>
                <w:rStyle w:val="Hyperlink"/>
                <w:noProof/>
              </w:rPr>
              <w:t>7.</w:t>
            </w:r>
            <w:r>
              <w:rPr>
                <w:rFonts w:eastAsiaTheme="minorEastAsia"/>
                <w:b w:val="0"/>
                <w:bCs w:val="0"/>
                <w:smallCaps w:val="0"/>
                <w:noProof/>
                <w:sz w:val="24"/>
                <w:szCs w:val="24"/>
              </w:rPr>
              <w:tab/>
            </w:r>
            <w:r w:rsidRPr="00C8541E">
              <w:rPr>
                <w:rStyle w:val="Hyperlink"/>
                <w:noProof/>
              </w:rPr>
              <w:t>Summary</w:t>
            </w:r>
            <w:r>
              <w:rPr>
                <w:noProof/>
                <w:webHidden/>
              </w:rPr>
              <w:tab/>
            </w:r>
            <w:r>
              <w:rPr>
                <w:noProof/>
                <w:webHidden/>
              </w:rPr>
              <w:fldChar w:fldCharType="begin"/>
            </w:r>
            <w:r>
              <w:rPr>
                <w:noProof/>
                <w:webHidden/>
              </w:rPr>
              <w:instrText xml:space="preserve"> PAGEREF _Toc121673540 \h </w:instrText>
            </w:r>
            <w:r>
              <w:rPr>
                <w:noProof/>
                <w:webHidden/>
              </w:rPr>
            </w:r>
            <w:r>
              <w:rPr>
                <w:noProof/>
                <w:webHidden/>
              </w:rPr>
              <w:fldChar w:fldCharType="separate"/>
            </w:r>
            <w:r>
              <w:rPr>
                <w:noProof/>
                <w:webHidden/>
              </w:rPr>
              <w:t>8</w:t>
            </w:r>
            <w:r>
              <w:rPr>
                <w:noProof/>
                <w:webHidden/>
              </w:rPr>
              <w:fldChar w:fldCharType="end"/>
            </w:r>
          </w:hyperlink>
        </w:p>
        <w:p w14:paraId="134E9F16" w14:textId="080E6155" w:rsidR="008C030B" w:rsidRDefault="008C030B">
          <w:pPr>
            <w:pStyle w:val="TOC2"/>
            <w:tabs>
              <w:tab w:val="left" w:pos="410"/>
            </w:tabs>
            <w:rPr>
              <w:rFonts w:eastAsiaTheme="minorEastAsia"/>
              <w:b w:val="0"/>
              <w:bCs w:val="0"/>
              <w:smallCaps w:val="0"/>
              <w:noProof/>
              <w:sz w:val="24"/>
              <w:szCs w:val="24"/>
            </w:rPr>
          </w:pPr>
          <w:hyperlink w:anchor="_Toc121673541" w:history="1">
            <w:r w:rsidRPr="00C8541E">
              <w:rPr>
                <w:rStyle w:val="Hyperlink"/>
                <w:rFonts w:ascii="Calibri" w:eastAsia="Calibri" w:hAnsi="Calibri" w:cs="Calibri"/>
                <w:noProof/>
              </w:rPr>
              <w:t>8.</w:t>
            </w:r>
            <w:r>
              <w:rPr>
                <w:rFonts w:eastAsiaTheme="minorEastAsia"/>
                <w:b w:val="0"/>
                <w:bCs w:val="0"/>
                <w:smallCaps w:val="0"/>
                <w:noProof/>
                <w:sz w:val="24"/>
                <w:szCs w:val="24"/>
              </w:rPr>
              <w:tab/>
            </w:r>
            <w:r w:rsidRPr="00C8541E">
              <w:rPr>
                <w:rStyle w:val="Hyperlink"/>
                <w:noProof/>
              </w:rPr>
              <w:t>Industry Standard Best Practices</w:t>
            </w:r>
            <w:r>
              <w:rPr>
                <w:noProof/>
                <w:webHidden/>
              </w:rPr>
              <w:tab/>
            </w:r>
            <w:r>
              <w:rPr>
                <w:noProof/>
                <w:webHidden/>
              </w:rPr>
              <w:fldChar w:fldCharType="begin"/>
            </w:r>
            <w:r>
              <w:rPr>
                <w:noProof/>
                <w:webHidden/>
              </w:rPr>
              <w:instrText xml:space="preserve"> PAGEREF _Toc121673541 \h </w:instrText>
            </w:r>
            <w:r>
              <w:rPr>
                <w:noProof/>
                <w:webHidden/>
              </w:rPr>
            </w:r>
            <w:r>
              <w:rPr>
                <w:noProof/>
                <w:webHidden/>
              </w:rPr>
              <w:fldChar w:fldCharType="separate"/>
            </w:r>
            <w:r>
              <w:rPr>
                <w:noProof/>
                <w:webHidden/>
              </w:rPr>
              <w:t>8</w:t>
            </w:r>
            <w:r>
              <w:rPr>
                <w:noProof/>
                <w:webHidden/>
              </w:rPr>
              <w:fldChar w:fldCharType="end"/>
            </w:r>
          </w:hyperlink>
        </w:p>
        <w:p w14:paraId="6A4686D4" w14:textId="0941EB42"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3" w:name="_Toc1108781792"/>
      <w:bookmarkStart w:id="4" w:name="_Toc1600266130"/>
      <w:bookmarkStart w:id="5" w:name="_Toc121673530"/>
      <w:r w:rsidRPr="00B7788F">
        <w:lastRenderedPageBreak/>
        <w:t>Document Revision History</w:t>
      </w:r>
      <w:bookmarkEnd w:id="3"/>
      <w:bookmarkEnd w:id="4"/>
      <w:bookmarkEnd w:id="5"/>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C0C7349" w:rsidR="00531FBF" w:rsidRPr="00B7788F" w:rsidRDefault="00626130" w:rsidP="00B7788F">
            <w:pPr>
              <w:contextualSpacing/>
              <w:jc w:val="center"/>
              <w:rPr>
                <w:rFonts w:eastAsia="Times New Roman" w:cstheme="minorHAnsi"/>
                <w:b/>
                <w:bCs/>
                <w:sz w:val="22"/>
                <w:szCs w:val="22"/>
              </w:rPr>
            </w:pPr>
            <w:r>
              <w:rPr>
                <w:rFonts w:eastAsia="Times New Roman" w:cstheme="minorHAnsi"/>
                <w:b/>
                <w:bCs/>
                <w:sz w:val="22"/>
                <w:szCs w:val="22"/>
              </w:rPr>
              <w:t>12/11/22</w:t>
            </w:r>
          </w:p>
        </w:tc>
        <w:tc>
          <w:tcPr>
            <w:tcW w:w="2338" w:type="dxa"/>
            <w:tcMar>
              <w:left w:w="115" w:type="dxa"/>
              <w:right w:w="115" w:type="dxa"/>
            </w:tcMar>
          </w:tcPr>
          <w:p w14:paraId="07699096" w14:textId="1994074F" w:rsidR="00531FBF" w:rsidRPr="00B7788F" w:rsidRDefault="00626130" w:rsidP="00B7788F">
            <w:pPr>
              <w:contextualSpacing/>
              <w:jc w:val="center"/>
              <w:rPr>
                <w:rFonts w:eastAsia="Times New Roman" w:cstheme="minorHAnsi"/>
                <w:b/>
                <w:bCs/>
                <w:sz w:val="22"/>
                <w:szCs w:val="22"/>
              </w:rPr>
            </w:pPr>
            <w:r>
              <w:rPr>
                <w:rFonts w:eastAsia="Times New Roman" w:cstheme="minorHAnsi"/>
                <w:b/>
                <w:bCs/>
                <w:sz w:val="22"/>
                <w:szCs w:val="22"/>
              </w:rPr>
              <w:t>Jordan Ballard</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6" w:name="_Toc31614994"/>
      <w:bookmarkStart w:id="7" w:name="_Toc1537514150"/>
      <w:bookmarkStart w:id="8" w:name="_Toc47419814"/>
      <w:bookmarkStart w:id="9" w:name="_Toc121673531"/>
      <w:r w:rsidRPr="00B7788F">
        <w:t>Client</w:t>
      </w:r>
      <w:bookmarkEnd w:id="6"/>
      <w:bookmarkEnd w:id="7"/>
      <w:bookmarkEnd w:id="8"/>
      <w:bookmarkEnd w:id="9"/>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10" w:name="_Toc500761898"/>
      <w:bookmarkStart w:id="11" w:name="_Toc1695397086"/>
      <w:bookmarkStart w:id="12" w:name="_Toc121673532"/>
      <w:r w:rsidRPr="00B7788F">
        <w:t>Instructions</w:t>
      </w:r>
      <w:bookmarkEnd w:id="10"/>
      <w:bookmarkEnd w:id="11"/>
      <w:bookmarkEnd w:id="12"/>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3" w:name="_Toc1709846648"/>
      <w:bookmarkStart w:id="14" w:name="_Toc770945630"/>
      <w:bookmarkStart w:id="15" w:name="_Toc121673533"/>
      <w:r w:rsidRPr="00B7788F">
        <w:lastRenderedPageBreak/>
        <w:t>Developer</w:t>
      </w:r>
      <w:bookmarkEnd w:id="13"/>
      <w:bookmarkEnd w:id="14"/>
      <w:bookmarkEnd w:id="15"/>
    </w:p>
    <w:p w14:paraId="1A894830" w14:textId="07EF43DF" w:rsidR="00485402" w:rsidRPr="00B7788F" w:rsidRDefault="0095382E" w:rsidP="00D47759">
      <w:pPr>
        <w:contextualSpacing/>
        <w:rPr>
          <w:rFonts w:cstheme="minorHAnsi"/>
          <w:sz w:val="22"/>
          <w:szCs w:val="22"/>
        </w:rPr>
      </w:pPr>
      <w:r>
        <w:rPr>
          <w:rFonts w:cstheme="minorHAnsi"/>
          <w:sz w:val="22"/>
          <w:szCs w:val="22"/>
        </w:rPr>
        <w:t>Jordan Ballard</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6" w:name="_Toc361528762"/>
      <w:bookmarkStart w:id="17" w:name="_Toc1441383079"/>
      <w:bookmarkStart w:id="18" w:name="_Toc121673534"/>
      <w:r w:rsidRPr="00B7788F">
        <w:t>Algorithm Cipher</w:t>
      </w:r>
      <w:bookmarkEnd w:id="16"/>
      <w:bookmarkEnd w:id="17"/>
      <w:bookmarkEnd w:id="18"/>
    </w:p>
    <w:p w14:paraId="3C3C7792" w14:textId="77777777" w:rsidR="00E4044A" w:rsidRPr="00B7788F" w:rsidRDefault="00E4044A" w:rsidP="00D47759">
      <w:pPr>
        <w:contextualSpacing/>
        <w:rPr>
          <w:rFonts w:eastAsia="Times New Roman" w:cstheme="minorHAnsi"/>
          <w:sz w:val="22"/>
          <w:szCs w:val="22"/>
        </w:rPr>
      </w:pPr>
    </w:p>
    <w:p w14:paraId="5CE6734A" w14:textId="1B45C915" w:rsidR="00C32F3D" w:rsidRDefault="0095382E" w:rsidP="00E779C3">
      <w:pPr>
        <w:ind w:firstLine="360"/>
        <w:contextualSpacing/>
        <w:rPr>
          <w:rFonts w:eastAsia="Times New Roman"/>
          <w:sz w:val="22"/>
          <w:szCs w:val="22"/>
        </w:rPr>
      </w:pPr>
      <w:r>
        <w:rPr>
          <w:rFonts w:eastAsia="Times New Roman"/>
          <w:sz w:val="22"/>
          <w:szCs w:val="22"/>
        </w:rPr>
        <w:t xml:space="preserve">To meet Artemis </w:t>
      </w:r>
      <w:proofErr w:type="spellStart"/>
      <w:r>
        <w:rPr>
          <w:rFonts w:eastAsia="Times New Roman"/>
          <w:sz w:val="22"/>
          <w:szCs w:val="22"/>
        </w:rPr>
        <w:t>Financial’s</w:t>
      </w:r>
      <w:proofErr w:type="spellEnd"/>
      <w:r>
        <w:rPr>
          <w:rFonts w:eastAsia="Times New Roman"/>
          <w:sz w:val="22"/>
          <w:szCs w:val="22"/>
        </w:rPr>
        <w:t xml:space="preserve"> security requirements, I would recommend the SHA-256 algorithm cipher.</w:t>
      </w:r>
      <w:r w:rsidR="00A561FA">
        <w:rPr>
          <w:rFonts w:eastAsia="Times New Roman"/>
          <w:sz w:val="22"/>
          <w:szCs w:val="22"/>
        </w:rPr>
        <w:t xml:space="preserve"> SHA-256 is used to hash information using a message schedule of sixty-four words, eight working variables, and a hash value of eight words, all of which are 32 bits each</w:t>
      </w:r>
      <w:r w:rsidR="00580F57">
        <w:rPr>
          <w:rFonts w:eastAsia="Times New Roman"/>
          <w:sz w:val="22"/>
          <w:szCs w:val="22"/>
        </w:rPr>
        <w:t>, resulting in a</w:t>
      </w:r>
      <w:r w:rsidR="0035216B">
        <w:rPr>
          <w:rFonts w:eastAsia="Times New Roman"/>
          <w:sz w:val="22"/>
          <w:szCs w:val="22"/>
        </w:rPr>
        <w:t xml:space="preserve"> message digest of 256 bits</w:t>
      </w:r>
      <w:r w:rsidR="00580F57">
        <w:rPr>
          <w:rFonts w:eastAsia="Times New Roman"/>
          <w:sz w:val="22"/>
          <w:szCs w:val="22"/>
        </w:rPr>
        <w:t xml:space="preserve"> (Dang, 2015).</w:t>
      </w:r>
      <w:r w:rsidR="003E5212">
        <w:rPr>
          <w:rFonts w:eastAsia="Times New Roman"/>
          <w:sz w:val="22"/>
          <w:szCs w:val="22"/>
        </w:rPr>
        <w:t xml:space="preserve"> SHA-256 is part of the</w:t>
      </w:r>
      <w:r w:rsidR="00834737">
        <w:rPr>
          <w:rFonts w:eastAsia="Times New Roman"/>
          <w:sz w:val="22"/>
          <w:szCs w:val="22"/>
        </w:rPr>
        <w:t xml:space="preserve"> </w:t>
      </w:r>
      <w:r w:rsidR="003E5212">
        <w:rPr>
          <w:rFonts w:eastAsia="Times New Roman"/>
          <w:sz w:val="22"/>
          <w:szCs w:val="22"/>
        </w:rPr>
        <w:t xml:space="preserve">SHA-2 family which </w:t>
      </w:r>
      <w:r w:rsidR="00834737">
        <w:rPr>
          <w:rFonts w:eastAsia="Times New Roman"/>
          <w:sz w:val="22"/>
          <w:szCs w:val="22"/>
        </w:rPr>
        <w:t>succee</w:t>
      </w:r>
      <w:r w:rsidR="00110E3B">
        <w:rPr>
          <w:rFonts w:eastAsia="Times New Roman"/>
          <w:sz w:val="22"/>
          <w:szCs w:val="22"/>
        </w:rPr>
        <w:t>d</w:t>
      </w:r>
      <w:r w:rsidR="003E5212">
        <w:rPr>
          <w:rFonts w:eastAsia="Times New Roman"/>
          <w:sz w:val="22"/>
          <w:szCs w:val="22"/>
        </w:rPr>
        <w:t>s</w:t>
      </w:r>
      <w:r w:rsidR="00110E3B">
        <w:rPr>
          <w:rFonts w:eastAsia="Times New Roman"/>
          <w:sz w:val="22"/>
          <w:szCs w:val="22"/>
        </w:rPr>
        <w:t xml:space="preserve"> </w:t>
      </w:r>
      <w:r w:rsidR="00834737">
        <w:rPr>
          <w:rFonts w:eastAsia="Times New Roman"/>
          <w:sz w:val="22"/>
          <w:szCs w:val="22"/>
        </w:rPr>
        <w:t>SHA-1</w:t>
      </w:r>
      <w:r w:rsidR="00110E3B">
        <w:rPr>
          <w:rFonts w:eastAsia="Times New Roman"/>
          <w:sz w:val="22"/>
          <w:szCs w:val="22"/>
        </w:rPr>
        <w:t xml:space="preserve"> and its </w:t>
      </w:r>
      <w:r w:rsidR="00834737">
        <w:rPr>
          <w:rFonts w:eastAsia="Times New Roman"/>
          <w:sz w:val="22"/>
          <w:szCs w:val="22"/>
        </w:rPr>
        <w:t xml:space="preserve">160-bit </w:t>
      </w:r>
      <w:proofErr w:type="gramStart"/>
      <w:r w:rsidR="00834737">
        <w:rPr>
          <w:rFonts w:eastAsia="Times New Roman"/>
          <w:sz w:val="22"/>
          <w:szCs w:val="22"/>
        </w:rPr>
        <w:t>output, and</w:t>
      </w:r>
      <w:proofErr w:type="gramEnd"/>
      <w:r w:rsidR="00834737">
        <w:rPr>
          <w:rFonts w:eastAsia="Times New Roman"/>
          <w:sz w:val="22"/>
          <w:szCs w:val="22"/>
        </w:rPr>
        <w:t xml:space="preserve"> is considered more secure due to the larger output size and increased collision resistance</w:t>
      </w:r>
      <w:r w:rsidR="00213804">
        <w:rPr>
          <w:rFonts w:eastAsia="Times New Roman"/>
          <w:sz w:val="22"/>
          <w:szCs w:val="22"/>
        </w:rPr>
        <w:t xml:space="preserve"> (Steven, 2021).</w:t>
      </w:r>
      <w:r w:rsidR="00AD0696">
        <w:rPr>
          <w:rFonts w:eastAsia="Times New Roman"/>
          <w:sz w:val="22"/>
          <w:szCs w:val="22"/>
        </w:rPr>
        <w:t xml:space="preserve"> SHA-256 is the most widespread algorithm of the SHA-2 family and is used in security protocols such as Transport Layer Security, Internet Protocol Security, or Secure Shell and it also has uses in data authentication, blockchain technologies, and protecting government data</w:t>
      </w:r>
      <w:r w:rsidR="00B0146F">
        <w:rPr>
          <w:rFonts w:eastAsia="Times New Roman"/>
          <w:sz w:val="22"/>
          <w:szCs w:val="22"/>
        </w:rPr>
        <w:t xml:space="preserve"> (Lake, 2022).</w:t>
      </w:r>
      <w:r w:rsidR="00623D27">
        <w:rPr>
          <w:rFonts w:eastAsia="Times New Roman"/>
          <w:sz w:val="22"/>
          <w:szCs w:val="22"/>
        </w:rPr>
        <w:t xml:space="preserve"> Aside from SHA-256, SHA-2 includes a group of other functions</w:t>
      </w:r>
      <w:r w:rsidR="00E81AC5">
        <w:rPr>
          <w:rFonts w:eastAsia="Times New Roman"/>
          <w:sz w:val="22"/>
          <w:szCs w:val="22"/>
        </w:rPr>
        <w:t xml:space="preserve"> </w:t>
      </w:r>
      <w:r w:rsidR="00106C38">
        <w:rPr>
          <w:rFonts w:eastAsia="Times New Roman"/>
          <w:sz w:val="22"/>
          <w:szCs w:val="22"/>
        </w:rPr>
        <w:t>identified as</w:t>
      </w:r>
      <w:r w:rsidR="00E81AC5">
        <w:rPr>
          <w:rFonts w:eastAsia="Times New Roman"/>
          <w:sz w:val="22"/>
          <w:szCs w:val="22"/>
        </w:rPr>
        <w:t xml:space="preserve"> SHA-224, 384, and 512 which all use the same algorithm but have varying output hash lengths as indicated by their names</w:t>
      </w:r>
      <w:r w:rsidR="00BE0F90">
        <w:rPr>
          <w:rFonts w:eastAsia="Times New Roman"/>
          <w:sz w:val="22"/>
          <w:szCs w:val="22"/>
        </w:rPr>
        <w:t xml:space="preserve"> (Lake, 2022).</w:t>
      </w:r>
      <w:r w:rsidR="008E5BCB">
        <w:rPr>
          <w:rFonts w:eastAsia="Times New Roman"/>
          <w:sz w:val="22"/>
          <w:szCs w:val="22"/>
        </w:rPr>
        <w:t xml:space="preserve"> SHA-224 and 256 have a block size of 512 bits with the input processed as 32 bit </w:t>
      </w:r>
      <w:proofErr w:type="gramStart"/>
      <w:r w:rsidR="008E5BCB">
        <w:rPr>
          <w:rFonts w:eastAsia="Times New Roman"/>
          <w:sz w:val="22"/>
          <w:szCs w:val="22"/>
        </w:rPr>
        <w:t>words, and</w:t>
      </w:r>
      <w:proofErr w:type="gramEnd"/>
      <w:r w:rsidR="008E5BCB">
        <w:rPr>
          <w:rFonts w:eastAsia="Times New Roman"/>
          <w:sz w:val="22"/>
          <w:szCs w:val="22"/>
        </w:rPr>
        <w:t xml:space="preserve"> </w:t>
      </w:r>
      <w:r w:rsidR="00C94866">
        <w:rPr>
          <w:rFonts w:eastAsia="Times New Roman"/>
          <w:sz w:val="22"/>
          <w:szCs w:val="22"/>
        </w:rPr>
        <w:t>operates on</w:t>
      </w:r>
      <w:r w:rsidR="008E5BCB">
        <w:rPr>
          <w:rFonts w:eastAsia="Times New Roman"/>
          <w:sz w:val="22"/>
          <w:szCs w:val="22"/>
        </w:rPr>
        <w:t xml:space="preserve"> the data in 64 rounds before producing the final hash (Lake, 2022).</w:t>
      </w:r>
      <w:r w:rsidR="00C94866">
        <w:rPr>
          <w:rFonts w:eastAsia="Times New Roman"/>
          <w:sz w:val="22"/>
          <w:szCs w:val="22"/>
        </w:rPr>
        <w:t xml:space="preserve"> SHA-384 and 512 have a block size of 1,024 bits and process inputs as 64-bit words, operating on the data for 80 rounds before the final hash (Lake, 2022).</w:t>
      </w:r>
      <w:r w:rsidR="00C26F58">
        <w:rPr>
          <w:rFonts w:eastAsia="Times New Roman"/>
          <w:sz w:val="22"/>
          <w:szCs w:val="22"/>
        </w:rPr>
        <w:t xml:space="preserve"> </w:t>
      </w:r>
      <w:r w:rsidR="002454CF">
        <w:rPr>
          <w:rFonts w:eastAsia="Times New Roman"/>
          <w:sz w:val="22"/>
          <w:szCs w:val="22"/>
        </w:rPr>
        <w:t xml:space="preserve">Larger output size means increased collision resistance, but since SHA-256 is still considered </w:t>
      </w:r>
      <w:r w:rsidR="00144142">
        <w:rPr>
          <w:rFonts w:eastAsia="Times New Roman"/>
          <w:sz w:val="22"/>
          <w:szCs w:val="22"/>
        </w:rPr>
        <w:t>secure and is the most widely used function of the family, it is the best option for Artemis Financial.</w:t>
      </w:r>
    </w:p>
    <w:p w14:paraId="5F3FF688" w14:textId="0203DA87" w:rsidR="005A28E5" w:rsidRDefault="005A28E5" w:rsidP="00D47759">
      <w:pPr>
        <w:contextualSpacing/>
        <w:rPr>
          <w:rFonts w:eastAsia="Times New Roman"/>
          <w:sz w:val="22"/>
          <w:szCs w:val="22"/>
        </w:rPr>
      </w:pPr>
      <w:r>
        <w:rPr>
          <w:rFonts w:eastAsia="Times New Roman"/>
          <w:sz w:val="22"/>
          <w:szCs w:val="22"/>
        </w:rPr>
        <w:tab/>
      </w:r>
      <w:r w:rsidR="003261DE">
        <w:rPr>
          <w:rFonts w:eastAsia="Times New Roman"/>
          <w:sz w:val="22"/>
          <w:szCs w:val="22"/>
        </w:rPr>
        <w:t>Random numbers are used in some encryption algorithms</w:t>
      </w:r>
      <w:r w:rsidR="0013530A">
        <w:rPr>
          <w:rFonts w:eastAsia="Times New Roman"/>
          <w:sz w:val="22"/>
          <w:szCs w:val="22"/>
        </w:rPr>
        <w:t>, such as RSA,</w:t>
      </w:r>
      <w:r w:rsidR="003261DE">
        <w:rPr>
          <w:rFonts w:eastAsia="Times New Roman"/>
          <w:sz w:val="22"/>
          <w:szCs w:val="22"/>
        </w:rPr>
        <w:t xml:space="preserve"> to generate encryption keys</w:t>
      </w:r>
      <w:r w:rsidR="0013530A">
        <w:rPr>
          <w:rFonts w:eastAsia="Times New Roman"/>
          <w:sz w:val="22"/>
          <w:szCs w:val="22"/>
        </w:rPr>
        <w:t>, but SHA</w:t>
      </w:r>
      <w:r w:rsidR="000850FC">
        <w:rPr>
          <w:rFonts w:eastAsia="Times New Roman"/>
          <w:sz w:val="22"/>
          <w:szCs w:val="22"/>
        </w:rPr>
        <w:t xml:space="preserve"> algorithms do not use random numbers themselves and are instead more useful for generating random numbers</w:t>
      </w:r>
      <w:r w:rsidR="005F486F">
        <w:rPr>
          <w:rFonts w:eastAsia="Times New Roman"/>
          <w:sz w:val="22"/>
          <w:szCs w:val="22"/>
        </w:rPr>
        <w:t xml:space="preserve">; for example, a </w:t>
      </w:r>
      <w:r w:rsidR="001A63CB">
        <w:rPr>
          <w:rFonts w:eastAsia="Times New Roman"/>
          <w:sz w:val="22"/>
          <w:szCs w:val="22"/>
        </w:rPr>
        <w:t>pseudo-</w:t>
      </w:r>
      <w:r w:rsidR="005F486F">
        <w:rPr>
          <w:rFonts w:eastAsia="Times New Roman"/>
          <w:sz w:val="22"/>
          <w:szCs w:val="22"/>
        </w:rPr>
        <w:t>random number can be acquired by taking the SHA-1 hash of an entropy pool’s contents</w:t>
      </w:r>
      <w:r w:rsidR="001A63CB">
        <w:rPr>
          <w:rFonts w:eastAsia="Times New Roman"/>
          <w:sz w:val="22"/>
          <w:szCs w:val="22"/>
        </w:rPr>
        <w:t xml:space="preserve"> which keeps the pool confidential (</w:t>
      </w:r>
      <w:proofErr w:type="spellStart"/>
      <w:r w:rsidR="001A63CB">
        <w:rPr>
          <w:rFonts w:eastAsia="Times New Roman"/>
          <w:sz w:val="22"/>
          <w:szCs w:val="22"/>
        </w:rPr>
        <w:t>Sidhpurwala</w:t>
      </w:r>
      <w:proofErr w:type="spellEnd"/>
      <w:r w:rsidR="001A63CB">
        <w:rPr>
          <w:rFonts w:eastAsia="Times New Roman"/>
          <w:sz w:val="22"/>
          <w:szCs w:val="22"/>
        </w:rPr>
        <w:t>, 2019).</w:t>
      </w:r>
      <w:r w:rsidR="00D020DF">
        <w:rPr>
          <w:rFonts w:eastAsia="Times New Roman"/>
          <w:sz w:val="22"/>
          <w:szCs w:val="22"/>
        </w:rPr>
        <w:t xml:space="preserve"> Likewise, many encryption algorithms are either symmetric, when data is encrypted and decrypted using a single key, or asymmetric, when </w:t>
      </w:r>
      <w:r w:rsidR="003A3316">
        <w:rPr>
          <w:rFonts w:eastAsia="Times New Roman"/>
          <w:sz w:val="22"/>
          <w:szCs w:val="22"/>
        </w:rPr>
        <w:t>data is encrypted and decrypted with two linked public and private key pairs</w:t>
      </w:r>
      <w:r w:rsidR="000A7892">
        <w:rPr>
          <w:rFonts w:eastAsia="Times New Roman"/>
          <w:sz w:val="22"/>
          <w:szCs w:val="22"/>
        </w:rPr>
        <w:t xml:space="preserve"> (Daniel, 2021). </w:t>
      </w:r>
      <w:r w:rsidR="00616A57">
        <w:rPr>
          <w:rFonts w:eastAsia="Times New Roman"/>
          <w:sz w:val="22"/>
          <w:szCs w:val="22"/>
        </w:rPr>
        <w:t xml:space="preserve">Symmetric encryption is useful because it is fast due to shorter key lengths, yet still secure and considered industry standard, while asymmetric encryption is useful since </w:t>
      </w:r>
      <w:r w:rsidR="000A7892">
        <w:rPr>
          <w:rFonts w:eastAsia="Times New Roman"/>
          <w:sz w:val="22"/>
          <w:szCs w:val="22"/>
        </w:rPr>
        <w:t>key distribution is not needed nor is exchanging private keys (Daniel, 2021).</w:t>
      </w:r>
      <w:r w:rsidR="00112B54">
        <w:rPr>
          <w:rFonts w:eastAsia="Times New Roman"/>
          <w:sz w:val="22"/>
          <w:szCs w:val="22"/>
        </w:rPr>
        <w:t xml:space="preserve"> When it comes to SHA-256 however, it cannot be considered symmetric or asymmetric since cryptographic hash functions are one-way and have no direct way of decrypting the message (Lake, 2022).</w:t>
      </w:r>
    </w:p>
    <w:p w14:paraId="68E326CF" w14:textId="1DE144AD" w:rsidR="002F7C3D" w:rsidRPr="00B7788F" w:rsidRDefault="002F7C3D" w:rsidP="00D47759">
      <w:pPr>
        <w:contextualSpacing/>
        <w:rPr>
          <w:rFonts w:eastAsia="Times New Roman"/>
          <w:sz w:val="22"/>
          <w:szCs w:val="22"/>
        </w:rPr>
      </w:pPr>
      <w:r>
        <w:rPr>
          <w:rFonts w:eastAsia="Times New Roman"/>
          <w:sz w:val="22"/>
          <w:szCs w:val="22"/>
        </w:rPr>
        <w:tab/>
      </w:r>
      <w:r w:rsidR="00C46409">
        <w:rPr>
          <w:rFonts w:eastAsia="Times New Roman"/>
          <w:sz w:val="22"/>
          <w:szCs w:val="22"/>
        </w:rPr>
        <w:t>Encryption dates back for thousands of years, with some of the first known uses being found in ancient Egyptian hieroglyphics and later the use of the Caesar cipher</w:t>
      </w:r>
      <w:r w:rsidR="009435A6">
        <w:rPr>
          <w:rFonts w:eastAsia="Times New Roman"/>
          <w:sz w:val="22"/>
          <w:szCs w:val="22"/>
        </w:rPr>
        <w:t>, neither of which were very secure</w:t>
      </w:r>
      <w:r w:rsidR="00C46409">
        <w:rPr>
          <w:rFonts w:eastAsia="Times New Roman"/>
          <w:sz w:val="22"/>
          <w:szCs w:val="22"/>
        </w:rPr>
        <w:t xml:space="preserve"> </w:t>
      </w:r>
      <w:r w:rsidR="00C46409" w:rsidRPr="00C46409">
        <w:rPr>
          <w:rFonts w:ascii="Calibri" w:hAnsi="Calibri" w:cs="Calibri"/>
          <w:sz w:val="22"/>
          <w:szCs w:val="22"/>
        </w:rPr>
        <w:t>(</w:t>
      </w:r>
      <w:proofErr w:type="spellStart"/>
      <w:r w:rsidR="00C46409" w:rsidRPr="00C46409">
        <w:rPr>
          <w:rFonts w:eastAsia="Times New Roman"/>
          <w:sz w:val="22"/>
          <w:szCs w:val="22"/>
        </w:rPr>
        <w:t>Sidhpurwala</w:t>
      </w:r>
      <w:proofErr w:type="spellEnd"/>
      <w:r w:rsidR="00C46409" w:rsidRPr="00C46409">
        <w:rPr>
          <w:rFonts w:eastAsia="Times New Roman"/>
          <w:sz w:val="22"/>
          <w:szCs w:val="22"/>
        </w:rPr>
        <w:t>, 2013)</w:t>
      </w:r>
      <w:r w:rsidR="00C46409" w:rsidRPr="00C46409">
        <w:rPr>
          <w:rFonts w:eastAsia="Times New Roman"/>
          <w:sz w:val="22"/>
          <w:szCs w:val="22"/>
        </w:rPr>
        <w:t>.</w:t>
      </w:r>
      <w:r w:rsidR="009435A6">
        <w:rPr>
          <w:rFonts w:eastAsia="Times New Roman"/>
          <w:sz w:val="22"/>
          <w:szCs w:val="22"/>
        </w:rPr>
        <w:t xml:space="preserve"> </w:t>
      </w:r>
      <w:r w:rsidR="004C1E4A">
        <w:rPr>
          <w:rFonts w:eastAsia="Times New Roman"/>
          <w:sz w:val="22"/>
          <w:szCs w:val="22"/>
        </w:rPr>
        <w:t xml:space="preserve">The </w:t>
      </w:r>
      <w:proofErr w:type="spellStart"/>
      <w:r w:rsidR="004C1E4A">
        <w:rPr>
          <w:rFonts w:eastAsia="Times New Roman"/>
          <w:sz w:val="22"/>
          <w:szCs w:val="22"/>
        </w:rPr>
        <w:t>Vigenere</w:t>
      </w:r>
      <w:proofErr w:type="spellEnd"/>
      <w:r w:rsidR="004C1E4A">
        <w:rPr>
          <w:rFonts w:eastAsia="Times New Roman"/>
          <w:sz w:val="22"/>
          <w:szCs w:val="22"/>
        </w:rPr>
        <w:t xml:space="preserve"> cipher was among the first to use the idea of an encryption key which helped set the stage for encryption algorithms that we use today </w:t>
      </w:r>
      <w:r w:rsidR="004C1E4A" w:rsidRPr="00C46409">
        <w:rPr>
          <w:rFonts w:ascii="Calibri" w:hAnsi="Calibri" w:cs="Calibri"/>
          <w:sz w:val="22"/>
          <w:szCs w:val="22"/>
        </w:rPr>
        <w:t>(</w:t>
      </w:r>
      <w:proofErr w:type="spellStart"/>
      <w:r w:rsidR="004C1E4A" w:rsidRPr="00C46409">
        <w:rPr>
          <w:rFonts w:eastAsia="Times New Roman"/>
          <w:sz w:val="22"/>
          <w:szCs w:val="22"/>
        </w:rPr>
        <w:t>Sidhpurwala</w:t>
      </w:r>
      <w:proofErr w:type="spellEnd"/>
      <w:r w:rsidR="004C1E4A" w:rsidRPr="00C46409">
        <w:rPr>
          <w:rFonts w:eastAsia="Times New Roman"/>
          <w:sz w:val="22"/>
          <w:szCs w:val="22"/>
        </w:rPr>
        <w:t>, 2013)</w:t>
      </w:r>
      <w:r w:rsidR="004C1E4A">
        <w:rPr>
          <w:rFonts w:eastAsia="Times New Roman"/>
          <w:sz w:val="22"/>
          <w:szCs w:val="22"/>
        </w:rPr>
        <w:t>.</w:t>
      </w:r>
      <w:r w:rsidR="00F33F80">
        <w:rPr>
          <w:rFonts w:eastAsia="Times New Roman"/>
          <w:sz w:val="22"/>
          <w:szCs w:val="22"/>
        </w:rPr>
        <w:t xml:space="preserve"> World War I saw the invention of the Enigma machine which built on the foundations of security laid before </w:t>
      </w:r>
      <w:proofErr w:type="gramStart"/>
      <w:r w:rsidR="00F33F80">
        <w:rPr>
          <w:rFonts w:eastAsia="Times New Roman"/>
          <w:sz w:val="22"/>
          <w:szCs w:val="22"/>
        </w:rPr>
        <w:t>it</w:t>
      </w:r>
      <w:proofErr w:type="gramEnd"/>
      <w:r w:rsidR="00F33F80">
        <w:rPr>
          <w:rFonts w:eastAsia="Times New Roman"/>
          <w:sz w:val="22"/>
          <w:szCs w:val="22"/>
        </w:rPr>
        <w:t xml:space="preserve"> but it was still eventually broken and considered obsolete </w:t>
      </w:r>
      <w:r w:rsidR="00F33F80" w:rsidRPr="00C46409">
        <w:rPr>
          <w:rFonts w:ascii="Calibri" w:hAnsi="Calibri" w:cs="Calibri"/>
          <w:sz w:val="22"/>
          <w:szCs w:val="22"/>
        </w:rPr>
        <w:t>(</w:t>
      </w:r>
      <w:proofErr w:type="spellStart"/>
      <w:r w:rsidR="00F33F80" w:rsidRPr="00C46409">
        <w:rPr>
          <w:rFonts w:eastAsia="Times New Roman"/>
          <w:sz w:val="22"/>
          <w:szCs w:val="22"/>
        </w:rPr>
        <w:t>Sidhpurwala</w:t>
      </w:r>
      <w:proofErr w:type="spellEnd"/>
      <w:r w:rsidR="00F33F80" w:rsidRPr="00C46409">
        <w:rPr>
          <w:rFonts w:eastAsia="Times New Roman"/>
          <w:sz w:val="22"/>
          <w:szCs w:val="22"/>
        </w:rPr>
        <w:t>, 2013)</w:t>
      </w:r>
      <w:r w:rsidR="00F33F80">
        <w:rPr>
          <w:rFonts w:eastAsia="Times New Roman"/>
          <w:sz w:val="22"/>
          <w:szCs w:val="22"/>
        </w:rPr>
        <w:t xml:space="preserve">. In more modern times, the DES block cipher was set as the national standard for encryption until it was broken some years later, followed by AES which is still the standard today </w:t>
      </w:r>
      <w:r w:rsidR="00F33F80" w:rsidRPr="00C46409">
        <w:rPr>
          <w:rFonts w:ascii="Calibri" w:hAnsi="Calibri" w:cs="Calibri"/>
          <w:sz w:val="22"/>
          <w:szCs w:val="22"/>
        </w:rPr>
        <w:t>(</w:t>
      </w:r>
      <w:proofErr w:type="spellStart"/>
      <w:r w:rsidR="00F33F80" w:rsidRPr="00C46409">
        <w:rPr>
          <w:rFonts w:eastAsia="Times New Roman"/>
          <w:sz w:val="22"/>
          <w:szCs w:val="22"/>
        </w:rPr>
        <w:t>Sidhpurwala</w:t>
      </w:r>
      <w:proofErr w:type="spellEnd"/>
      <w:r w:rsidR="00F33F80" w:rsidRPr="00C46409">
        <w:rPr>
          <w:rFonts w:eastAsia="Times New Roman"/>
          <w:sz w:val="22"/>
          <w:szCs w:val="22"/>
        </w:rPr>
        <w:t>, 2013)</w:t>
      </w:r>
      <w:r w:rsidR="00F33F80">
        <w:rPr>
          <w:rFonts w:eastAsia="Times New Roman"/>
          <w:sz w:val="22"/>
          <w:szCs w:val="22"/>
        </w:rPr>
        <w:t>.</w:t>
      </w:r>
      <w:r w:rsidR="00B40748">
        <w:rPr>
          <w:rFonts w:eastAsia="Times New Roman"/>
          <w:sz w:val="22"/>
          <w:szCs w:val="22"/>
        </w:rPr>
        <w:t xml:space="preserve"> Looking at the history and progression of encryption algorithms, </w:t>
      </w:r>
      <w:proofErr w:type="gramStart"/>
      <w:r w:rsidR="00B40748">
        <w:rPr>
          <w:rFonts w:eastAsia="Times New Roman"/>
          <w:sz w:val="22"/>
          <w:szCs w:val="22"/>
        </w:rPr>
        <w:t>it is clear that they</w:t>
      </w:r>
      <w:proofErr w:type="gramEnd"/>
      <w:r w:rsidR="00B40748">
        <w:rPr>
          <w:rFonts w:eastAsia="Times New Roman"/>
          <w:sz w:val="22"/>
          <w:szCs w:val="22"/>
        </w:rPr>
        <w:t xml:space="preserve"> become progressively stronger as vulnerabilities are found and that the current state of encryption is stronger than it has ever been. However, it also shows that encryption needs to continue to advance as technology does to avoid breaches in security.</w:t>
      </w:r>
    </w:p>
    <w:p w14:paraId="5CAB2AA8" w14:textId="5A1BA8D8" w:rsidR="00010B8A" w:rsidRDefault="00010B8A" w:rsidP="00D47759">
      <w:pPr>
        <w:contextualSpacing/>
        <w:rPr>
          <w:rFonts w:cstheme="minorHAnsi"/>
          <w:sz w:val="22"/>
          <w:szCs w:val="22"/>
        </w:rPr>
      </w:pPr>
    </w:p>
    <w:p w14:paraId="72294074" w14:textId="339AA81D" w:rsidR="00A223F0" w:rsidRDefault="00A223F0" w:rsidP="00D47759">
      <w:pPr>
        <w:contextualSpacing/>
        <w:rPr>
          <w:rFonts w:cstheme="minorHAnsi"/>
          <w:sz w:val="22"/>
          <w:szCs w:val="22"/>
        </w:rPr>
      </w:pPr>
    </w:p>
    <w:p w14:paraId="4F3031AF" w14:textId="6F80D94E" w:rsidR="00A223F0" w:rsidRDefault="00A223F0" w:rsidP="00D47759">
      <w:pPr>
        <w:contextualSpacing/>
        <w:rPr>
          <w:rFonts w:cstheme="minorHAnsi"/>
          <w:sz w:val="22"/>
          <w:szCs w:val="22"/>
        </w:rPr>
      </w:pPr>
    </w:p>
    <w:p w14:paraId="3D1D7042" w14:textId="77777777" w:rsidR="00015D59" w:rsidRDefault="00015D59" w:rsidP="00D47759">
      <w:pPr>
        <w:contextualSpacing/>
        <w:rPr>
          <w:rFonts w:cstheme="minorHAnsi"/>
          <w:sz w:val="22"/>
          <w:szCs w:val="22"/>
        </w:rPr>
      </w:pPr>
    </w:p>
    <w:p w14:paraId="294F0045" w14:textId="47CE3C33" w:rsidR="00A223F0" w:rsidRDefault="00A223F0" w:rsidP="00D47759">
      <w:pPr>
        <w:contextualSpacing/>
        <w:rPr>
          <w:rFonts w:cstheme="minorHAnsi"/>
          <w:sz w:val="22"/>
          <w:szCs w:val="22"/>
        </w:rPr>
      </w:pPr>
    </w:p>
    <w:p w14:paraId="4DE85A40" w14:textId="77777777" w:rsidR="00A223F0" w:rsidRPr="00B7788F" w:rsidRDefault="00A223F0"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9" w:name="_Toc272204322"/>
      <w:bookmarkStart w:id="20" w:name="_Toc290624425"/>
      <w:bookmarkStart w:id="21" w:name="_Toc121673535"/>
      <w:r w:rsidRPr="00B7788F">
        <w:lastRenderedPageBreak/>
        <w:t>Certificate Generation</w:t>
      </w:r>
      <w:bookmarkEnd w:id="19"/>
      <w:bookmarkEnd w:id="20"/>
      <w:bookmarkEnd w:id="21"/>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798D008" w:rsidR="00DB5652" w:rsidRDefault="0075365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A199A21" wp14:editId="5F3D8EB6">
            <wp:extent cx="5943600" cy="229298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292985"/>
                    </a:xfrm>
                    <a:prstGeom prst="rect">
                      <a:avLst/>
                    </a:prstGeom>
                  </pic:spPr>
                </pic:pic>
              </a:graphicData>
            </a:graphic>
          </wp:inline>
        </w:drawing>
      </w:r>
    </w:p>
    <w:p w14:paraId="1C719CAC" w14:textId="7B61796C" w:rsidR="0075365B" w:rsidRDefault="0075365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A114D26" wp14:editId="2AAD26A4">
            <wp:extent cx="5943600" cy="327469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274695"/>
                    </a:xfrm>
                    <a:prstGeom prst="rect">
                      <a:avLst/>
                    </a:prstGeom>
                  </pic:spPr>
                </pic:pic>
              </a:graphicData>
            </a:graphic>
          </wp:inline>
        </w:drawing>
      </w:r>
    </w:p>
    <w:p w14:paraId="439940E9" w14:textId="1BBD2B69" w:rsidR="0075365B" w:rsidRPr="008C030B" w:rsidRDefault="008C030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2D6BF94" wp14:editId="123BD092">
            <wp:extent cx="1884783" cy="2394857"/>
            <wp:effectExtent l="0" t="0" r="0" b="571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0974" cy="2415429"/>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2" w:name="_Toc153388823"/>
      <w:bookmarkStart w:id="23" w:name="_Toc469977634"/>
      <w:bookmarkStart w:id="24" w:name="_Toc121673536"/>
      <w:r>
        <w:lastRenderedPageBreak/>
        <w:t>Deploy Cipher</w:t>
      </w:r>
      <w:bookmarkEnd w:id="22"/>
      <w:bookmarkEnd w:id="23"/>
      <w:bookmarkEnd w:id="24"/>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5965B17D" w:rsidR="00C56FC2" w:rsidRDefault="0075365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D56E253" wp14:editId="3ECF89ED">
            <wp:extent cx="4245429" cy="1248655"/>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74848" cy="1257308"/>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5" w:name="_Toc985755642"/>
      <w:bookmarkStart w:id="26" w:name="_Toc1980769825"/>
      <w:bookmarkStart w:id="27" w:name="_Toc121673537"/>
      <w:r w:rsidRPr="00B7788F">
        <w:t>Secure Communications</w:t>
      </w:r>
      <w:bookmarkEnd w:id="27"/>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350F341" w:rsidR="00DB5652" w:rsidRDefault="0075365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390D469" wp14:editId="46AB0CCA">
            <wp:extent cx="4397829" cy="1309013"/>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16369" cy="1344296"/>
                    </a:xfrm>
                    <a:prstGeom prst="rect">
                      <a:avLst/>
                    </a:prstGeom>
                  </pic:spPr>
                </pic:pic>
              </a:graphicData>
            </a:graphic>
          </wp:inline>
        </w:drawing>
      </w:r>
    </w:p>
    <w:p w14:paraId="1AE926D8" w14:textId="77777777" w:rsidR="0075365B" w:rsidRPr="00B7788F" w:rsidRDefault="0075365B"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8" w:name="_Toc1258769504"/>
      <w:bookmarkStart w:id="29" w:name="_Toc1151872792"/>
      <w:bookmarkStart w:id="30" w:name="_Toc121673538"/>
      <w:r w:rsidRPr="00B7788F">
        <w:t>Secondary Testing</w:t>
      </w:r>
      <w:bookmarkEnd w:id="28"/>
      <w:bookmarkEnd w:id="29"/>
      <w:bookmarkEnd w:id="30"/>
    </w:p>
    <w:p w14:paraId="099B1CE1" w14:textId="310ADB2D" w:rsidR="003978A0"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7F9143A1" w14:textId="55AB516C" w:rsidR="00E33862" w:rsidRDefault="0075365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85F8E0D" wp14:editId="316AE1DA">
            <wp:extent cx="4341483" cy="4038600"/>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69077" cy="4064269"/>
                    </a:xfrm>
                    <a:prstGeom prst="rect">
                      <a:avLst/>
                    </a:prstGeom>
                  </pic:spPr>
                </pic:pic>
              </a:graphicData>
            </a:graphic>
          </wp:inline>
        </w:drawing>
      </w:r>
    </w:p>
    <w:p w14:paraId="5B9AEC63" w14:textId="1480A351" w:rsidR="009525A9" w:rsidRDefault="009525A9" w:rsidP="00D47759">
      <w:pPr>
        <w:contextualSpacing/>
        <w:rPr>
          <w:rFonts w:cstheme="minorHAnsi"/>
          <w:sz w:val="22"/>
          <w:szCs w:val="22"/>
        </w:rPr>
      </w:pPr>
      <w:r>
        <w:rPr>
          <w:rFonts w:cstheme="minorHAnsi"/>
          <w:sz w:val="22"/>
          <w:szCs w:val="22"/>
        </w:rPr>
        <w:lastRenderedPageBreak/>
        <w:t>Dependency Check Before:</w:t>
      </w:r>
      <w:r>
        <w:rPr>
          <w:rFonts w:cstheme="minorHAnsi"/>
          <w:sz w:val="22"/>
          <w:szCs w:val="22"/>
        </w:rPr>
        <w:tab/>
      </w:r>
      <w:r>
        <w:rPr>
          <w:rFonts w:cstheme="minorHAnsi"/>
          <w:sz w:val="22"/>
          <w:szCs w:val="22"/>
        </w:rPr>
        <w:tab/>
      </w:r>
      <w:r>
        <w:rPr>
          <w:rFonts w:cstheme="minorHAnsi"/>
          <w:sz w:val="22"/>
          <w:szCs w:val="22"/>
        </w:rPr>
        <w:tab/>
        <w:t xml:space="preserve">   Dependency Check After:</w:t>
      </w:r>
    </w:p>
    <w:p w14:paraId="75B70F3E" w14:textId="083E5DA3" w:rsidR="00DB5652" w:rsidRDefault="005D60D4" w:rsidP="00D47759">
      <w:pPr>
        <w:contextualSpacing/>
        <w:rPr>
          <w:rFonts w:cstheme="minorHAnsi"/>
          <w:sz w:val="22"/>
          <w:szCs w:val="22"/>
        </w:rPr>
      </w:pPr>
      <w:r w:rsidRPr="005D60D4">
        <w:rPr>
          <w:rFonts w:cstheme="minorHAnsi"/>
          <w:sz w:val="22"/>
          <w:szCs w:val="22"/>
        </w:rPr>
        <w:drawing>
          <wp:inline distT="0" distB="0" distL="0" distR="0" wp14:anchorId="2E4BD66F" wp14:editId="1B9AB11E">
            <wp:extent cx="2832652" cy="14478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2852925" cy="1458162"/>
                    </a:xfrm>
                    <a:prstGeom prst="rect">
                      <a:avLst/>
                    </a:prstGeom>
                  </pic:spPr>
                </pic:pic>
              </a:graphicData>
            </a:graphic>
          </wp:inline>
        </w:drawing>
      </w:r>
      <w:r w:rsidR="009525A9" w:rsidRPr="009525A9">
        <w:rPr>
          <w:rFonts w:cstheme="minorHAnsi"/>
          <w:sz w:val="22"/>
          <w:szCs w:val="22"/>
        </w:rPr>
        <w:drawing>
          <wp:inline distT="0" distB="0" distL="0" distR="0" wp14:anchorId="33299810" wp14:editId="6A2B2681">
            <wp:extent cx="2928257" cy="1453442"/>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2952985" cy="1465716"/>
                    </a:xfrm>
                    <a:prstGeom prst="rect">
                      <a:avLst/>
                    </a:prstGeom>
                  </pic:spPr>
                </pic:pic>
              </a:graphicData>
            </a:graphic>
          </wp:inline>
        </w:drawing>
      </w:r>
    </w:p>
    <w:p w14:paraId="5055D7A3" w14:textId="77777777" w:rsidR="009525A9" w:rsidRPr="00B7788F" w:rsidRDefault="009525A9"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1" w:name="_Toc1726280430"/>
      <w:bookmarkStart w:id="32" w:name="_Toc190184513"/>
      <w:bookmarkStart w:id="33" w:name="_Toc121673539"/>
      <w:r w:rsidRPr="00B7788F">
        <w:t>Functional Testing</w:t>
      </w:r>
      <w:bookmarkEnd w:id="31"/>
      <w:bookmarkEnd w:id="32"/>
      <w:bookmarkEnd w:id="33"/>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22D67439" w:rsidR="00E4044A" w:rsidRDefault="00DB5652" w:rsidP="00D47759">
      <w:pPr>
        <w:contextualSpacing/>
        <w:rPr>
          <w:rFonts w:eastAsia="Times New Roman" w:cstheme="minorHAnsi"/>
          <w:sz w:val="22"/>
          <w:szCs w:val="22"/>
        </w:rPr>
      </w:pPr>
      <w:r>
        <w:rPr>
          <w:rFonts w:eastAsia="Times New Roman" w:cstheme="minorHAnsi"/>
          <w:sz w:val="22"/>
          <w:szCs w:val="22"/>
        </w:rPr>
        <w:t xml:space="preserve"> </w:t>
      </w:r>
      <w:r w:rsidR="00015D59">
        <w:rPr>
          <w:rFonts w:eastAsia="Times New Roman" w:cstheme="minorHAnsi"/>
          <w:noProof/>
          <w:sz w:val="22"/>
          <w:szCs w:val="22"/>
        </w:rPr>
        <w:drawing>
          <wp:inline distT="0" distB="0" distL="0" distR="0" wp14:anchorId="369A11F5" wp14:editId="26F868BA">
            <wp:extent cx="5498806" cy="5344886"/>
            <wp:effectExtent l="0" t="0" r="635"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05104" cy="5351008"/>
                    </a:xfrm>
                    <a:prstGeom prst="rect">
                      <a:avLst/>
                    </a:prstGeom>
                  </pic:spPr>
                </pic:pic>
              </a:graphicData>
            </a:graphic>
          </wp:inline>
        </w:drawing>
      </w:r>
    </w:p>
    <w:p w14:paraId="18358195" w14:textId="57B8E08F" w:rsidR="008C030B" w:rsidRDefault="008C030B" w:rsidP="00D47759">
      <w:pPr>
        <w:contextualSpacing/>
        <w:rPr>
          <w:rFonts w:eastAsia="Times New Roman" w:cstheme="minorHAnsi"/>
          <w:sz w:val="22"/>
          <w:szCs w:val="22"/>
        </w:rPr>
      </w:pPr>
    </w:p>
    <w:p w14:paraId="6A8BA6F6" w14:textId="0A91237B" w:rsidR="008C030B" w:rsidRDefault="008C030B" w:rsidP="00D47759">
      <w:pPr>
        <w:contextualSpacing/>
        <w:rPr>
          <w:rFonts w:eastAsia="Times New Roman" w:cstheme="minorHAnsi"/>
          <w:sz w:val="22"/>
          <w:szCs w:val="22"/>
        </w:rPr>
      </w:pPr>
    </w:p>
    <w:p w14:paraId="7D0ADFAD" w14:textId="77777777" w:rsidR="008C030B" w:rsidRDefault="008C030B" w:rsidP="00D47759">
      <w:pPr>
        <w:contextualSpacing/>
        <w:rPr>
          <w:rFonts w:eastAsia="Times New Roman" w:cstheme="minorHAnsi"/>
          <w:sz w:val="22"/>
          <w:szCs w:val="22"/>
        </w:rPr>
      </w:pPr>
    </w:p>
    <w:p w14:paraId="34267F04" w14:textId="43E3801D" w:rsidR="00015D59" w:rsidRDefault="00015D59" w:rsidP="00D47759">
      <w:pPr>
        <w:contextualSpacing/>
        <w:rPr>
          <w:rFonts w:eastAsia="Times New Roman" w:cstheme="minorHAnsi"/>
          <w:sz w:val="22"/>
          <w:szCs w:val="22"/>
        </w:rPr>
      </w:pPr>
    </w:p>
    <w:p w14:paraId="09B6B334" w14:textId="3C8DA213" w:rsidR="00015D59" w:rsidRDefault="00EA5424" w:rsidP="00D47759">
      <w:pPr>
        <w:contextualSpacing/>
        <w:rPr>
          <w:rFonts w:eastAsia="Times New Roman" w:cstheme="minorHAnsi"/>
          <w:sz w:val="22"/>
          <w:szCs w:val="22"/>
        </w:rPr>
      </w:pPr>
      <w:r>
        <w:rPr>
          <w:rFonts w:eastAsia="Times New Roman" w:cstheme="minorHAnsi"/>
          <w:b/>
          <w:bCs/>
          <w:sz w:val="22"/>
          <w:szCs w:val="22"/>
        </w:rPr>
        <w:lastRenderedPageBreak/>
        <w:t>Manual Review</w:t>
      </w:r>
      <w:r w:rsidR="00CF0C96">
        <w:rPr>
          <w:rFonts w:eastAsia="Times New Roman" w:cstheme="minorHAnsi"/>
          <w:b/>
          <w:bCs/>
          <w:sz w:val="22"/>
          <w:szCs w:val="22"/>
        </w:rPr>
        <w:t xml:space="preserve"> and Mitigation Plan</w:t>
      </w:r>
    </w:p>
    <w:p w14:paraId="3C1EC4DA" w14:textId="45663750" w:rsidR="00EA5424" w:rsidRDefault="00CF0C96" w:rsidP="00EA5424">
      <w:pPr>
        <w:pStyle w:val="ListParagraph"/>
        <w:numPr>
          <w:ilvl w:val="0"/>
          <w:numId w:val="22"/>
        </w:numPr>
        <w:rPr>
          <w:rFonts w:eastAsia="Times New Roman" w:cstheme="minorHAnsi"/>
          <w:sz w:val="22"/>
          <w:szCs w:val="22"/>
        </w:rPr>
      </w:pPr>
      <w:r>
        <w:rPr>
          <w:rFonts w:eastAsia="Times New Roman" w:cstheme="minorHAnsi"/>
          <w:sz w:val="22"/>
          <w:szCs w:val="22"/>
        </w:rPr>
        <w:t>pom.xml</w:t>
      </w:r>
    </w:p>
    <w:p w14:paraId="7D64C16A" w14:textId="5430B37D" w:rsidR="00CF0C96" w:rsidRDefault="00CF0C96" w:rsidP="00CF0C96">
      <w:pPr>
        <w:pStyle w:val="ListParagraph"/>
        <w:numPr>
          <w:ilvl w:val="1"/>
          <w:numId w:val="22"/>
        </w:numPr>
        <w:rPr>
          <w:rFonts w:eastAsia="Times New Roman" w:cstheme="minorHAnsi"/>
          <w:sz w:val="22"/>
          <w:szCs w:val="22"/>
        </w:rPr>
      </w:pPr>
      <w:r>
        <w:rPr>
          <w:rFonts w:eastAsia="Times New Roman" w:cstheme="minorHAnsi"/>
          <w:noProof/>
          <w:sz w:val="22"/>
          <w:szCs w:val="22"/>
        </w:rPr>
        <w:drawing>
          <wp:inline distT="0" distB="0" distL="0" distR="0" wp14:anchorId="1E910CDA" wp14:editId="41CF9916">
            <wp:extent cx="2997200" cy="17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2997200" cy="177800"/>
                    </a:xfrm>
                    <a:prstGeom prst="rect">
                      <a:avLst/>
                    </a:prstGeom>
                  </pic:spPr>
                </pic:pic>
              </a:graphicData>
            </a:graphic>
          </wp:inline>
        </w:drawing>
      </w:r>
    </w:p>
    <w:p w14:paraId="6B629BB9" w14:textId="5C7B0A48" w:rsidR="00CF0C96" w:rsidRDefault="00CF0C96" w:rsidP="00CF0C96">
      <w:pPr>
        <w:pStyle w:val="ListParagraph"/>
        <w:numPr>
          <w:ilvl w:val="1"/>
          <w:numId w:val="22"/>
        </w:numPr>
        <w:rPr>
          <w:rFonts w:eastAsia="Times New Roman" w:cstheme="minorHAnsi"/>
          <w:sz w:val="22"/>
          <w:szCs w:val="22"/>
        </w:rPr>
      </w:pPr>
      <w:r>
        <w:rPr>
          <w:rFonts w:eastAsia="Times New Roman" w:cstheme="minorHAnsi"/>
          <w:sz w:val="22"/>
          <w:szCs w:val="22"/>
        </w:rPr>
        <w:t>This is an older version of Spring Boot</w:t>
      </w:r>
      <w:r w:rsidR="00EB6EAA">
        <w:rPr>
          <w:rFonts w:eastAsia="Times New Roman" w:cstheme="minorHAnsi"/>
          <w:sz w:val="22"/>
          <w:szCs w:val="22"/>
        </w:rPr>
        <w:t>. Support ended 11/18/21</w:t>
      </w:r>
      <w:r>
        <w:rPr>
          <w:rFonts w:eastAsia="Times New Roman" w:cstheme="minorHAnsi"/>
          <w:sz w:val="22"/>
          <w:szCs w:val="22"/>
        </w:rPr>
        <w:t xml:space="preserve"> and</w:t>
      </w:r>
      <w:r w:rsidR="00EB6EAA">
        <w:rPr>
          <w:rFonts w:eastAsia="Times New Roman" w:cstheme="minorHAnsi"/>
          <w:sz w:val="22"/>
          <w:szCs w:val="22"/>
        </w:rPr>
        <w:t xml:space="preserve"> now</w:t>
      </w:r>
      <w:r>
        <w:rPr>
          <w:rFonts w:eastAsia="Times New Roman" w:cstheme="minorHAnsi"/>
          <w:sz w:val="22"/>
          <w:szCs w:val="22"/>
        </w:rPr>
        <w:t xml:space="preserve"> only has commercial support</w:t>
      </w:r>
      <w:r w:rsidR="00EB6EAA">
        <w:rPr>
          <w:rFonts w:eastAsia="Times New Roman" w:cstheme="minorHAnsi"/>
          <w:sz w:val="22"/>
          <w:szCs w:val="22"/>
        </w:rPr>
        <w:t>, which ends 2/23/23,</w:t>
      </w:r>
      <w:r>
        <w:rPr>
          <w:rFonts w:eastAsia="Times New Roman" w:cstheme="minorHAnsi"/>
          <w:sz w:val="22"/>
          <w:szCs w:val="22"/>
        </w:rPr>
        <w:t xml:space="preserve"> </w:t>
      </w:r>
      <w:r w:rsidR="00EB6EAA">
        <w:rPr>
          <w:rFonts w:eastAsia="Times New Roman" w:cstheme="minorHAnsi"/>
          <w:sz w:val="22"/>
          <w:szCs w:val="22"/>
        </w:rPr>
        <w:t>so</w:t>
      </w:r>
      <w:r>
        <w:rPr>
          <w:rFonts w:eastAsia="Times New Roman" w:cstheme="minorHAnsi"/>
          <w:sz w:val="22"/>
          <w:szCs w:val="22"/>
        </w:rPr>
        <w:t xml:space="preserve"> will only receive releases for critical bug fixes or security issues when requested</w:t>
      </w:r>
      <w:r w:rsidR="008C5B67">
        <w:rPr>
          <w:rFonts w:eastAsia="Times New Roman" w:cstheme="minorHAnsi"/>
          <w:sz w:val="22"/>
          <w:szCs w:val="22"/>
        </w:rPr>
        <w:t xml:space="preserve"> (</w:t>
      </w:r>
      <w:r w:rsidR="008C5B67">
        <w:rPr>
          <w:rFonts w:eastAsia="Times New Roman" w:cstheme="minorHAnsi"/>
          <w:i/>
          <w:iCs/>
          <w:sz w:val="22"/>
          <w:szCs w:val="22"/>
        </w:rPr>
        <w:t>Spring Boot,</w:t>
      </w:r>
      <w:r w:rsidR="008C5B67">
        <w:rPr>
          <w:rFonts w:eastAsia="Times New Roman" w:cstheme="minorHAnsi"/>
          <w:sz w:val="22"/>
          <w:szCs w:val="22"/>
        </w:rPr>
        <w:t xml:space="preserve"> n.d.).</w:t>
      </w:r>
    </w:p>
    <w:p w14:paraId="77465581" w14:textId="196FD2E8" w:rsidR="004E5C5B" w:rsidRDefault="004E5C5B" w:rsidP="00CF0C96">
      <w:pPr>
        <w:pStyle w:val="ListParagraph"/>
        <w:numPr>
          <w:ilvl w:val="1"/>
          <w:numId w:val="22"/>
        </w:numPr>
        <w:rPr>
          <w:rFonts w:eastAsia="Times New Roman" w:cstheme="minorHAnsi"/>
          <w:sz w:val="22"/>
          <w:szCs w:val="22"/>
        </w:rPr>
      </w:pPr>
      <w:r>
        <w:rPr>
          <w:rFonts w:eastAsia="Times New Roman" w:cstheme="minorHAnsi"/>
          <w:sz w:val="22"/>
          <w:szCs w:val="22"/>
        </w:rPr>
        <w:t xml:space="preserve">Mitigation plan is to consider updating to Spring Boot 3.0 which has support until 11/24/23 and commercial support until 2/24/25 </w:t>
      </w:r>
      <w:r>
        <w:rPr>
          <w:rFonts w:eastAsia="Times New Roman" w:cstheme="minorHAnsi"/>
          <w:sz w:val="22"/>
          <w:szCs w:val="22"/>
        </w:rPr>
        <w:t>(</w:t>
      </w:r>
      <w:r>
        <w:rPr>
          <w:rFonts w:eastAsia="Times New Roman" w:cstheme="minorHAnsi"/>
          <w:i/>
          <w:iCs/>
          <w:sz w:val="22"/>
          <w:szCs w:val="22"/>
        </w:rPr>
        <w:t>Spring Boot,</w:t>
      </w:r>
      <w:r>
        <w:rPr>
          <w:rFonts w:eastAsia="Times New Roman" w:cstheme="minorHAnsi"/>
          <w:sz w:val="22"/>
          <w:szCs w:val="22"/>
        </w:rPr>
        <w:t xml:space="preserve"> n.d.).</w:t>
      </w:r>
    </w:p>
    <w:p w14:paraId="71FAE066" w14:textId="7CF64D7C" w:rsidR="00A60B9C" w:rsidRDefault="00A60B9C" w:rsidP="00CF0C96">
      <w:pPr>
        <w:pStyle w:val="ListParagraph"/>
        <w:numPr>
          <w:ilvl w:val="1"/>
          <w:numId w:val="22"/>
        </w:numPr>
        <w:rPr>
          <w:rFonts w:eastAsia="Times New Roman" w:cstheme="minorHAnsi"/>
          <w:sz w:val="22"/>
          <w:szCs w:val="22"/>
        </w:rPr>
      </w:pPr>
      <w:proofErr w:type="gramStart"/>
      <w:r>
        <w:rPr>
          <w:rFonts w:eastAsia="Times New Roman" w:cstheme="minorHAnsi"/>
          <w:sz w:val="22"/>
          <w:szCs w:val="22"/>
        </w:rPr>
        <w:t>Also</w:t>
      </w:r>
      <w:proofErr w:type="gramEnd"/>
      <w:r>
        <w:rPr>
          <w:rFonts w:eastAsia="Times New Roman" w:cstheme="minorHAnsi"/>
          <w:sz w:val="22"/>
          <w:szCs w:val="22"/>
        </w:rPr>
        <w:t xml:space="preserve"> in pom.xml, an old version of the Maven dependency check was specified. This was mitigated before running the dependency checks by using the most current version.</w:t>
      </w:r>
    </w:p>
    <w:p w14:paraId="6B72CE6A" w14:textId="77777777" w:rsidR="00244B6F" w:rsidRPr="00244B6F" w:rsidRDefault="00244B6F" w:rsidP="00244B6F">
      <w:pPr>
        <w:rPr>
          <w:rFonts w:eastAsia="Times New Roman" w:cstheme="minorHAnsi"/>
          <w:sz w:val="22"/>
          <w:szCs w:val="22"/>
        </w:rPr>
      </w:pPr>
    </w:p>
    <w:p w14:paraId="61829461" w14:textId="1C046193" w:rsidR="00244B6F" w:rsidRDefault="00244B6F" w:rsidP="00244B6F">
      <w:pPr>
        <w:pStyle w:val="ListParagraph"/>
        <w:numPr>
          <w:ilvl w:val="0"/>
          <w:numId w:val="22"/>
        </w:numPr>
        <w:rPr>
          <w:rFonts w:eastAsia="Times New Roman" w:cstheme="minorHAnsi"/>
          <w:sz w:val="22"/>
          <w:szCs w:val="22"/>
        </w:rPr>
      </w:pPr>
      <w:proofErr w:type="spellStart"/>
      <w:r>
        <w:rPr>
          <w:rFonts w:eastAsia="Times New Roman" w:cstheme="minorHAnsi"/>
          <w:sz w:val="22"/>
          <w:szCs w:val="22"/>
        </w:rPr>
        <w:t>application.properties</w:t>
      </w:r>
      <w:proofErr w:type="spellEnd"/>
    </w:p>
    <w:p w14:paraId="6F200D28" w14:textId="0C28F560" w:rsidR="00244B6F" w:rsidRDefault="00244B6F" w:rsidP="00244B6F">
      <w:pPr>
        <w:pStyle w:val="ListParagraph"/>
        <w:numPr>
          <w:ilvl w:val="1"/>
          <w:numId w:val="22"/>
        </w:numPr>
        <w:rPr>
          <w:rFonts w:eastAsia="Times New Roman" w:cstheme="minorHAnsi"/>
          <w:sz w:val="22"/>
          <w:szCs w:val="22"/>
        </w:rPr>
      </w:pPr>
      <w:r>
        <w:rPr>
          <w:rFonts w:eastAsia="Times New Roman" w:cstheme="minorHAnsi"/>
          <w:noProof/>
          <w:sz w:val="22"/>
          <w:szCs w:val="22"/>
        </w:rPr>
        <w:drawing>
          <wp:inline distT="0" distB="0" distL="0" distR="0" wp14:anchorId="2BF68637" wp14:editId="42E5FD08">
            <wp:extent cx="2808514" cy="72813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19424" cy="730962"/>
                    </a:xfrm>
                    <a:prstGeom prst="rect">
                      <a:avLst/>
                    </a:prstGeom>
                  </pic:spPr>
                </pic:pic>
              </a:graphicData>
            </a:graphic>
          </wp:inline>
        </w:drawing>
      </w:r>
    </w:p>
    <w:p w14:paraId="1A5A12B5" w14:textId="36ACCEC2" w:rsidR="00244B6F" w:rsidRDefault="000F35A4" w:rsidP="00244B6F">
      <w:pPr>
        <w:pStyle w:val="ListParagraph"/>
        <w:numPr>
          <w:ilvl w:val="1"/>
          <w:numId w:val="22"/>
        </w:numPr>
        <w:rPr>
          <w:rFonts w:eastAsia="Times New Roman" w:cstheme="minorHAnsi"/>
          <w:sz w:val="22"/>
          <w:szCs w:val="22"/>
        </w:rPr>
      </w:pPr>
      <w:r>
        <w:rPr>
          <w:rFonts w:eastAsia="Times New Roman" w:cstheme="minorHAnsi"/>
          <w:sz w:val="22"/>
          <w:szCs w:val="22"/>
        </w:rPr>
        <w:t>There are many more properties available to be specified, including ones regarding security</w:t>
      </w:r>
      <w:r w:rsidR="00145532">
        <w:rPr>
          <w:rFonts w:eastAsia="Times New Roman" w:cstheme="minorHAnsi"/>
          <w:sz w:val="22"/>
          <w:szCs w:val="22"/>
        </w:rPr>
        <w:t xml:space="preserve"> (</w:t>
      </w:r>
      <w:r w:rsidR="00145532">
        <w:rPr>
          <w:rFonts w:eastAsia="Times New Roman" w:cstheme="minorHAnsi"/>
          <w:i/>
          <w:iCs/>
          <w:sz w:val="22"/>
          <w:szCs w:val="22"/>
        </w:rPr>
        <w:t>Common Application Properties,</w:t>
      </w:r>
      <w:r w:rsidR="00145532">
        <w:rPr>
          <w:rFonts w:eastAsia="Times New Roman" w:cstheme="minorHAnsi"/>
          <w:sz w:val="22"/>
          <w:szCs w:val="22"/>
        </w:rPr>
        <w:t xml:space="preserve"> n.d.).</w:t>
      </w:r>
    </w:p>
    <w:p w14:paraId="2FCF2F42" w14:textId="23A8AFDF" w:rsidR="00A60B9C" w:rsidRPr="00A60B9C" w:rsidRDefault="0058462C" w:rsidP="00A60B9C">
      <w:pPr>
        <w:pStyle w:val="ListParagraph"/>
        <w:numPr>
          <w:ilvl w:val="1"/>
          <w:numId w:val="22"/>
        </w:numPr>
        <w:rPr>
          <w:rFonts w:eastAsia="Times New Roman" w:cstheme="minorHAnsi"/>
          <w:sz w:val="22"/>
          <w:szCs w:val="22"/>
        </w:rPr>
      </w:pPr>
      <w:r>
        <w:rPr>
          <w:rFonts w:eastAsia="Times New Roman" w:cstheme="minorHAnsi"/>
          <w:sz w:val="22"/>
          <w:szCs w:val="22"/>
        </w:rPr>
        <w:t>Mitigation plan is to consider adding additional properties, if they apply, especially ones that add additional security.</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4" w:name="_Toc1256172566"/>
      <w:bookmarkStart w:id="35" w:name="_Toc1705881728"/>
      <w:bookmarkStart w:id="36" w:name="_Toc121673540"/>
      <w:r w:rsidRPr="00B7788F">
        <w:t>Summary</w:t>
      </w:r>
      <w:bookmarkEnd w:id="34"/>
      <w:bookmarkEnd w:id="35"/>
      <w:bookmarkEnd w:id="36"/>
    </w:p>
    <w:p w14:paraId="09582ED5" w14:textId="77777777" w:rsidR="00E4044A" w:rsidRPr="00B7788F" w:rsidRDefault="00E4044A" w:rsidP="00D47759">
      <w:pPr>
        <w:contextualSpacing/>
        <w:rPr>
          <w:rFonts w:eastAsia="Times New Roman" w:cstheme="minorHAnsi"/>
          <w:sz w:val="22"/>
          <w:szCs w:val="22"/>
        </w:rPr>
      </w:pPr>
    </w:p>
    <w:p w14:paraId="3776EE11" w14:textId="31327766" w:rsidR="00794FA6" w:rsidRDefault="00794FA6" w:rsidP="00E779C3">
      <w:pPr>
        <w:ind w:firstLine="360"/>
        <w:contextualSpacing/>
        <w:rPr>
          <w:rFonts w:eastAsia="Times New Roman"/>
          <w:sz w:val="22"/>
          <w:szCs w:val="22"/>
        </w:rPr>
      </w:pPr>
      <w:r>
        <w:rPr>
          <w:rFonts w:eastAsia="Times New Roman"/>
          <w:sz w:val="22"/>
          <w:szCs w:val="22"/>
        </w:rPr>
        <w:t xml:space="preserve">Areas of security from the Vulnerability Process Flow Diagram that were addressed when refactoring the code were: secure API interactions </w:t>
      </w:r>
      <w:r w:rsidR="00CA48B3">
        <w:rPr>
          <w:rFonts w:eastAsia="Times New Roman"/>
          <w:sz w:val="22"/>
          <w:szCs w:val="22"/>
        </w:rPr>
        <w:t>since Spring was used, encryption use since SHA-256 was used, client/server since the code is the server side and the browser is the client side, secure error handling since exceptions were used, and code quality since secure practices and patterns are always crucial.</w:t>
      </w:r>
    </w:p>
    <w:p w14:paraId="670D4953" w14:textId="77777777" w:rsidR="00CA48B3" w:rsidRDefault="00CA48B3" w:rsidP="00D47759">
      <w:pPr>
        <w:contextualSpacing/>
        <w:rPr>
          <w:rFonts w:eastAsia="Times New Roman"/>
          <w:sz w:val="22"/>
          <w:szCs w:val="22"/>
        </w:rPr>
      </w:pPr>
    </w:p>
    <w:p w14:paraId="0624AD01" w14:textId="5710B830" w:rsidR="620D193F" w:rsidRDefault="00A223F0" w:rsidP="00E779C3">
      <w:pPr>
        <w:ind w:firstLine="360"/>
        <w:contextualSpacing/>
        <w:rPr>
          <w:rFonts w:eastAsia="Times New Roman"/>
          <w:sz w:val="22"/>
          <w:szCs w:val="22"/>
        </w:rPr>
      </w:pPr>
      <w:r>
        <w:rPr>
          <w:rFonts w:eastAsia="Times New Roman"/>
          <w:sz w:val="22"/>
          <w:szCs w:val="22"/>
        </w:rPr>
        <w:t>T</w:t>
      </w:r>
      <w:r w:rsidR="00B44D4F">
        <w:rPr>
          <w:rFonts w:eastAsia="Times New Roman"/>
          <w:sz w:val="22"/>
          <w:szCs w:val="22"/>
        </w:rPr>
        <w:t>o add layers of security to the application, t</w:t>
      </w:r>
      <w:r>
        <w:rPr>
          <w:rFonts w:eastAsia="Times New Roman"/>
          <w:sz w:val="22"/>
          <w:szCs w:val="22"/>
        </w:rPr>
        <w:t xml:space="preserve">he code </w:t>
      </w:r>
      <w:r w:rsidR="008546AE">
        <w:rPr>
          <w:rFonts w:eastAsia="Times New Roman"/>
          <w:sz w:val="22"/>
          <w:szCs w:val="22"/>
        </w:rPr>
        <w:t xml:space="preserve">has been refactored by utilizing the </w:t>
      </w:r>
      <w:proofErr w:type="spellStart"/>
      <w:r w:rsidR="008546AE">
        <w:rPr>
          <w:rFonts w:eastAsia="Times New Roman"/>
          <w:sz w:val="22"/>
          <w:szCs w:val="22"/>
        </w:rPr>
        <w:t>MessageDigest</w:t>
      </w:r>
      <w:proofErr w:type="spellEnd"/>
      <w:r w:rsidR="008546AE">
        <w:rPr>
          <w:rFonts w:eastAsia="Times New Roman"/>
          <w:sz w:val="22"/>
          <w:szCs w:val="22"/>
        </w:rPr>
        <w:t xml:space="preserve"> library</w:t>
      </w:r>
      <w:r w:rsidR="00690156">
        <w:rPr>
          <w:rFonts w:eastAsia="Times New Roman"/>
          <w:sz w:val="22"/>
          <w:szCs w:val="22"/>
        </w:rPr>
        <w:t xml:space="preserve"> and a </w:t>
      </w:r>
      <w:proofErr w:type="gramStart"/>
      <w:r w:rsidR="00690156">
        <w:rPr>
          <w:rFonts w:eastAsia="Times New Roman"/>
          <w:sz w:val="22"/>
          <w:szCs w:val="22"/>
        </w:rPr>
        <w:t>bytes</w:t>
      </w:r>
      <w:proofErr w:type="gramEnd"/>
      <w:r w:rsidR="00690156">
        <w:rPr>
          <w:rFonts w:eastAsia="Times New Roman"/>
          <w:sz w:val="22"/>
          <w:szCs w:val="22"/>
        </w:rPr>
        <w:t xml:space="preserve"> to hex function</w:t>
      </w:r>
      <w:r w:rsidR="008546AE">
        <w:rPr>
          <w:rFonts w:eastAsia="Times New Roman"/>
          <w:sz w:val="22"/>
          <w:szCs w:val="22"/>
        </w:rPr>
        <w:t xml:space="preserve"> to deploy and implement the SHA-256 cryptographic hash algorithm</w:t>
      </w:r>
      <w:r w:rsidR="00690156">
        <w:rPr>
          <w:rFonts w:eastAsia="Times New Roman"/>
          <w:sz w:val="22"/>
          <w:szCs w:val="22"/>
        </w:rPr>
        <w:t>.</w:t>
      </w:r>
      <w:r w:rsidR="00272BEF">
        <w:rPr>
          <w:rFonts w:eastAsia="Times New Roman"/>
          <w:sz w:val="22"/>
          <w:szCs w:val="22"/>
        </w:rPr>
        <w:t xml:space="preserve"> The @RequestMapping method was used to create a RESTful route to the web brow</w:t>
      </w:r>
      <w:r w:rsidR="0004672B">
        <w:rPr>
          <w:rFonts w:eastAsia="Times New Roman"/>
          <w:sz w:val="22"/>
          <w:szCs w:val="22"/>
        </w:rPr>
        <w:t>s</w:t>
      </w:r>
      <w:r w:rsidR="00272BEF">
        <w:rPr>
          <w:rFonts w:eastAsia="Times New Roman"/>
          <w:sz w:val="22"/>
          <w:szCs w:val="22"/>
        </w:rPr>
        <w:t>er.</w:t>
      </w:r>
      <w:r w:rsidR="0004672B">
        <w:rPr>
          <w:rFonts w:eastAsia="Times New Roman"/>
          <w:sz w:val="22"/>
          <w:szCs w:val="22"/>
        </w:rPr>
        <w:t xml:space="preserve"> </w:t>
      </w:r>
      <w:proofErr w:type="gramStart"/>
      <w:r w:rsidR="0004672B">
        <w:rPr>
          <w:rFonts w:eastAsia="Times New Roman"/>
          <w:sz w:val="22"/>
          <w:szCs w:val="22"/>
        </w:rPr>
        <w:t>In order to</w:t>
      </w:r>
      <w:proofErr w:type="gramEnd"/>
      <w:r w:rsidR="0004672B">
        <w:rPr>
          <w:rFonts w:eastAsia="Times New Roman"/>
          <w:sz w:val="22"/>
          <w:szCs w:val="22"/>
        </w:rPr>
        <w:t xml:space="preserve"> convert from an HTTP to an HTTPS protocol, I generated a self-signed certificate and installed it to my machine as a trusted root certificate authority. Then I added </w:t>
      </w:r>
      <w:proofErr w:type="spellStart"/>
      <w:r w:rsidR="0004672B">
        <w:rPr>
          <w:rFonts w:eastAsia="Times New Roman"/>
          <w:sz w:val="22"/>
          <w:szCs w:val="22"/>
        </w:rPr>
        <w:t>keysotre.jks</w:t>
      </w:r>
      <w:proofErr w:type="spellEnd"/>
      <w:r w:rsidR="0004672B">
        <w:rPr>
          <w:rFonts w:eastAsia="Times New Roman"/>
          <w:sz w:val="22"/>
          <w:szCs w:val="22"/>
        </w:rPr>
        <w:t xml:space="preserve"> to my project and refactored the code in the </w:t>
      </w:r>
      <w:proofErr w:type="spellStart"/>
      <w:r w:rsidR="0004672B">
        <w:rPr>
          <w:rFonts w:eastAsia="Times New Roman"/>
          <w:sz w:val="22"/>
          <w:szCs w:val="22"/>
        </w:rPr>
        <w:t>application.properties</w:t>
      </w:r>
      <w:proofErr w:type="spellEnd"/>
      <w:r w:rsidR="0004672B">
        <w:rPr>
          <w:rFonts w:eastAsia="Times New Roman"/>
          <w:sz w:val="22"/>
          <w:szCs w:val="22"/>
        </w:rPr>
        <w:t xml:space="preserve"> file with the correct entries to enable HTTPS with the SSL keystore. A dependency check was run before and after refactoring the code to ensure that no new vulnerabilities were introduced</w:t>
      </w:r>
      <w:r w:rsidR="00FE3885">
        <w:rPr>
          <w:rFonts w:eastAsia="Times New Roman"/>
          <w:sz w:val="22"/>
          <w:szCs w:val="22"/>
        </w:rPr>
        <w:t xml:space="preserve">, and functional testing through a manual code review was </w:t>
      </w:r>
      <w:r w:rsidR="001D1433">
        <w:rPr>
          <w:rFonts w:eastAsia="Times New Roman"/>
          <w:sz w:val="22"/>
          <w:szCs w:val="22"/>
        </w:rPr>
        <w:t>conducted to identify additional vulnerabilities.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7" w:name="_Toc171130422"/>
      <w:bookmarkStart w:id="38" w:name="_Toc121673541"/>
      <w:r w:rsidRPr="00844A5D">
        <w:t>Industry Standard Best Practices</w:t>
      </w:r>
      <w:bookmarkEnd w:id="37"/>
      <w:bookmarkEnd w:id="38"/>
    </w:p>
    <w:p w14:paraId="266CC060" w14:textId="29545586" w:rsidR="620D193F" w:rsidRDefault="620D193F" w:rsidP="00D47759">
      <w:pPr>
        <w:contextualSpacing/>
        <w:rPr>
          <w:rFonts w:eastAsia="Times New Roman"/>
          <w:sz w:val="22"/>
          <w:szCs w:val="22"/>
        </w:rPr>
      </w:pPr>
    </w:p>
    <w:p w14:paraId="052C684F" w14:textId="7DD2A896" w:rsidR="00974AE3" w:rsidRDefault="0092454C" w:rsidP="00E779C3">
      <w:pPr>
        <w:ind w:firstLine="360"/>
        <w:contextualSpacing/>
        <w:rPr>
          <w:rFonts w:eastAsia="Times New Roman"/>
          <w:sz w:val="22"/>
          <w:szCs w:val="22"/>
        </w:rPr>
      </w:pPr>
      <w:r>
        <w:rPr>
          <w:rFonts w:eastAsia="Times New Roman"/>
          <w:sz w:val="22"/>
          <w:szCs w:val="22"/>
        </w:rPr>
        <w:t>Industry standard best practices were followed in refactoring the code base.</w:t>
      </w:r>
      <w:r w:rsidR="002A6A04">
        <w:rPr>
          <w:rFonts w:eastAsia="Times New Roman"/>
          <w:sz w:val="22"/>
          <w:szCs w:val="22"/>
        </w:rPr>
        <w:t xml:space="preserve"> Appropriate naming conventions were used as well as comments on code functionality, both of which </w:t>
      </w:r>
      <w:proofErr w:type="gramStart"/>
      <w:r w:rsidR="002A6A04">
        <w:rPr>
          <w:rFonts w:eastAsia="Times New Roman"/>
          <w:sz w:val="22"/>
          <w:szCs w:val="22"/>
        </w:rPr>
        <w:t>are helpful in understanding</w:t>
      </w:r>
      <w:proofErr w:type="gramEnd"/>
      <w:r w:rsidR="002A6A04">
        <w:rPr>
          <w:rFonts w:eastAsia="Times New Roman"/>
          <w:sz w:val="22"/>
          <w:szCs w:val="22"/>
        </w:rPr>
        <w:t xml:space="preserve"> what the code does</w:t>
      </w:r>
      <w:r w:rsidR="00C64E13">
        <w:rPr>
          <w:rFonts w:eastAsia="Times New Roman"/>
          <w:sz w:val="22"/>
          <w:szCs w:val="22"/>
        </w:rPr>
        <w:t xml:space="preserve">. </w:t>
      </w:r>
      <w:proofErr w:type="spellStart"/>
      <w:r w:rsidR="00C64E13">
        <w:rPr>
          <w:rFonts w:eastAsia="Times New Roman"/>
          <w:sz w:val="22"/>
          <w:szCs w:val="22"/>
        </w:rPr>
        <w:t>bytesToHex</w:t>
      </w:r>
      <w:proofErr w:type="spellEnd"/>
      <w:r w:rsidR="00C64E13">
        <w:rPr>
          <w:rFonts w:eastAsia="Times New Roman"/>
          <w:sz w:val="22"/>
          <w:szCs w:val="22"/>
        </w:rPr>
        <w:t xml:space="preserve"> was encapsulated into its own method and</w:t>
      </w:r>
      <w:r w:rsidR="00CE5849">
        <w:rPr>
          <w:rFonts w:eastAsia="Times New Roman"/>
          <w:sz w:val="22"/>
          <w:szCs w:val="22"/>
        </w:rPr>
        <w:t xml:space="preserve"> was declared as private</w:t>
      </w:r>
      <w:r w:rsidR="00C64E13">
        <w:rPr>
          <w:rFonts w:eastAsia="Times New Roman"/>
          <w:sz w:val="22"/>
          <w:szCs w:val="22"/>
        </w:rPr>
        <w:t xml:space="preserve">. In the </w:t>
      </w:r>
      <w:proofErr w:type="spellStart"/>
      <w:r w:rsidR="00C64E13">
        <w:rPr>
          <w:rFonts w:eastAsia="Times New Roman"/>
          <w:sz w:val="22"/>
          <w:szCs w:val="22"/>
        </w:rPr>
        <w:t>myHash</w:t>
      </w:r>
      <w:proofErr w:type="spellEnd"/>
      <w:r w:rsidR="00C64E13">
        <w:rPr>
          <w:rFonts w:eastAsia="Times New Roman"/>
          <w:sz w:val="22"/>
          <w:szCs w:val="22"/>
        </w:rPr>
        <w:t xml:space="preserve"> method, a try-catch block was used for </w:t>
      </w:r>
      <w:proofErr w:type="spellStart"/>
      <w:r w:rsidR="00C64E13">
        <w:rPr>
          <w:rFonts w:eastAsia="Times New Roman"/>
          <w:sz w:val="22"/>
          <w:szCs w:val="22"/>
        </w:rPr>
        <w:t>NoSuchAlgorithmException</w:t>
      </w:r>
      <w:proofErr w:type="spellEnd"/>
      <w:r w:rsidR="00C64E13">
        <w:rPr>
          <w:rFonts w:eastAsia="Times New Roman"/>
          <w:sz w:val="22"/>
          <w:szCs w:val="22"/>
        </w:rPr>
        <w:t xml:space="preserve"> handling.</w:t>
      </w:r>
      <w:r w:rsidR="00062C79">
        <w:rPr>
          <w:rFonts w:eastAsia="Times New Roman"/>
          <w:sz w:val="22"/>
          <w:szCs w:val="22"/>
        </w:rPr>
        <w:t xml:space="preserve"> </w:t>
      </w:r>
      <w:proofErr w:type="gramStart"/>
      <w:r w:rsidR="00062C79">
        <w:rPr>
          <w:rFonts w:eastAsia="Times New Roman"/>
          <w:sz w:val="22"/>
          <w:szCs w:val="22"/>
        </w:rPr>
        <w:t>Also</w:t>
      </w:r>
      <w:proofErr w:type="gramEnd"/>
      <w:r w:rsidR="00062C79">
        <w:rPr>
          <w:rFonts w:eastAsia="Times New Roman"/>
          <w:sz w:val="22"/>
          <w:szCs w:val="22"/>
        </w:rPr>
        <w:t xml:space="preserve"> in the </w:t>
      </w:r>
      <w:proofErr w:type="spellStart"/>
      <w:r w:rsidR="00062C79">
        <w:rPr>
          <w:rFonts w:eastAsia="Times New Roman"/>
          <w:sz w:val="22"/>
          <w:szCs w:val="22"/>
        </w:rPr>
        <w:t>myHash</w:t>
      </w:r>
      <w:proofErr w:type="spellEnd"/>
      <w:r w:rsidR="00062C79">
        <w:rPr>
          <w:rFonts w:eastAsia="Times New Roman"/>
          <w:sz w:val="22"/>
          <w:szCs w:val="22"/>
        </w:rPr>
        <w:t xml:space="preserve"> method, the static method </w:t>
      </w:r>
      <w:proofErr w:type="spellStart"/>
      <w:r w:rsidR="00062C79">
        <w:rPr>
          <w:rFonts w:eastAsia="Times New Roman"/>
          <w:sz w:val="22"/>
          <w:szCs w:val="22"/>
        </w:rPr>
        <w:t>getInstance</w:t>
      </w:r>
      <w:proofErr w:type="spellEnd"/>
      <w:r w:rsidR="00062C79">
        <w:rPr>
          <w:rFonts w:eastAsia="Times New Roman"/>
          <w:sz w:val="22"/>
          <w:szCs w:val="22"/>
        </w:rPr>
        <w:t xml:space="preserve"> was accessed in a static way by not using the object to call the method.</w:t>
      </w:r>
      <w:r w:rsidR="00D611E5">
        <w:rPr>
          <w:rFonts w:eastAsia="Times New Roman"/>
          <w:sz w:val="22"/>
          <w:szCs w:val="22"/>
        </w:rPr>
        <w:t xml:space="preserve"> In </w:t>
      </w:r>
      <w:proofErr w:type="spellStart"/>
      <w:r w:rsidR="00D611E5">
        <w:rPr>
          <w:rFonts w:eastAsia="Times New Roman"/>
          <w:sz w:val="22"/>
          <w:szCs w:val="22"/>
        </w:rPr>
        <w:t>application.properties</w:t>
      </w:r>
      <w:proofErr w:type="spellEnd"/>
      <w:r w:rsidR="00D611E5">
        <w:rPr>
          <w:rFonts w:eastAsia="Times New Roman"/>
          <w:sz w:val="22"/>
          <w:szCs w:val="22"/>
        </w:rPr>
        <w:t>, the entries were changed so that an HTTPS protocol was used for additional security</w:t>
      </w:r>
      <w:r w:rsidR="00896148">
        <w:rPr>
          <w:rFonts w:eastAsia="Times New Roman"/>
          <w:sz w:val="22"/>
          <w:szCs w:val="22"/>
        </w:rPr>
        <w:t xml:space="preserve"> and d</w:t>
      </w:r>
      <w:r w:rsidR="00977A66">
        <w:rPr>
          <w:rFonts w:eastAsia="Times New Roman"/>
          <w:sz w:val="22"/>
          <w:szCs w:val="22"/>
        </w:rPr>
        <w:t>ependency checks were run to ensure that no new vulnerabilities were added</w:t>
      </w:r>
      <w:r w:rsidR="00896148">
        <w:rPr>
          <w:rFonts w:eastAsia="Times New Roman"/>
          <w:sz w:val="22"/>
          <w:szCs w:val="22"/>
        </w:rPr>
        <w:t xml:space="preserve"> after code refactoring</w:t>
      </w:r>
      <w:r w:rsidR="00977A66">
        <w:rPr>
          <w:rFonts w:eastAsia="Times New Roman"/>
          <w:sz w:val="22"/>
          <w:szCs w:val="22"/>
        </w:rPr>
        <w:t>.</w:t>
      </w:r>
    </w:p>
    <w:p w14:paraId="18408336" w14:textId="26060CB4" w:rsidR="00B0419A" w:rsidRDefault="00E779C3" w:rsidP="00D47759">
      <w:pPr>
        <w:contextualSpacing/>
        <w:rPr>
          <w:rFonts w:ascii="Calibri" w:hAnsi="Calibri" w:cs="Calibri"/>
          <w:sz w:val="22"/>
        </w:rPr>
      </w:pPr>
      <w:r>
        <w:rPr>
          <w:rFonts w:eastAsia="Times New Roman"/>
          <w:sz w:val="22"/>
          <w:szCs w:val="22"/>
        </w:rPr>
        <w:lastRenderedPageBreak/>
        <w:tab/>
        <w:t>Applying industry standard best practices for secure coding is extremely valuable in a software application for a company’s overall wellbeing.</w:t>
      </w:r>
      <w:r w:rsidR="007309F6">
        <w:rPr>
          <w:rFonts w:eastAsia="Times New Roman"/>
          <w:sz w:val="22"/>
          <w:szCs w:val="22"/>
        </w:rPr>
        <w:t xml:space="preserve"> Security bugs can cause issues like theft of confidential data, abuse of system resources,</w:t>
      </w:r>
      <w:r w:rsidR="006C3B8F">
        <w:rPr>
          <w:rFonts w:eastAsia="Times New Roman"/>
          <w:sz w:val="22"/>
          <w:szCs w:val="22"/>
        </w:rPr>
        <w:t xml:space="preserve"> opening of security holes, and many other issues (</w:t>
      </w:r>
      <w:r w:rsidR="006C3B8F">
        <w:rPr>
          <w:rFonts w:ascii="Calibri" w:hAnsi="Calibri" w:cs="Calibri"/>
          <w:i/>
          <w:iCs/>
          <w:sz w:val="22"/>
        </w:rPr>
        <w:t>Secure Coding Guidelines for Java SE</w:t>
      </w:r>
      <w:r w:rsidR="006C3B8F">
        <w:rPr>
          <w:rFonts w:ascii="Calibri" w:hAnsi="Calibri" w:cs="Calibri"/>
          <w:sz w:val="22"/>
        </w:rPr>
        <w:t>, 2022).</w:t>
      </w:r>
      <w:r w:rsidR="00F667FE">
        <w:rPr>
          <w:rFonts w:ascii="Calibri" w:hAnsi="Calibri" w:cs="Calibri"/>
          <w:sz w:val="22"/>
        </w:rPr>
        <w:t xml:space="preserve"> </w:t>
      </w:r>
      <w:r w:rsidR="00A31B9A">
        <w:rPr>
          <w:rFonts w:ascii="Calibri" w:hAnsi="Calibri" w:cs="Calibri"/>
          <w:sz w:val="22"/>
        </w:rPr>
        <w:t>If any of this were to happen to a company it would affect not only them but their customers as well, significantly reducing trust and compromising personal data.</w:t>
      </w:r>
      <w:r w:rsidR="002D0441">
        <w:rPr>
          <w:rFonts w:ascii="Calibri" w:hAnsi="Calibri" w:cs="Calibri"/>
          <w:sz w:val="22"/>
        </w:rPr>
        <w:t xml:space="preserve"> Additionally, secure coding helps to ensure reduced failure rate of the software, optimized development time, more secure software, and an overall company culture of secure coding </w:t>
      </w:r>
      <w:r w:rsidR="00997462">
        <w:rPr>
          <w:rFonts w:ascii="Calibri" w:hAnsi="Calibri" w:cs="Calibri"/>
          <w:sz w:val="22"/>
        </w:rPr>
        <w:t>(</w:t>
      </w:r>
      <w:r w:rsidR="00997462" w:rsidRPr="002D0441">
        <w:rPr>
          <w:rFonts w:ascii="Calibri" w:hAnsi="Calibri" w:cs="Calibri"/>
          <w:i/>
          <w:iCs/>
          <w:sz w:val="22"/>
        </w:rPr>
        <w:t>Security by Design: The Advantages of Secure Coding Best Practices</w:t>
      </w:r>
      <w:r w:rsidR="00997462">
        <w:rPr>
          <w:rFonts w:ascii="Calibri" w:hAnsi="Calibri" w:cs="Calibri"/>
          <w:i/>
          <w:iCs/>
          <w:sz w:val="22"/>
        </w:rPr>
        <w:t xml:space="preserve">, </w:t>
      </w:r>
      <w:r w:rsidR="00997462">
        <w:rPr>
          <w:rFonts w:ascii="Calibri" w:hAnsi="Calibri" w:cs="Calibri"/>
          <w:sz w:val="22"/>
        </w:rPr>
        <w:t>202</w:t>
      </w:r>
      <w:r w:rsidR="00997462">
        <w:rPr>
          <w:rFonts w:ascii="Calibri" w:hAnsi="Calibri" w:cs="Calibri"/>
          <w:sz w:val="22"/>
        </w:rPr>
        <w:t>0</w:t>
      </w:r>
      <w:r w:rsidR="00997462">
        <w:rPr>
          <w:rFonts w:ascii="Calibri" w:hAnsi="Calibri" w:cs="Calibri"/>
          <w:sz w:val="22"/>
        </w:rPr>
        <w:t>)</w:t>
      </w:r>
      <w:r w:rsidR="00997462">
        <w:rPr>
          <w:rFonts w:ascii="Calibri" w:hAnsi="Calibri" w:cs="Calibri"/>
          <w:sz w:val="22"/>
        </w:rPr>
        <w:t>.</w:t>
      </w:r>
    </w:p>
    <w:p w14:paraId="51222AA9" w14:textId="26CB63FF" w:rsidR="009525A9" w:rsidRDefault="009525A9" w:rsidP="00D47759">
      <w:pPr>
        <w:contextualSpacing/>
        <w:rPr>
          <w:rFonts w:ascii="Calibri" w:hAnsi="Calibri" w:cs="Calibri"/>
          <w:sz w:val="22"/>
        </w:rPr>
      </w:pPr>
    </w:p>
    <w:p w14:paraId="63C7F5DE" w14:textId="09302363" w:rsidR="009525A9" w:rsidRDefault="009525A9" w:rsidP="00D47759">
      <w:pPr>
        <w:contextualSpacing/>
        <w:rPr>
          <w:rFonts w:ascii="Calibri" w:hAnsi="Calibri" w:cs="Calibri"/>
          <w:sz w:val="22"/>
        </w:rPr>
      </w:pPr>
    </w:p>
    <w:p w14:paraId="16CA495C" w14:textId="696D1155" w:rsidR="009525A9" w:rsidRDefault="009525A9" w:rsidP="00D47759">
      <w:pPr>
        <w:contextualSpacing/>
        <w:rPr>
          <w:rFonts w:ascii="Calibri" w:hAnsi="Calibri" w:cs="Calibri"/>
          <w:sz w:val="22"/>
        </w:rPr>
      </w:pPr>
    </w:p>
    <w:p w14:paraId="183ECB97" w14:textId="3C150DF0" w:rsidR="009525A9" w:rsidRDefault="009525A9" w:rsidP="00D47759">
      <w:pPr>
        <w:contextualSpacing/>
        <w:rPr>
          <w:rFonts w:ascii="Calibri" w:hAnsi="Calibri" w:cs="Calibri"/>
          <w:sz w:val="22"/>
        </w:rPr>
      </w:pPr>
    </w:p>
    <w:p w14:paraId="0EC47EDE" w14:textId="2343B37D" w:rsidR="009525A9" w:rsidRDefault="009525A9" w:rsidP="00D47759">
      <w:pPr>
        <w:contextualSpacing/>
        <w:rPr>
          <w:rFonts w:ascii="Calibri" w:hAnsi="Calibri" w:cs="Calibri"/>
          <w:sz w:val="22"/>
        </w:rPr>
      </w:pPr>
    </w:p>
    <w:p w14:paraId="774975A8" w14:textId="5833B786" w:rsidR="009525A9" w:rsidRDefault="009525A9" w:rsidP="00D47759">
      <w:pPr>
        <w:contextualSpacing/>
        <w:rPr>
          <w:rFonts w:ascii="Calibri" w:hAnsi="Calibri" w:cs="Calibri"/>
          <w:sz w:val="22"/>
        </w:rPr>
      </w:pPr>
    </w:p>
    <w:p w14:paraId="53147582" w14:textId="52ECD04C" w:rsidR="009525A9" w:rsidRDefault="009525A9" w:rsidP="00D47759">
      <w:pPr>
        <w:contextualSpacing/>
        <w:rPr>
          <w:rFonts w:ascii="Calibri" w:hAnsi="Calibri" w:cs="Calibri"/>
          <w:sz w:val="22"/>
        </w:rPr>
      </w:pPr>
    </w:p>
    <w:p w14:paraId="61FFC5CE" w14:textId="2C5453A4" w:rsidR="009525A9" w:rsidRDefault="009525A9" w:rsidP="00D47759">
      <w:pPr>
        <w:contextualSpacing/>
        <w:rPr>
          <w:rFonts w:ascii="Calibri" w:hAnsi="Calibri" w:cs="Calibri"/>
          <w:sz w:val="22"/>
        </w:rPr>
      </w:pPr>
    </w:p>
    <w:p w14:paraId="3A199252" w14:textId="020F222B" w:rsidR="009525A9" w:rsidRDefault="009525A9" w:rsidP="00D47759">
      <w:pPr>
        <w:contextualSpacing/>
        <w:rPr>
          <w:rFonts w:ascii="Calibri" w:hAnsi="Calibri" w:cs="Calibri"/>
          <w:sz w:val="22"/>
        </w:rPr>
      </w:pPr>
    </w:p>
    <w:p w14:paraId="199E7EF3" w14:textId="7078F403" w:rsidR="009525A9" w:rsidRDefault="009525A9" w:rsidP="00D47759">
      <w:pPr>
        <w:contextualSpacing/>
        <w:rPr>
          <w:rFonts w:ascii="Calibri" w:hAnsi="Calibri" w:cs="Calibri"/>
          <w:sz w:val="22"/>
        </w:rPr>
      </w:pPr>
    </w:p>
    <w:p w14:paraId="6B360FB9" w14:textId="14061722" w:rsidR="009525A9" w:rsidRDefault="009525A9" w:rsidP="00D47759">
      <w:pPr>
        <w:contextualSpacing/>
        <w:rPr>
          <w:rFonts w:ascii="Calibri" w:hAnsi="Calibri" w:cs="Calibri"/>
          <w:sz w:val="22"/>
        </w:rPr>
      </w:pPr>
    </w:p>
    <w:p w14:paraId="48B22E9F" w14:textId="76B3573C" w:rsidR="009525A9" w:rsidRDefault="009525A9" w:rsidP="00D47759">
      <w:pPr>
        <w:contextualSpacing/>
        <w:rPr>
          <w:rFonts w:ascii="Calibri" w:hAnsi="Calibri" w:cs="Calibri"/>
          <w:sz w:val="22"/>
        </w:rPr>
      </w:pPr>
    </w:p>
    <w:p w14:paraId="592691F4" w14:textId="37BA32E7" w:rsidR="009525A9" w:rsidRDefault="009525A9" w:rsidP="00D47759">
      <w:pPr>
        <w:contextualSpacing/>
        <w:rPr>
          <w:rFonts w:ascii="Calibri" w:hAnsi="Calibri" w:cs="Calibri"/>
          <w:sz w:val="22"/>
        </w:rPr>
      </w:pPr>
    </w:p>
    <w:p w14:paraId="7D3FAC05" w14:textId="0EB72F6F" w:rsidR="009525A9" w:rsidRDefault="009525A9" w:rsidP="00D47759">
      <w:pPr>
        <w:contextualSpacing/>
        <w:rPr>
          <w:rFonts w:ascii="Calibri" w:hAnsi="Calibri" w:cs="Calibri"/>
          <w:sz w:val="22"/>
        </w:rPr>
      </w:pPr>
    </w:p>
    <w:p w14:paraId="24A3734B" w14:textId="2D8AC00A" w:rsidR="009525A9" w:rsidRDefault="009525A9" w:rsidP="00D47759">
      <w:pPr>
        <w:contextualSpacing/>
        <w:rPr>
          <w:rFonts w:ascii="Calibri" w:hAnsi="Calibri" w:cs="Calibri"/>
          <w:sz w:val="22"/>
        </w:rPr>
      </w:pPr>
    </w:p>
    <w:p w14:paraId="3EF61786" w14:textId="01F14BFF" w:rsidR="009525A9" w:rsidRDefault="009525A9" w:rsidP="00D47759">
      <w:pPr>
        <w:contextualSpacing/>
        <w:rPr>
          <w:rFonts w:ascii="Calibri" w:hAnsi="Calibri" w:cs="Calibri"/>
          <w:sz w:val="22"/>
        </w:rPr>
      </w:pPr>
    </w:p>
    <w:p w14:paraId="20FD20B9" w14:textId="29DD1DB2" w:rsidR="009525A9" w:rsidRDefault="009525A9" w:rsidP="00D47759">
      <w:pPr>
        <w:contextualSpacing/>
        <w:rPr>
          <w:rFonts w:ascii="Calibri" w:hAnsi="Calibri" w:cs="Calibri"/>
          <w:sz w:val="22"/>
        </w:rPr>
      </w:pPr>
    </w:p>
    <w:p w14:paraId="22C900E5" w14:textId="143412C2" w:rsidR="009525A9" w:rsidRDefault="009525A9" w:rsidP="00D47759">
      <w:pPr>
        <w:contextualSpacing/>
        <w:rPr>
          <w:rFonts w:ascii="Calibri" w:hAnsi="Calibri" w:cs="Calibri"/>
          <w:sz w:val="22"/>
        </w:rPr>
      </w:pPr>
    </w:p>
    <w:p w14:paraId="2CC04D7B" w14:textId="68693994" w:rsidR="009525A9" w:rsidRDefault="009525A9" w:rsidP="00D47759">
      <w:pPr>
        <w:contextualSpacing/>
        <w:rPr>
          <w:rFonts w:ascii="Calibri" w:hAnsi="Calibri" w:cs="Calibri"/>
          <w:sz w:val="22"/>
        </w:rPr>
      </w:pPr>
    </w:p>
    <w:p w14:paraId="27D2D110" w14:textId="5DAB14AC" w:rsidR="009525A9" w:rsidRDefault="009525A9" w:rsidP="00D47759">
      <w:pPr>
        <w:contextualSpacing/>
        <w:rPr>
          <w:rFonts w:ascii="Calibri" w:hAnsi="Calibri" w:cs="Calibri"/>
          <w:sz w:val="22"/>
        </w:rPr>
      </w:pPr>
    </w:p>
    <w:p w14:paraId="0744FDBA" w14:textId="7CC689FB" w:rsidR="009525A9" w:rsidRDefault="009525A9" w:rsidP="00D47759">
      <w:pPr>
        <w:contextualSpacing/>
        <w:rPr>
          <w:rFonts w:ascii="Calibri" w:hAnsi="Calibri" w:cs="Calibri"/>
          <w:sz w:val="22"/>
        </w:rPr>
      </w:pPr>
    </w:p>
    <w:p w14:paraId="67A851F9" w14:textId="3F5DBDF6" w:rsidR="009525A9" w:rsidRDefault="009525A9" w:rsidP="00D47759">
      <w:pPr>
        <w:contextualSpacing/>
        <w:rPr>
          <w:rFonts w:ascii="Calibri" w:hAnsi="Calibri" w:cs="Calibri"/>
          <w:sz w:val="22"/>
        </w:rPr>
      </w:pPr>
    </w:p>
    <w:p w14:paraId="0A4D4D8D" w14:textId="52A4E321" w:rsidR="009525A9" w:rsidRDefault="009525A9" w:rsidP="00D47759">
      <w:pPr>
        <w:contextualSpacing/>
        <w:rPr>
          <w:rFonts w:ascii="Calibri" w:hAnsi="Calibri" w:cs="Calibri"/>
          <w:sz w:val="22"/>
        </w:rPr>
      </w:pPr>
    </w:p>
    <w:p w14:paraId="1AAA38B7" w14:textId="0F4E8226" w:rsidR="009525A9" w:rsidRDefault="009525A9" w:rsidP="00D47759">
      <w:pPr>
        <w:contextualSpacing/>
        <w:rPr>
          <w:rFonts w:ascii="Calibri" w:hAnsi="Calibri" w:cs="Calibri"/>
          <w:sz w:val="22"/>
        </w:rPr>
      </w:pPr>
    </w:p>
    <w:p w14:paraId="51E3B216" w14:textId="2733DE5E" w:rsidR="009525A9" w:rsidRDefault="009525A9" w:rsidP="00D47759">
      <w:pPr>
        <w:contextualSpacing/>
        <w:rPr>
          <w:rFonts w:ascii="Calibri" w:hAnsi="Calibri" w:cs="Calibri"/>
          <w:sz w:val="22"/>
        </w:rPr>
      </w:pPr>
    </w:p>
    <w:p w14:paraId="0BE696F7" w14:textId="283A3AE7" w:rsidR="009525A9" w:rsidRDefault="009525A9" w:rsidP="00D47759">
      <w:pPr>
        <w:contextualSpacing/>
        <w:rPr>
          <w:rFonts w:ascii="Calibri" w:hAnsi="Calibri" w:cs="Calibri"/>
          <w:sz w:val="22"/>
        </w:rPr>
      </w:pPr>
    </w:p>
    <w:p w14:paraId="5CF27A18" w14:textId="5D42E42D" w:rsidR="009525A9" w:rsidRDefault="009525A9" w:rsidP="00D47759">
      <w:pPr>
        <w:contextualSpacing/>
        <w:rPr>
          <w:rFonts w:ascii="Calibri" w:hAnsi="Calibri" w:cs="Calibri"/>
          <w:sz w:val="22"/>
        </w:rPr>
      </w:pPr>
    </w:p>
    <w:p w14:paraId="6A387D0B" w14:textId="14220204" w:rsidR="009525A9" w:rsidRDefault="009525A9" w:rsidP="00D47759">
      <w:pPr>
        <w:contextualSpacing/>
        <w:rPr>
          <w:rFonts w:ascii="Calibri" w:hAnsi="Calibri" w:cs="Calibri"/>
          <w:sz w:val="22"/>
        </w:rPr>
      </w:pPr>
    </w:p>
    <w:p w14:paraId="77B3FFF5" w14:textId="4F6F5629" w:rsidR="009525A9" w:rsidRDefault="009525A9" w:rsidP="00D47759">
      <w:pPr>
        <w:contextualSpacing/>
        <w:rPr>
          <w:rFonts w:ascii="Calibri" w:hAnsi="Calibri" w:cs="Calibri"/>
          <w:sz w:val="22"/>
        </w:rPr>
      </w:pPr>
    </w:p>
    <w:p w14:paraId="7D493BFB" w14:textId="7D8F0B42" w:rsidR="009525A9" w:rsidRDefault="009525A9" w:rsidP="00D47759">
      <w:pPr>
        <w:contextualSpacing/>
        <w:rPr>
          <w:rFonts w:ascii="Calibri" w:hAnsi="Calibri" w:cs="Calibri"/>
          <w:sz w:val="22"/>
        </w:rPr>
      </w:pPr>
    </w:p>
    <w:p w14:paraId="73AFE593" w14:textId="3E072952" w:rsidR="009525A9" w:rsidRDefault="009525A9" w:rsidP="00D47759">
      <w:pPr>
        <w:contextualSpacing/>
        <w:rPr>
          <w:rFonts w:ascii="Calibri" w:hAnsi="Calibri" w:cs="Calibri"/>
          <w:sz w:val="22"/>
        </w:rPr>
      </w:pPr>
    </w:p>
    <w:p w14:paraId="33C8FE70" w14:textId="40D5EBC0" w:rsidR="009525A9" w:rsidRDefault="009525A9" w:rsidP="00D47759">
      <w:pPr>
        <w:contextualSpacing/>
        <w:rPr>
          <w:rFonts w:ascii="Calibri" w:hAnsi="Calibri" w:cs="Calibri"/>
          <w:sz w:val="22"/>
        </w:rPr>
      </w:pPr>
    </w:p>
    <w:p w14:paraId="69C1EF27" w14:textId="5000932B" w:rsidR="009525A9" w:rsidRDefault="009525A9" w:rsidP="00D47759">
      <w:pPr>
        <w:contextualSpacing/>
        <w:rPr>
          <w:rFonts w:ascii="Calibri" w:hAnsi="Calibri" w:cs="Calibri"/>
          <w:sz w:val="22"/>
        </w:rPr>
      </w:pPr>
    </w:p>
    <w:p w14:paraId="411AB6F5" w14:textId="38E9A2C8" w:rsidR="009525A9" w:rsidRDefault="009525A9" w:rsidP="00D47759">
      <w:pPr>
        <w:contextualSpacing/>
        <w:rPr>
          <w:rFonts w:ascii="Calibri" w:hAnsi="Calibri" w:cs="Calibri"/>
          <w:sz w:val="22"/>
        </w:rPr>
      </w:pPr>
    </w:p>
    <w:p w14:paraId="76169AF6" w14:textId="5C43B412" w:rsidR="009525A9" w:rsidRDefault="009525A9" w:rsidP="00D47759">
      <w:pPr>
        <w:contextualSpacing/>
        <w:rPr>
          <w:rFonts w:ascii="Calibri" w:hAnsi="Calibri" w:cs="Calibri"/>
          <w:sz w:val="22"/>
        </w:rPr>
      </w:pPr>
    </w:p>
    <w:p w14:paraId="2C5FF52D" w14:textId="784D82A1" w:rsidR="009525A9" w:rsidRDefault="009525A9" w:rsidP="00D47759">
      <w:pPr>
        <w:contextualSpacing/>
        <w:rPr>
          <w:rFonts w:ascii="Calibri" w:hAnsi="Calibri" w:cs="Calibri"/>
          <w:sz w:val="22"/>
        </w:rPr>
      </w:pPr>
    </w:p>
    <w:p w14:paraId="50995F09" w14:textId="26DFC28C" w:rsidR="009525A9" w:rsidRDefault="009525A9" w:rsidP="00D47759">
      <w:pPr>
        <w:contextualSpacing/>
        <w:rPr>
          <w:rFonts w:ascii="Calibri" w:hAnsi="Calibri" w:cs="Calibri"/>
          <w:sz w:val="22"/>
        </w:rPr>
      </w:pPr>
    </w:p>
    <w:p w14:paraId="71374C5F" w14:textId="7179DEB5" w:rsidR="009525A9" w:rsidRDefault="009525A9" w:rsidP="00D47759">
      <w:pPr>
        <w:contextualSpacing/>
        <w:rPr>
          <w:rFonts w:ascii="Calibri" w:hAnsi="Calibri" w:cs="Calibri"/>
          <w:sz w:val="22"/>
        </w:rPr>
      </w:pPr>
    </w:p>
    <w:p w14:paraId="6B61ABE1" w14:textId="1D0BC6C2" w:rsidR="009525A9" w:rsidRDefault="009525A9" w:rsidP="00D47759">
      <w:pPr>
        <w:contextualSpacing/>
        <w:rPr>
          <w:rFonts w:ascii="Calibri" w:hAnsi="Calibri" w:cs="Calibri"/>
          <w:sz w:val="22"/>
        </w:rPr>
      </w:pPr>
    </w:p>
    <w:p w14:paraId="67D4C93B" w14:textId="77777777" w:rsidR="009525A9" w:rsidRDefault="009525A9" w:rsidP="00D47759">
      <w:pPr>
        <w:contextualSpacing/>
        <w:rPr>
          <w:rFonts w:eastAsia="Times New Roman"/>
          <w:sz w:val="22"/>
          <w:szCs w:val="22"/>
        </w:rPr>
      </w:pPr>
    </w:p>
    <w:p w14:paraId="16AFE04D" w14:textId="77777777" w:rsidR="00C853BB" w:rsidRDefault="00C853BB" w:rsidP="00D47759">
      <w:pPr>
        <w:contextualSpacing/>
        <w:rPr>
          <w:rFonts w:eastAsia="Times New Roman"/>
          <w:sz w:val="22"/>
          <w:szCs w:val="22"/>
        </w:rPr>
      </w:pPr>
    </w:p>
    <w:p w14:paraId="6F9F8A14" w14:textId="6AACC2A0" w:rsidR="00B0419A" w:rsidRDefault="00B0419A" w:rsidP="00B0419A">
      <w:pPr>
        <w:contextualSpacing/>
        <w:jc w:val="center"/>
        <w:rPr>
          <w:rFonts w:eastAsia="Times New Roman"/>
          <w:b/>
          <w:bCs/>
          <w:sz w:val="22"/>
          <w:szCs w:val="22"/>
        </w:rPr>
      </w:pPr>
      <w:r>
        <w:rPr>
          <w:rFonts w:eastAsia="Times New Roman"/>
          <w:b/>
          <w:bCs/>
          <w:sz w:val="22"/>
          <w:szCs w:val="22"/>
        </w:rPr>
        <w:lastRenderedPageBreak/>
        <w:t>References</w:t>
      </w:r>
    </w:p>
    <w:p w14:paraId="72A502B5" w14:textId="3F65D90F" w:rsidR="000F35A4" w:rsidRDefault="000F35A4" w:rsidP="00B0419A">
      <w:pPr>
        <w:contextualSpacing/>
        <w:jc w:val="center"/>
        <w:rPr>
          <w:rFonts w:eastAsia="Times New Roman"/>
          <w:b/>
          <w:bCs/>
          <w:sz w:val="22"/>
          <w:szCs w:val="22"/>
        </w:rPr>
      </w:pPr>
    </w:p>
    <w:p w14:paraId="0502C69F" w14:textId="41D752E1" w:rsidR="000F35A4" w:rsidRPr="000F35A4" w:rsidRDefault="000F35A4" w:rsidP="000F35A4">
      <w:pPr>
        <w:spacing w:line="480" w:lineRule="auto"/>
        <w:ind w:left="720" w:hanging="720"/>
        <w:contextualSpacing/>
        <w:rPr>
          <w:rFonts w:eastAsia="Times New Roman"/>
          <w:sz w:val="22"/>
          <w:szCs w:val="22"/>
        </w:rPr>
      </w:pPr>
      <w:r>
        <w:rPr>
          <w:rFonts w:eastAsia="Times New Roman"/>
          <w:i/>
          <w:iCs/>
          <w:sz w:val="22"/>
          <w:szCs w:val="22"/>
        </w:rPr>
        <w:t xml:space="preserve">Common Application Properties. </w:t>
      </w:r>
      <w:r>
        <w:rPr>
          <w:rFonts w:eastAsia="Times New Roman"/>
          <w:sz w:val="22"/>
          <w:szCs w:val="22"/>
        </w:rPr>
        <w:t>(n.d.).</w:t>
      </w:r>
      <w:r w:rsidR="006C3B8F">
        <w:rPr>
          <w:rFonts w:eastAsia="Times New Roman"/>
          <w:sz w:val="22"/>
          <w:szCs w:val="22"/>
        </w:rPr>
        <w:t xml:space="preserve"> Spring.</w:t>
      </w:r>
      <w:r>
        <w:rPr>
          <w:rFonts w:eastAsia="Times New Roman"/>
          <w:sz w:val="22"/>
          <w:szCs w:val="22"/>
        </w:rPr>
        <w:t xml:space="preserve"> </w:t>
      </w:r>
      <w:r w:rsidRPr="000F35A4">
        <w:rPr>
          <w:rFonts w:eastAsia="Times New Roman"/>
          <w:sz w:val="22"/>
          <w:szCs w:val="22"/>
        </w:rPr>
        <w:t>https://docs.spring.io/spring-boot/docs/current/reference/html/application-properties.html</w:t>
      </w:r>
    </w:p>
    <w:p w14:paraId="56DBCB60" w14:textId="1F4931D2" w:rsidR="00B0419A" w:rsidRDefault="00B0419A" w:rsidP="00B0419A">
      <w:pPr>
        <w:suppressAutoHyphens/>
        <w:spacing w:line="480" w:lineRule="auto"/>
        <w:ind w:left="720" w:hanging="720"/>
        <w:contextualSpacing/>
        <w:rPr>
          <w:rFonts w:ascii="Calibri" w:hAnsi="Calibri" w:cs="Calibri"/>
          <w:sz w:val="22"/>
        </w:rPr>
      </w:pPr>
      <w:r w:rsidRPr="00BE59CC">
        <w:rPr>
          <w:rFonts w:ascii="Calibri" w:hAnsi="Calibri" w:cs="Calibri"/>
          <w:sz w:val="22"/>
        </w:rPr>
        <w:t>Dang, Q. (2015)</w:t>
      </w:r>
      <w:r>
        <w:rPr>
          <w:rFonts w:ascii="Calibri" w:hAnsi="Calibri" w:cs="Calibri"/>
          <w:sz w:val="22"/>
        </w:rPr>
        <w:t>.</w:t>
      </w:r>
      <w:r w:rsidRPr="00BE59CC">
        <w:rPr>
          <w:rFonts w:ascii="Calibri" w:hAnsi="Calibri" w:cs="Calibri"/>
          <w:sz w:val="22"/>
        </w:rPr>
        <w:t xml:space="preserve"> </w:t>
      </w:r>
      <w:r w:rsidRPr="003B71DB">
        <w:rPr>
          <w:rFonts w:ascii="Calibri" w:hAnsi="Calibri" w:cs="Calibri"/>
          <w:sz w:val="22"/>
        </w:rPr>
        <w:t>Secure Hash Standard.</w:t>
      </w:r>
      <w:r>
        <w:rPr>
          <w:rFonts w:ascii="Calibri" w:hAnsi="Calibri" w:cs="Calibri"/>
          <w:sz w:val="22"/>
        </w:rPr>
        <w:t xml:space="preserve"> </w:t>
      </w:r>
      <w:r w:rsidRPr="003B71DB">
        <w:rPr>
          <w:rFonts w:ascii="Calibri" w:hAnsi="Calibri" w:cs="Calibri"/>
          <w:i/>
          <w:iCs/>
          <w:sz w:val="22"/>
        </w:rPr>
        <w:t>National Institute of Standards and Technology</w:t>
      </w:r>
      <w:r>
        <w:rPr>
          <w:rFonts w:ascii="Calibri" w:hAnsi="Calibri" w:cs="Calibri"/>
          <w:sz w:val="22"/>
        </w:rPr>
        <w:t xml:space="preserve">. </w:t>
      </w:r>
      <w:r w:rsidRPr="00BE59CC">
        <w:rPr>
          <w:rFonts w:ascii="Calibri" w:hAnsi="Calibri" w:cs="Calibri"/>
          <w:sz w:val="22"/>
        </w:rPr>
        <w:t xml:space="preserve">https://doi.org/10.6028/NIST.FIPS.180-4 </w:t>
      </w:r>
    </w:p>
    <w:p w14:paraId="56090A26" w14:textId="6C3695E6" w:rsidR="003A3316" w:rsidRPr="003A3316" w:rsidRDefault="003A3316" w:rsidP="00B0419A">
      <w:pPr>
        <w:suppressAutoHyphens/>
        <w:spacing w:line="480" w:lineRule="auto"/>
        <w:ind w:left="720" w:hanging="720"/>
        <w:contextualSpacing/>
        <w:rPr>
          <w:rFonts w:ascii="Calibri" w:hAnsi="Calibri" w:cs="Calibri"/>
          <w:sz w:val="22"/>
        </w:rPr>
      </w:pPr>
      <w:r>
        <w:rPr>
          <w:rFonts w:ascii="Calibri" w:hAnsi="Calibri" w:cs="Calibri"/>
          <w:sz w:val="22"/>
        </w:rPr>
        <w:t xml:space="preserve">Daniel, B. (2021, May 4). </w:t>
      </w:r>
      <w:r>
        <w:rPr>
          <w:rFonts w:ascii="Calibri" w:hAnsi="Calibri" w:cs="Calibri"/>
          <w:i/>
          <w:iCs/>
          <w:sz w:val="22"/>
        </w:rPr>
        <w:t>Symmetric vs. Asymmetric Encryption: What’s the Difference?</w:t>
      </w:r>
      <w:r>
        <w:rPr>
          <w:rFonts w:ascii="Calibri" w:hAnsi="Calibri" w:cs="Calibri"/>
          <w:sz w:val="22"/>
        </w:rPr>
        <w:t xml:space="preserve"> Trenton Systems. </w:t>
      </w:r>
      <w:r w:rsidRPr="003A3316">
        <w:rPr>
          <w:rFonts w:ascii="Calibri" w:hAnsi="Calibri" w:cs="Calibri"/>
          <w:sz w:val="22"/>
        </w:rPr>
        <w:t>https://www.trentonsystems.com/blog/symmetric-vs-asymmetric-encryption</w:t>
      </w:r>
    </w:p>
    <w:p w14:paraId="4C6AF27A" w14:textId="2811ACD0" w:rsidR="00B0146F" w:rsidRDefault="00B0146F" w:rsidP="00B0419A">
      <w:pPr>
        <w:suppressAutoHyphens/>
        <w:spacing w:line="480" w:lineRule="auto"/>
        <w:ind w:left="720" w:hanging="720"/>
        <w:contextualSpacing/>
        <w:rPr>
          <w:rFonts w:ascii="Calibri" w:hAnsi="Calibri" w:cs="Calibri"/>
          <w:sz w:val="22"/>
        </w:rPr>
      </w:pPr>
      <w:r>
        <w:rPr>
          <w:rFonts w:ascii="Calibri" w:hAnsi="Calibri" w:cs="Calibri"/>
          <w:sz w:val="22"/>
        </w:rPr>
        <w:t>Lake, J. (2022, February 17).</w:t>
      </w:r>
      <w:r w:rsidR="0066575B">
        <w:rPr>
          <w:rFonts w:ascii="Calibri" w:hAnsi="Calibri" w:cs="Calibri"/>
          <w:sz w:val="22"/>
        </w:rPr>
        <w:t xml:space="preserve"> </w:t>
      </w:r>
      <w:r w:rsidR="0066575B">
        <w:rPr>
          <w:rFonts w:ascii="Calibri" w:hAnsi="Calibri" w:cs="Calibri"/>
          <w:i/>
          <w:iCs/>
          <w:sz w:val="22"/>
        </w:rPr>
        <w:t xml:space="preserve">What is SHA-2 and how does it </w:t>
      </w:r>
      <w:proofErr w:type="gramStart"/>
      <w:r w:rsidR="0066575B">
        <w:rPr>
          <w:rFonts w:ascii="Calibri" w:hAnsi="Calibri" w:cs="Calibri"/>
          <w:i/>
          <w:iCs/>
          <w:sz w:val="22"/>
        </w:rPr>
        <w:t>work?.</w:t>
      </w:r>
      <w:proofErr w:type="gramEnd"/>
      <w:r w:rsidR="0066575B">
        <w:rPr>
          <w:rFonts w:ascii="Calibri" w:hAnsi="Calibri" w:cs="Calibri"/>
          <w:sz w:val="22"/>
        </w:rPr>
        <w:t xml:space="preserve"> </w:t>
      </w:r>
      <w:proofErr w:type="spellStart"/>
      <w:r w:rsidR="0066575B">
        <w:rPr>
          <w:rFonts w:ascii="Calibri" w:hAnsi="Calibri" w:cs="Calibri"/>
          <w:sz w:val="22"/>
        </w:rPr>
        <w:t>Comparitech</w:t>
      </w:r>
      <w:proofErr w:type="spellEnd"/>
      <w:r w:rsidR="0066575B">
        <w:rPr>
          <w:rFonts w:ascii="Calibri" w:hAnsi="Calibri" w:cs="Calibri"/>
          <w:sz w:val="22"/>
        </w:rPr>
        <w:t xml:space="preserve">. </w:t>
      </w:r>
      <w:r w:rsidR="0066575B" w:rsidRPr="0066575B">
        <w:rPr>
          <w:rFonts w:ascii="Calibri" w:hAnsi="Calibri" w:cs="Calibri"/>
          <w:sz w:val="22"/>
        </w:rPr>
        <w:t>https://www.comparitech.com/blog/information-security/what-is-sha-2-how-does-it-work/</w:t>
      </w:r>
    </w:p>
    <w:p w14:paraId="491F63BB" w14:textId="3FB71108" w:rsidR="006C3B8F" w:rsidRDefault="006C3B8F" w:rsidP="00B0419A">
      <w:pPr>
        <w:suppressAutoHyphens/>
        <w:spacing w:line="480" w:lineRule="auto"/>
        <w:ind w:left="720" w:hanging="720"/>
        <w:contextualSpacing/>
        <w:rPr>
          <w:rFonts w:ascii="Calibri" w:hAnsi="Calibri" w:cs="Calibri"/>
          <w:sz w:val="22"/>
        </w:rPr>
      </w:pPr>
      <w:r>
        <w:rPr>
          <w:rFonts w:ascii="Calibri" w:hAnsi="Calibri" w:cs="Calibri"/>
          <w:i/>
          <w:iCs/>
          <w:sz w:val="22"/>
        </w:rPr>
        <w:t>Secure Coding Guidelines for Java SE.</w:t>
      </w:r>
      <w:r>
        <w:rPr>
          <w:rFonts w:ascii="Calibri" w:hAnsi="Calibri" w:cs="Calibri"/>
          <w:sz w:val="22"/>
        </w:rPr>
        <w:t xml:space="preserve"> (2022, October). Oracle. </w:t>
      </w:r>
      <w:r w:rsidRPr="006C3B8F">
        <w:rPr>
          <w:rFonts w:ascii="Calibri" w:hAnsi="Calibri" w:cs="Calibri"/>
          <w:sz w:val="22"/>
        </w:rPr>
        <w:t>https://www.oracle.com/java/technologies/javase/seccodeguide.html</w:t>
      </w:r>
    </w:p>
    <w:p w14:paraId="6D15274F" w14:textId="3AC5BC00" w:rsidR="002D0441" w:rsidRPr="002D0441" w:rsidRDefault="002D0441" w:rsidP="00B0419A">
      <w:pPr>
        <w:suppressAutoHyphens/>
        <w:spacing w:line="480" w:lineRule="auto"/>
        <w:ind w:left="720" w:hanging="720"/>
        <w:contextualSpacing/>
        <w:rPr>
          <w:rFonts w:ascii="Calibri" w:hAnsi="Calibri" w:cs="Calibri"/>
          <w:sz w:val="22"/>
        </w:rPr>
      </w:pPr>
      <w:r w:rsidRPr="002D0441">
        <w:rPr>
          <w:rFonts w:ascii="Calibri" w:hAnsi="Calibri" w:cs="Calibri"/>
          <w:i/>
          <w:iCs/>
          <w:sz w:val="22"/>
        </w:rPr>
        <w:t>Security by Design: The Advantages of Secure Coding Best Practices</w:t>
      </w:r>
      <w:r>
        <w:rPr>
          <w:rFonts w:ascii="Calibri" w:hAnsi="Calibri" w:cs="Calibri"/>
          <w:i/>
          <w:iCs/>
          <w:sz w:val="22"/>
        </w:rPr>
        <w:t xml:space="preserve"> </w:t>
      </w:r>
      <w:r>
        <w:rPr>
          <w:rFonts w:ascii="Calibri" w:hAnsi="Calibri" w:cs="Calibri"/>
          <w:sz w:val="22"/>
        </w:rPr>
        <w:t xml:space="preserve">(2020, December 17). Gold Sky Security. </w:t>
      </w:r>
      <w:r w:rsidRPr="002D0441">
        <w:rPr>
          <w:rFonts w:ascii="Calibri" w:hAnsi="Calibri" w:cs="Calibri"/>
          <w:sz w:val="22"/>
        </w:rPr>
        <w:t>https://www.goldskysecurity.com/security-by-design-the-advantages-of-secure-coding-best-practices/</w:t>
      </w:r>
    </w:p>
    <w:p w14:paraId="550A0395" w14:textId="456EB13C" w:rsidR="001A63CB" w:rsidRDefault="001A63CB" w:rsidP="00B0419A">
      <w:pPr>
        <w:suppressAutoHyphens/>
        <w:spacing w:line="480" w:lineRule="auto"/>
        <w:ind w:left="720" w:hanging="720"/>
        <w:contextualSpacing/>
        <w:rPr>
          <w:rFonts w:ascii="Calibri" w:hAnsi="Calibri" w:cs="Calibri"/>
          <w:sz w:val="22"/>
        </w:rPr>
      </w:pPr>
      <w:proofErr w:type="spellStart"/>
      <w:r>
        <w:rPr>
          <w:rFonts w:ascii="Calibri" w:hAnsi="Calibri" w:cs="Calibri"/>
          <w:sz w:val="22"/>
        </w:rPr>
        <w:t>Sidhpurwala</w:t>
      </w:r>
      <w:proofErr w:type="spellEnd"/>
      <w:r>
        <w:rPr>
          <w:rFonts w:ascii="Calibri" w:hAnsi="Calibri" w:cs="Calibri"/>
          <w:sz w:val="22"/>
        </w:rPr>
        <w:t xml:space="preserve">, H. (2019, June 5). </w:t>
      </w:r>
      <w:r>
        <w:rPr>
          <w:rFonts w:ascii="Calibri" w:hAnsi="Calibri" w:cs="Calibri"/>
          <w:i/>
          <w:iCs/>
          <w:sz w:val="22"/>
        </w:rPr>
        <w:t>Understanding random number generators, and their limitations, in Linux.</w:t>
      </w:r>
      <w:r>
        <w:rPr>
          <w:rFonts w:ascii="Calibri" w:hAnsi="Calibri" w:cs="Calibri"/>
          <w:sz w:val="22"/>
        </w:rPr>
        <w:t xml:space="preserve"> Red Hat. </w:t>
      </w:r>
      <w:r w:rsidRPr="001A63CB">
        <w:rPr>
          <w:rFonts w:ascii="Calibri" w:hAnsi="Calibri" w:cs="Calibri"/>
          <w:sz w:val="22"/>
        </w:rPr>
        <w:t>https://www.redhat.com/en/blog/understanding-random-number-generators-and-their-limitations-linux</w:t>
      </w:r>
    </w:p>
    <w:p w14:paraId="42923113" w14:textId="1EC0884F" w:rsidR="008C5B67" w:rsidRPr="008C5B67" w:rsidRDefault="008C5B67" w:rsidP="008C5B67">
      <w:pPr>
        <w:spacing w:line="480" w:lineRule="auto"/>
        <w:ind w:left="720" w:hanging="720"/>
        <w:rPr>
          <w:rFonts w:ascii="Times New Roman" w:eastAsia="Times New Roman" w:hAnsi="Times New Roman" w:cs="Times New Roman"/>
        </w:rPr>
      </w:pPr>
      <w:r w:rsidRPr="008C5B67">
        <w:rPr>
          <w:rFonts w:ascii="Times New Roman" w:eastAsia="Times New Roman" w:hAnsi="Times New Roman" w:cs="Times New Roman"/>
          <w:i/>
          <w:iCs/>
        </w:rPr>
        <w:t>Spring Boot</w:t>
      </w:r>
      <w:r w:rsidRPr="008C5B67">
        <w:rPr>
          <w:rFonts w:ascii="Times New Roman" w:eastAsia="Times New Roman" w:hAnsi="Times New Roman" w:cs="Times New Roman"/>
        </w:rPr>
        <w:t>. (n.d.). Spring. https://spring.io/projects/spring-boot</w:t>
      </w:r>
    </w:p>
    <w:p w14:paraId="6DEA502E" w14:textId="77777777" w:rsidR="00B0419A" w:rsidRPr="00424BC2" w:rsidRDefault="00B0419A" w:rsidP="00B0419A">
      <w:pPr>
        <w:suppressAutoHyphens/>
        <w:spacing w:line="480" w:lineRule="auto"/>
        <w:ind w:left="720" w:hanging="720"/>
        <w:contextualSpacing/>
        <w:rPr>
          <w:rFonts w:ascii="Calibri" w:hAnsi="Calibri" w:cs="Calibri"/>
          <w:sz w:val="22"/>
        </w:rPr>
      </w:pPr>
      <w:r w:rsidRPr="00E03264">
        <w:rPr>
          <w:rFonts w:ascii="Calibri" w:hAnsi="Calibri" w:cs="Calibri"/>
          <w:sz w:val="22"/>
        </w:rPr>
        <w:t xml:space="preserve">Steven, J. (2021, October 18). </w:t>
      </w:r>
      <w:r w:rsidRPr="00E03264">
        <w:rPr>
          <w:rFonts w:ascii="Calibri" w:hAnsi="Calibri" w:cs="Calibri"/>
          <w:i/>
          <w:iCs/>
          <w:sz w:val="22"/>
        </w:rPr>
        <w:t>SHA2 ‘vs.’ SHA1</w:t>
      </w:r>
      <w:r w:rsidRPr="00E03264">
        <w:rPr>
          <w:rFonts w:ascii="Calibri" w:hAnsi="Calibri" w:cs="Calibri"/>
          <w:sz w:val="22"/>
        </w:rPr>
        <w:t>. Application Security Blog. https://www.synopsys.com/blogs/software-security/sha2-vs-sha1/</w:t>
      </w:r>
    </w:p>
    <w:p w14:paraId="06FCC94E" w14:textId="77777777" w:rsidR="00B0419A" w:rsidRPr="00B0419A" w:rsidRDefault="00B0419A" w:rsidP="00B0419A">
      <w:pPr>
        <w:contextualSpacing/>
        <w:jc w:val="center"/>
        <w:rPr>
          <w:rFonts w:eastAsia="Times New Roman"/>
          <w:b/>
          <w:bCs/>
          <w:sz w:val="22"/>
          <w:szCs w:val="22"/>
        </w:rPr>
      </w:pPr>
    </w:p>
    <w:sectPr w:rsidR="00B0419A" w:rsidRPr="00B0419A" w:rsidSect="00015D59">
      <w:headerReference w:type="default" r:id="rId24"/>
      <w:footerReference w:type="even" r:id="rId25"/>
      <w:footerReference w:type="default" r:id="rId26"/>
      <w:pgSz w:w="12240" w:h="15840"/>
      <w:pgMar w:top="144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497A2" w14:textId="77777777" w:rsidR="00E95E03" w:rsidRDefault="00E95E03" w:rsidP="002F3F84">
      <w:r>
        <w:separator/>
      </w:r>
    </w:p>
  </w:endnote>
  <w:endnote w:type="continuationSeparator" w:id="0">
    <w:p w14:paraId="7909214C" w14:textId="77777777" w:rsidR="00E95E03" w:rsidRDefault="00E95E03" w:rsidP="002F3F84">
      <w:r>
        <w:continuationSeparator/>
      </w:r>
    </w:p>
  </w:endnote>
  <w:endnote w:type="continuationNotice" w:id="1">
    <w:p w14:paraId="730322C2" w14:textId="77777777" w:rsidR="00E95E03" w:rsidRDefault="00E95E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97AD4" w14:textId="77777777" w:rsidR="00E95E03" w:rsidRDefault="00E95E03" w:rsidP="002F3F84">
      <w:r>
        <w:separator/>
      </w:r>
    </w:p>
  </w:footnote>
  <w:footnote w:type="continuationSeparator" w:id="0">
    <w:p w14:paraId="28B7DB91" w14:textId="77777777" w:rsidR="00E95E03" w:rsidRDefault="00E95E03" w:rsidP="002F3F84">
      <w:r>
        <w:continuationSeparator/>
      </w:r>
    </w:p>
  </w:footnote>
  <w:footnote w:type="continuationNotice" w:id="1">
    <w:p w14:paraId="2ED85CFC" w14:textId="77777777" w:rsidR="00E95E03" w:rsidRDefault="00E95E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3C8"/>
    <w:multiLevelType w:val="hybridMultilevel"/>
    <w:tmpl w:val="999A4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7"/>
  </w:num>
  <w:num w:numId="2">
    <w:abstractNumId w:val="21"/>
  </w:num>
  <w:num w:numId="3">
    <w:abstractNumId w:val="7"/>
  </w:num>
  <w:num w:numId="4">
    <w:abstractNumId w:val="9"/>
  </w:num>
  <w:num w:numId="5">
    <w:abstractNumId w:val="5"/>
  </w:num>
  <w:num w:numId="6">
    <w:abstractNumId w:val="18"/>
  </w:num>
  <w:num w:numId="7">
    <w:abstractNumId w:val="13"/>
    <w:lvlOverride w:ilvl="0">
      <w:lvl w:ilvl="0">
        <w:numFmt w:val="lowerLetter"/>
        <w:lvlText w:val="%1."/>
        <w:lvlJc w:val="left"/>
      </w:lvl>
    </w:lvlOverride>
  </w:num>
  <w:num w:numId="8">
    <w:abstractNumId w:val="6"/>
  </w:num>
  <w:num w:numId="9">
    <w:abstractNumId w:val="2"/>
    <w:lvlOverride w:ilvl="0">
      <w:lvl w:ilvl="0">
        <w:numFmt w:val="lowerLetter"/>
        <w:lvlText w:val="%1."/>
        <w:lvlJc w:val="left"/>
      </w:lvl>
    </w:lvlOverride>
  </w:num>
  <w:num w:numId="10">
    <w:abstractNumId w:val="1"/>
  </w:num>
  <w:num w:numId="11">
    <w:abstractNumId w:val="4"/>
  </w:num>
  <w:num w:numId="12">
    <w:abstractNumId w:val="20"/>
  </w:num>
  <w:num w:numId="13">
    <w:abstractNumId w:val="16"/>
  </w:num>
  <w:num w:numId="14">
    <w:abstractNumId w:val="3"/>
  </w:num>
  <w:num w:numId="15">
    <w:abstractNumId w:val="12"/>
  </w:num>
  <w:num w:numId="16">
    <w:abstractNumId w:val="10"/>
  </w:num>
  <w:num w:numId="17">
    <w:abstractNumId w:val="15"/>
  </w:num>
  <w:num w:numId="18">
    <w:abstractNumId w:val="19"/>
  </w:num>
  <w:num w:numId="19">
    <w:abstractNumId w:val="8"/>
  </w:num>
  <w:num w:numId="20">
    <w:abstractNumId w:val="14"/>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5D59"/>
    <w:rsid w:val="0001637F"/>
    <w:rsid w:val="000202DE"/>
    <w:rsid w:val="00025C05"/>
    <w:rsid w:val="0004531D"/>
    <w:rsid w:val="0004672B"/>
    <w:rsid w:val="00052476"/>
    <w:rsid w:val="00062C79"/>
    <w:rsid w:val="000850FC"/>
    <w:rsid w:val="000A7892"/>
    <w:rsid w:val="000C7320"/>
    <w:rsid w:val="000D06F0"/>
    <w:rsid w:val="000D241B"/>
    <w:rsid w:val="000F35A4"/>
    <w:rsid w:val="00102660"/>
    <w:rsid w:val="0010436E"/>
    <w:rsid w:val="00106C38"/>
    <w:rsid w:val="00110E3B"/>
    <w:rsid w:val="00112B54"/>
    <w:rsid w:val="00114D54"/>
    <w:rsid w:val="00120ACD"/>
    <w:rsid w:val="0013530A"/>
    <w:rsid w:val="00144142"/>
    <w:rsid w:val="00144936"/>
    <w:rsid w:val="00145532"/>
    <w:rsid w:val="00151233"/>
    <w:rsid w:val="00164480"/>
    <w:rsid w:val="00177698"/>
    <w:rsid w:val="00182245"/>
    <w:rsid w:val="00183C9F"/>
    <w:rsid w:val="00187548"/>
    <w:rsid w:val="001933BA"/>
    <w:rsid w:val="001A381D"/>
    <w:rsid w:val="001A63CB"/>
    <w:rsid w:val="001B4F8C"/>
    <w:rsid w:val="001D1433"/>
    <w:rsid w:val="001F5F49"/>
    <w:rsid w:val="002001E0"/>
    <w:rsid w:val="00213804"/>
    <w:rsid w:val="00234FC3"/>
    <w:rsid w:val="00244B6F"/>
    <w:rsid w:val="002454CF"/>
    <w:rsid w:val="00246C90"/>
    <w:rsid w:val="00271E26"/>
    <w:rsid w:val="00272BEF"/>
    <w:rsid w:val="002778D5"/>
    <w:rsid w:val="00277B38"/>
    <w:rsid w:val="00281DF1"/>
    <w:rsid w:val="00292377"/>
    <w:rsid w:val="002A1A18"/>
    <w:rsid w:val="002A6A04"/>
    <w:rsid w:val="002B4D43"/>
    <w:rsid w:val="002D0441"/>
    <w:rsid w:val="002E75D7"/>
    <w:rsid w:val="002F3F84"/>
    <w:rsid w:val="002F7C3D"/>
    <w:rsid w:val="00321D27"/>
    <w:rsid w:val="003261DE"/>
    <w:rsid w:val="00335200"/>
    <w:rsid w:val="003360D3"/>
    <w:rsid w:val="0033644E"/>
    <w:rsid w:val="0035216B"/>
    <w:rsid w:val="00352FD0"/>
    <w:rsid w:val="003726AD"/>
    <w:rsid w:val="003978A0"/>
    <w:rsid w:val="003A1621"/>
    <w:rsid w:val="003A3316"/>
    <w:rsid w:val="003E2462"/>
    <w:rsid w:val="003E399D"/>
    <w:rsid w:val="003E5212"/>
    <w:rsid w:val="00403219"/>
    <w:rsid w:val="00413DE0"/>
    <w:rsid w:val="004344C0"/>
    <w:rsid w:val="0045610F"/>
    <w:rsid w:val="0046151B"/>
    <w:rsid w:val="00473815"/>
    <w:rsid w:val="00485402"/>
    <w:rsid w:val="004B2BE0"/>
    <w:rsid w:val="004C1E4A"/>
    <w:rsid w:val="004D09DA"/>
    <w:rsid w:val="004D78B4"/>
    <w:rsid w:val="004E5C5B"/>
    <w:rsid w:val="00512ADF"/>
    <w:rsid w:val="005231D5"/>
    <w:rsid w:val="00523478"/>
    <w:rsid w:val="00531FBF"/>
    <w:rsid w:val="0058064D"/>
    <w:rsid w:val="00580F57"/>
    <w:rsid w:val="00583A02"/>
    <w:rsid w:val="0058462C"/>
    <w:rsid w:val="005A1B32"/>
    <w:rsid w:val="005A28E5"/>
    <w:rsid w:val="005A6070"/>
    <w:rsid w:val="005A7C7F"/>
    <w:rsid w:val="005C593C"/>
    <w:rsid w:val="005D020B"/>
    <w:rsid w:val="005D60D4"/>
    <w:rsid w:val="005E6088"/>
    <w:rsid w:val="005F486F"/>
    <w:rsid w:val="005F574E"/>
    <w:rsid w:val="006017FD"/>
    <w:rsid w:val="00616A57"/>
    <w:rsid w:val="006201FC"/>
    <w:rsid w:val="00623D27"/>
    <w:rsid w:val="00626130"/>
    <w:rsid w:val="00632C6F"/>
    <w:rsid w:val="00633225"/>
    <w:rsid w:val="00634A5A"/>
    <w:rsid w:val="0066575B"/>
    <w:rsid w:val="00690156"/>
    <w:rsid w:val="006A66A8"/>
    <w:rsid w:val="006B66FE"/>
    <w:rsid w:val="006C3B8F"/>
    <w:rsid w:val="006E1A73"/>
    <w:rsid w:val="006E3003"/>
    <w:rsid w:val="00701A84"/>
    <w:rsid w:val="0071273D"/>
    <w:rsid w:val="007309F6"/>
    <w:rsid w:val="0075365B"/>
    <w:rsid w:val="0076659B"/>
    <w:rsid w:val="007804BF"/>
    <w:rsid w:val="00790486"/>
    <w:rsid w:val="00793EE5"/>
    <w:rsid w:val="00794FA6"/>
    <w:rsid w:val="00797EC8"/>
    <w:rsid w:val="00816AE9"/>
    <w:rsid w:val="00824ABB"/>
    <w:rsid w:val="00826665"/>
    <w:rsid w:val="00834737"/>
    <w:rsid w:val="00844A5D"/>
    <w:rsid w:val="008546AE"/>
    <w:rsid w:val="00861EC1"/>
    <w:rsid w:val="00896148"/>
    <w:rsid w:val="008A7514"/>
    <w:rsid w:val="008B068E"/>
    <w:rsid w:val="008C030B"/>
    <w:rsid w:val="008C5B67"/>
    <w:rsid w:val="008E5BCB"/>
    <w:rsid w:val="0092454C"/>
    <w:rsid w:val="00940B1A"/>
    <w:rsid w:val="009435A6"/>
    <w:rsid w:val="009525A9"/>
    <w:rsid w:val="0095382E"/>
    <w:rsid w:val="00957280"/>
    <w:rsid w:val="009714E8"/>
    <w:rsid w:val="00974AE3"/>
    <w:rsid w:val="00977A66"/>
    <w:rsid w:val="009826D6"/>
    <w:rsid w:val="00997462"/>
    <w:rsid w:val="009C6202"/>
    <w:rsid w:val="009C7B99"/>
    <w:rsid w:val="009D3129"/>
    <w:rsid w:val="009F285B"/>
    <w:rsid w:val="00A2133A"/>
    <w:rsid w:val="00A223F0"/>
    <w:rsid w:val="00A31B9A"/>
    <w:rsid w:val="00A561FA"/>
    <w:rsid w:val="00A60B9C"/>
    <w:rsid w:val="00A87E0C"/>
    <w:rsid w:val="00AC1A15"/>
    <w:rsid w:val="00AC3626"/>
    <w:rsid w:val="00AD0696"/>
    <w:rsid w:val="00AD43C0"/>
    <w:rsid w:val="00AE5B33"/>
    <w:rsid w:val="00AF4C03"/>
    <w:rsid w:val="00B0146F"/>
    <w:rsid w:val="00B03C25"/>
    <w:rsid w:val="00B0419A"/>
    <w:rsid w:val="00B20F52"/>
    <w:rsid w:val="00B26489"/>
    <w:rsid w:val="00B35185"/>
    <w:rsid w:val="00B406E8"/>
    <w:rsid w:val="00B40748"/>
    <w:rsid w:val="00B44D4F"/>
    <w:rsid w:val="00B50C83"/>
    <w:rsid w:val="00B720DC"/>
    <w:rsid w:val="00B7788F"/>
    <w:rsid w:val="00BE0F90"/>
    <w:rsid w:val="00C26F58"/>
    <w:rsid w:val="00C32F3D"/>
    <w:rsid w:val="00C41B36"/>
    <w:rsid w:val="00C46409"/>
    <w:rsid w:val="00C56FC2"/>
    <w:rsid w:val="00C64E13"/>
    <w:rsid w:val="00C67FA3"/>
    <w:rsid w:val="00C853BB"/>
    <w:rsid w:val="00C94866"/>
    <w:rsid w:val="00CA48B3"/>
    <w:rsid w:val="00CE44E9"/>
    <w:rsid w:val="00CE5849"/>
    <w:rsid w:val="00CF0C96"/>
    <w:rsid w:val="00CF445D"/>
    <w:rsid w:val="00CF618A"/>
    <w:rsid w:val="00D020DF"/>
    <w:rsid w:val="00D0558B"/>
    <w:rsid w:val="00D47759"/>
    <w:rsid w:val="00D611E5"/>
    <w:rsid w:val="00DB5652"/>
    <w:rsid w:val="00DD6742"/>
    <w:rsid w:val="00E02BD0"/>
    <w:rsid w:val="00E33862"/>
    <w:rsid w:val="00E4044A"/>
    <w:rsid w:val="00E5594E"/>
    <w:rsid w:val="00E66FC0"/>
    <w:rsid w:val="00E779C3"/>
    <w:rsid w:val="00E81AC5"/>
    <w:rsid w:val="00E941D0"/>
    <w:rsid w:val="00E95E03"/>
    <w:rsid w:val="00EA5424"/>
    <w:rsid w:val="00EB1CEC"/>
    <w:rsid w:val="00EB4E90"/>
    <w:rsid w:val="00EB6EAA"/>
    <w:rsid w:val="00EC29F5"/>
    <w:rsid w:val="00ED1CC4"/>
    <w:rsid w:val="00EE3EAE"/>
    <w:rsid w:val="00EF4D6F"/>
    <w:rsid w:val="00F33F80"/>
    <w:rsid w:val="00F432FF"/>
    <w:rsid w:val="00F667FE"/>
    <w:rsid w:val="00F72352"/>
    <w:rsid w:val="00F80B55"/>
    <w:rsid w:val="00F81BBB"/>
    <w:rsid w:val="00FC36E8"/>
    <w:rsid w:val="00FC47F0"/>
    <w:rsid w:val="00FD1686"/>
    <w:rsid w:val="00FD7CC8"/>
    <w:rsid w:val="00FE3885"/>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1A6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328441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1936356">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10</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11831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Jordan Ballard</cp:lastModifiedBy>
  <cp:revision>66</cp:revision>
  <dcterms:created xsi:type="dcterms:W3CDTF">2022-12-08T17:19:00Z</dcterms:created>
  <dcterms:modified xsi:type="dcterms:W3CDTF">2022-12-12T01:52:00Z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