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7971" w:rsidRDefault="00635C94" w:rsidP="002F72DC">
      <w:pPr>
        <w:pStyle w:val="Sinespaciado"/>
      </w:pPr>
      <w:r>
        <w:t>FUNDACIÓN CHILE EDÚCATE</w:t>
      </w:r>
    </w:p>
    <w:p w:rsidR="008F7971" w:rsidRDefault="00635C94">
      <w:pPr>
        <w:jc w:val="center"/>
      </w:pPr>
      <w:r>
        <w:rPr>
          <w:b/>
          <w:sz w:val="48"/>
        </w:rPr>
        <w:t>Kick-off y propuesta de solución</w:t>
      </w:r>
    </w:p>
    <w:p w:rsidR="008F7971" w:rsidRDefault="00635C94">
      <w:pPr>
        <w:jc w:val="center"/>
      </w:pPr>
      <w:r>
        <w:rPr>
          <w:i/>
          <w:sz w:val="24"/>
        </w:rPr>
        <w:t>Sistema de gestión de actividades, personas, organizaciones, lugares y agenda dinámica</w:t>
      </w:r>
    </w:p>
    <w:p w:rsidR="008F7971" w:rsidRDefault="00635C94">
      <w:pPr>
        <w:jc w:val="center"/>
      </w:pPr>
      <w:r>
        <w:t>Levantamiento, análisis y propuesta funcional</w:t>
      </w:r>
    </w:p>
    <w:p w:rsidR="008F7971" w:rsidRDefault="00635C94">
      <w:pPr>
        <w:jc w:val="center"/>
      </w:pPr>
      <w:r>
        <w:rPr>
          <w:sz w:val="18"/>
        </w:rPr>
        <w:t>Septiembre 2026</w:t>
      </w:r>
    </w:p>
    <w:p w:rsidR="008F7971" w:rsidRDefault="00635C94">
      <w:r>
        <w:br w:type="page"/>
      </w:r>
    </w:p>
    <w:p w:rsidR="008F7971" w:rsidRPr="002F72DC" w:rsidRDefault="00635C94">
      <w:pPr>
        <w:pStyle w:val="Ttulo1"/>
      </w:pPr>
      <w:r w:rsidRPr="002F72DC">
        <w:lastRenderedPageBreak/>
        <w:t>1. Antecedentes y propósito</w:t>
      </w:r>
    </w:p>
    <w:p w:rsidR="008F7971" w:rsidRDefault="00635C94">
      <w:r>
        <w:t xml:space="preserve">El proyecto busca </w:t>
      </w:r>
      <w:r>
        <w:t>transformar un proceso actualmente apoyado en contactos, llamados, mensajes y registros manuales en un sistema centralizado que permita registrar, coordinar y consultar actividades, personas, organizaciones, lugares y antecedentes históricos. La solución s</w:t>
      </w:r>
      <w:r>
        <w:t>e plantea alrededor de una idea simple: las actividades concentran las relaciones operativas y el banco de datos conserva la trayectoria reutilizable.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F7971">
        <w:trPr>
          <w:jc w:val="center"/>
        </w:trPr>
        <w:tc>
          <w:tcPr>
            <w:tcW w:w="9972" w:type="dxa"/>
            <w:shd w:val="clear" w:color="auto" w:fill="F2F2F2"/>
          </w:tcPr>
          <w:p w:rsidR="008F7971" w:rsidRDefault="00635C94">
            <w:r>
              <w:rPr>
                <w:b/>
                <w:sz w:val="19"/>
              </w:rPr>
              <w:t>Criterio rector</w:t>
            </w:r>
          </w:p>
          <w:p w:rsidR="008F7971" w:rsidRDefault="00635C94">
            <w:pPr>
              <w:spacing w:after="40"/>
            </w:pPr>
            <w:r>
              <w:rPr>
                <w:sz w:val="18"/>
              </w:rPr>
              <w:t xml:space="preserve">La existencia de una persona, organización o participación no implica la creación de una </w:t>
            </w:r>
            <w:r>
              <w:rPr>
                <w:sz w:val="18"/>
              </w:rPr>
              <w:t>cuenta. La cuenta se reserva para quienes necesitan autenticarse y ejecutar acciones dentro de la plataforma.</w:t>
            </w:r>
          </w:p>
        </w:tc>
      </w:tr>
    </w:tbl>
    <w:p w:rsidR="008F7971" w:rsidRDefault="008F7971"/>
    <w:p w:rsidR="008F7971" w:rsidRPr="002F72DC" w:rsidRDefault="00635C94">
      <w:pPr>
        <w:pStyle w:val="Ttulo1"/>
      </w:pPr>
      <w:r w:rsidRPr="002F72DC">
        <w:t>2. Funcionamiento actual levantado</w:t>
      </w:r>
    </w:p>
    <w:p w:rsidR="008F7971" w:rsidRDefault="00635C94">
      <w:r>
        <w:t>La gestión no parte siempre del mismo lugar. Puede iniciarse porque aparece una solicitud externa o porque se</w:t>
      </w:r>
      <w:r>
        <w:t xml:space="preserve"> realiza una búsqueda activa de oportunidades de colaboración. En ambos casos se recopilan antecedentes, se identifican capacidades, se contactan posibles participantes y se coordinan las condiciones necesarias para ejecutar una actividad.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F7971">
        <w:trPr>
          <w:tblHeader/>
          <w:jc w:val="center"/>
        </w:trPr>
        <w:tc>
          <w:tcPr>
            <w:tcW w:w="3324" w:type="dxa"/>
            <w:shd w:val="clear" w:color="auto" w:fill="D9E2F3"/>
            <w:vAlign w:val="center"/>
          </w:tcPr>
          <w:p w:rsidR="008F7971" w:rsidRDefault="00635C94">
            <w:pPr>
              <w:jc w:val="center"/>
            </w:pPr>
            <w:r>
              <w:rPr>
                <w:b/>
                <w:sz w:val="17"/>
              </w:rPr>
              <w:t>Etapa</w:t>
            </w:r>
          </w:p>
        </w:tc>
        <w:tc>
          <w:tcPr>
            <w:tcW w:w="3324" w:type="dxa"/>
            <w:shd w:val="clear" w:color="auto" w:fill="D9E2F3"/>
            <w:vAlign w:val="center"/>
          </w:tcPr>
          <w:p w:rsidR="008F7971" w:rsidRDefault="00635C94">
            <w:pPr>
              <w:jc w:val="center"/>
            </w:pPr>
            <w:r>
              <w:rPr>
                <w:b/>
                <w:sz w:val="17"/>
              </w:rPr>
              <w:t>Funcionami</w:t>
            </w:r>
            <w:r>
              <w:rPr>
                <w:b/>
                <w:sz w:val="17"/>
              </w:rPr>
              <w:t>ento actual</w:t>
            </w:r>
          </w:p>
        </w:tc>
        <w:tc>
          <w:tcPr>
            <w:tcW w:w="3324" w:type="dxa"/>
            <w:shd w:val="clear" w:color="auto" w:fill="D9E2F3"/>
            <w:vAlign w:val="center"/>
          </w:tcPr>
          <w:p w:rsidR="008F7971" w:rsidRDefault="00635C94">
            <w:pPr>
              <w:jc w:val="center"/>
            </w:pPr>
            <w:r>
              <w:rPr>
                <w:b/>
                <w:sz w:val="17"/>
              </w:rPr>
              <w:t>Necesidad de la plataforma</w:t>
            </w:r>
          </w:p>
        </w:tc>
      </w:tr>
      <w:tr w:rsidR="008F7971">
        <w:trPr>
          <w:jc w:val="center"/>
        </w:trPr>
        <w:tc>
          <w:tcPr>
            <w:tcW w:w="3324" w:type="dxa"/>
          </w:tcPr>
          <w:p w:rsidR="008F7971" w:rsidRDefault="00635C94">
            <w:r>
              <w:rPr>
                <w:sz w:val="17"/>
              </w:rPr>
              <w:t>1. Detección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Aparece una solicitud, una necesidad o una oportunidad detectada mediante contacto directo.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Registrar origen, canal, fecha, necesidad y estado.</w:t>
            </w:r>
          </w:p>
        </w:tc>
      </w:tr>
      <w:tr w:rsidR="008F7971">
        <w:trPr>
          <w:jc w:val="center"/>
        </w:trPr>
        <w:tc>
          <w:tcPr>
            <w:tcW w:w="3324" w:type="dxa"/>
          </w:tcPr>
          <w:p w:rsidR="008F7971" w:rsidRDefault="00635C94">
            <w:r>
              <w:rPr>
                <w:sz w:val="17"/>
              </w:rPr>
              <w:t>2. Levantamiento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Se solicita la información que falta y se</w:t>
            </w:r>
            <w:r>
              <w:rPr>
                <w:sz w:val="17"/>
              </w:rPr>
              <w:t xml:space="preserve"> completa de manera progresiva.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Permitir fichas incompletas que puedan evolucionar sin duplicar registros.</w:t>
            </w:r>
          </w:p>
        </w:tc>
      </w:tr>
      <w:tr w:rsidR="008F7971">
        <w:trPr>
          <w:jc w:val="center"/>
        </w:trPr>
        <w:tc>
          <w:tcPr>
            <w:tcW w:w="3324" w:type="dxa"/>
          </w:tcPr>
          <w:p w:rsidR="008F7971" w:rsidRDefault="00635C94">
            <w:r>
              <w:rPr>
                <w:sz w:val="17"/>
              </w:rPr>
              <w:t>3. Definición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Se determina qué se quiere realizar y con qué propósito.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Crear o convertir una oportunidad en una ficha de actividad.</w:t>
            </w:r>
          </w:p>
        </w:tc>
      </w:tr>
      <w:tr w:rsidR="008F7971">
        <w:trPr>
          <w:jc w:val="center"/>
        </w:trPr>
        <w:tc>
          <w:tcPr>
            <w:tcW w:w="3324" w:type="dxa"/>
          </w:tcPr>
          <w:p w:rsidR="008F7971" w:rsidRDefault="00635C94">
            <w:r>
              <w:rPr>
                <w:sz w:val="17"/>
              </w:rPr>
              <w:t>4. Búsqueda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 xml:space="preserve">Se </w:t>
            </w:r>
            <w:r>
              <w:rPr>
                <w:sz w:val="17"/>
              </w:rPr>
              <w:t>buscan personas, instituciones, organizaciones y espacios que puedan participar.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Banco histórico, filtros y matching asistido.</w:t>
            </w:r>
          </w:p>
        </w:tc>
      </w:tr>
      <w:tr w:rsidR="008F7971">
        <w:trPr>
          <w:jc w:val="center"/>
        </w:trPr>
        <w:tc>
          <w:tcPr>
            <w:tcW w:w="3324" w:type="dxa"/>
          </w:tcPr>
          <w:p w:rsidR="008F7971" w:rsidRDefault="00635C94">
            <w:r>
              <w:rPr>
                <w:sz w:val="17"/>
              </w:rPr>
              <w:t>5. Coordinación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Se confirman personas, lugar, fecha, horario y condiciones.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Validar disponibilidad, capacidad y coherencia.</w:t>
            </w:r>
          </w:p>
        </w:tc>
      </w:tr>
      <w:tr w:rsidR="008F7971">
        <w:trPr>
          <w:jc w:val="center"/>
        </w:trPr>
        <w:tc>
          <w:tcPr>
            <w:tcW w:w="3324" w:type="dxa"/>
          </w:tcPr>
          <w:p w:rsidR="008F7971" w:rsidRDefault="00635C94">
            <w:r>
              <w:rPr>
                <w:sz w:val="17"/>
              </w:rPr>
              <w:t xml:space="preserve">6. </w:t>
            </w:r>
            <w:r>
              <w:rPr>
                <w:sz w:val="17"/>
              </w:rPr>
              <w:t>Ejecución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La actividad se realiza y puede sufrir cambios de último minuto.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Agenda dinámica, estados y trazabilidad.</w:t>
            </w:r>
          </w:p>
        </w:tc>
      </w:tr>
      <w:tr w:rsidR="008F7971">
        <w:trPr>
          <w:jc w:val="center"/>
        </w:trPr>
        <w:tc>
          <w:tcPr>
            <w:tcW w:w="3324" w:type="dxa"/>
          </w:tcPr>
          <w:p w:rsidR="008F7971" w:rsidRDefault="00635C94">
            <w:r>
              <w:rPr>
                <w:sz w:val="17"/>
              </w:rPr>
              <w:t>7. Cierre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Se conserva asistencia, observaciones, documentos y resultados disponibles.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Historial consultable y reutilizable.</w:t>
            </w:r>
          </w:p>
        </w:tc>
      </w:tr>
    </w:tbl>
    <w:p w:rsidR="008F7971" w:rsidRDefault="008F7971">
      <w:pPr>
        <w:spacing w:after="0"/>
      </w:pPr>
    </w:p>
    <w:p w:rsidR="008F7971" w:rsidRPr="002F72DC" w:rsidRDefault="00635C94">
      <w:pPr>
        <w:pStyle w:val="Ttulo1"/>
      </w:pPr>
      <w:r w:rsidRPr="002F72DC">
        <w:t>3. Escenarios</w:t>
      </w:r>
      <w:r w:rsidRPr="002F72DC">
        <w:t xml:space="preserve"> que debe soportar la solución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F7971">
        <w:trPr>
          <w:tblHeader/>
          <w:jc w:val="center"/>
        </w:trPr>
        <w:tc>
          <w:tcPr>
            <w:tcW w:w="4986" w:type="dxa"/>
            <w:shd w:val="clear" w:color="auto" w:fill="D9E2F3"/>
            <w:vAlign w:val="center"/>
          </w:tcPr>
          <w:p w:rsidR="008F7971" w:rsidRDefault="00635C94">
            <w:pPr>
              <w:jc w:val="center"/>
            </w:pPr>
            <w:r>
              <w:rPr>
                <w:b/>
                <w:sz w:val="17"/>
              </w:rPr>
              <w:t>Escenario</w:t>
            </w:r>
          </w:p>
        </w:tc>
        <w:tc>
          <w:tcPr>
            <w:tcW w:w="4986" w:type="dxa"/>
            <w:shd w:val="clear" w:color="auto" w:fill="D9E2F3"/>
            <w:vAlign w:val="center"/>
          </w:tcPr>
          <w:p w:rsidR="008F7971" w:rsidRDefault="00635C94">
            <w:pPr>
              <w:jc w:val="center"/>
            </w:pPr>
            <w:r>
              <w:rPr>
                <w:b/>
                <w:sz w:val="17"/>
              </w:rPr>
              <w:t>Tratamiento propuesto</w:t>
            </w:r>
          </w:p>
        </w:tc>
      </w:tr>
      <w:tr w:rsidR="008F7971">
        <w:trPr>
          <w:jc w:val="center"/>
        </w:trPr>
        <w:tc>
          <w:tcPr>
            <w:tcW w:w="4986" w:type="dxa"/>
          </w:tcPr>
          <w:p w:rsidR="008F7971" w:rsidRDefault="00635C94">
            <w:r>
              <w:rPr>
                <w:sz w:val="17"/>
              </w:rPr>
              <w:t>Solicitud desde una institución educativa</w:t>
            </w:r>
          </w:p>
        </w:tc>
        <w:tc>
          <w:tcPr>
            <w:tcW w:w="4986" w:type="dxa"/>
          </w:tcPr>
          <w:p w:rsidR="008F7971" w:rsidRDefault="00635C94">
            <w:r>
              <w:rPr>
                <w:sz w:val="17"/>
              </w:rPr>
              <w:t xml:space="preserve">Una institución informa que tiene estudiantes disponibles o una actividad que desea desarrollar. La organización educativa queda como antecedente y </w:t>
            </w:r>
            <w:r>
              <w:rPr>
                <w:sz w:val="17"/>
              </w:rPr>
              <w:t>los participantes se registran sin crear cuentas por defecto.</w:t>
            </w:r>
          </w:p>
        </w:tc>
      </w:tr>
      <w:tr w:rsidR="008F7971">
        <w:trPr>
          <w:jc w:val="center"/>
        </w:trPr>
        <w:tc>
          <w:tcPr>
            <w:tcW w:w="4986" w:type="dxa"/>
          </w:tcPr>
          <w:p w:rsidR="008F7971" w:rsidRDefault="00635C94">
            <w:r>
              <w:rPr>
                <w:sz w:val="17"/>
              </w:rPr>
              <w:t>Búsqueda activa de oportunidades</w:t>
            </w:r>
          </w:p>
        </w:tc>
        <w:tc>
          <w:tcPr>
            <w:tcW w:w="4986" w:type="dxa"/>
          </w:tcPr>
          <w:p w:rsidR="008F7971" w:rsidRDefault="00635C94">
            <w:r>
              <w:rPr>
                <w:sz w:val="17"/>
              </w:rPr>
              <w:t xml:space="preserve">La Fundación identifica estudiantes, carreras, instituciones o capacidades disponibles y busca una necesidad compatible. La actividad puede comenzar como </w:t>
            </w:r>
            <w:r>
              <w:rPr>
                <w:sz w:val="17"/>
              </w:rPr>
              <w:t>oportunidad incompleta.</w:t>
            </w:r>
          </w:p>
        </w:tc>
      </w:tr>
      <w:tr w:rsidR="008F7971">
        <w:trPr>
          <w:jc w:val="center"/>
        </w:trPr>
        <w:tc>
          <w:tcPr>
            <w:tcW w:w="4986" w:type="dxa"/>
          </w:tcPr>
          <w:p w:rsidR="008F7971" w:rsidRDefault="00635C94">
            <w:r>
              <w:rPr>
                <w:sz w:val="17"/>
              </w:rPr>
              <w:t>Solicitud desde una comunidad o persona</w:t>
            </w:r>
          </w:p>
        </w:tc>
        <w:tc>
          <w:tcPr>
            <w:tcW w:w="4986" w:type="dxa"/>
          </w:tcPr>
          <w:p w:rsidR="008F7971" w:rsidRDefault="00635C94">
            <w:r>
              <w:rPr>
                <w:sz w:val="17"/>
              </w:rPr>
              <w:t>Una persona, vecino o grupo plantea una necesidad concreta. La solicitud puede continuar aunque no exista una universidad, carrera o tutor.</w:t>
            </w:r>
          </w:p>
        </w:tc>
      </w:tr>
      <w:tr w:rsidR="008F7971">
        <w:trPr>
          <w:jc w:val="center"/>
        </w:trPr>
        <w:tc>
          <w:tcPr>
            <w:tcW w:w="4986" w:type="dxa"/>
          </w:tcPr>
          <w:p w:rsidR="008F7971" w:rsidRDefault="00635C94">
            <w:r>
              <w:rPr>
                <w:sz w:val="17"/>
              </w:rPr>
              <w:t>Campaña temática</w:t>
            </w:r>
          </w:p>
        </w:tc>
        <w:tc>
          <w:tcPr>
            <w:tcW w:w="4986" w:type="dxa"/>
          </w:tcPr>
          <w:p w:rsidR="008F7971" w:rsidRDefault="00635C94">
            <w:r>
              <w:rPr>
                <w:sz w:val="17"/>
              </w:rPr>
              <w:t>Aparece una necesidad, por ejempl</w:t>
            </w:r>
            <w:r>
              <w:rPr>
                <w:sz w:val="17"/>
              </w:rPr>
              <w:t>o alfabetización. Se buscan personas con capacidades relacionadas y se consulta a centros educacionales para ampliar la convocatoria.</w:t>
            </w:r>
          </w:p>
        </w:tc>
      </w:tr>
      <w:tr w:rsidR="008F7971">
        <w:trPr>
          <w:jc w:val="center"/>
        </w:trPr>
        <w:tc>
          <w:tcPr>
            <w:tcW w:w="4986" w:type="dxa"/>
          </w:tcPr>
          <w:p w:rsidR="008F7971" w:rsidRDefault="00635C94">
            <w:r>
              <w:rPr>
                <w:sz w:val="17"/>
              </w:rPr>
              <w:lastRenderedPageBreak/>
              <w:t>Actividad con varias organizaciones</w:t>
            </w:r>
          </w:p>
        </w:tc>
        <w:tc>
          <w:tcPr>
            <w:tcW w:w="4986" w:type="dxa"/>
          </w:tcPr>
          <w:p w:rsidR="008F7971" w:rsidRDefault="00635C94">
            <w:r>
              <w:rPr>
                <w:sz w:val="17"/>
              </w:rPr>
              <w:t>Una actividad puede combinar institución educativa, municipalidad, junta de vecinos y</w:t>
            </w:r>
            <w:r>
              <w:rPr>
                <w:sz w:val="17"/>
              </w:rPr>
              <w:t xml:space="preserve"> empresa, cada una con un tipo de relación diferente.</w:t>
            </w:r>
          </w:p>
        </w:tc>
      </w:tr>
      <w:tr w:rsidR="008F7971">
        <w:trPr>
          <w:jc w:val="center"/>
        </w:trPr>
        <w:tc>
          <w:tcPr>
            <w:tcW w:w="4986" w:type="dxa"/>
          </w:tcPr>
          <w:p w:rsidR="008F7971" w:rsidRDefault="00635C94">
            <w:r>
              <w:rPr>
                <w:sz w:val="17"/>
              </w:rPr>
              <w:t>Persona sin institución</w:t>
            </w:r>
          </w:p>
        </w:tc>
        <w:tc>
          <w:tcPr>
            <w:tcW w:w="4986" w:type="dxa"/>
          </w:tcPr>
          <w:p w:rsidR="008F7971" w:rsidRDefault="00635C94">
            <w:r>
              <w:rPr>
                <w:sz w:val="17"/>
              </w:rPr>
              <w:t>Una persona puede llegar por invitación, difusión, interés propio o convocatoria externa. Se conserva su ficha y su participación, sin exigir una institución de origen.</w:t>
            </w:r>
          </w:p>
        </w:tc>
      </w:tr>
      <w:tr w:rsidR="008F7971">
        <w:trPr>
          <w:jc w:val="center"/>
        </w:trPr>
        <w:tc>
          <w:tcPr>
            <w:tcW w:w="4986" w:type="dxa"/>
          </w:tcPr>
          <w:p w:rsidR="008F7971" w:rsidRDefault="00635C94">
            <w:r>
              <w:rPr>
                <w:sz w:val="17"/>
              </w:rPr>
              <w:t xml:space="preserve">Cambio </w:t>
            </w:r>
            <w:r>
              <w:rPr>
                <w:sz w:val="17"/>
              </w:rPr>
              <w:t>o imprevisto</w:t>
            </w:r>
          </w:p>
        </w:tc>
        <w:tc>
          <w:tcPr>
            <w:tcW w:w="4986" w:type="dxa"/>
          </w:tcPr>
          <w:p w:rsidR="008F7971" w:rsidRDefault="00635C94">
            <w:r>
              <w:rPr>
                <w:sz w:val="17"/>
              </w:rPr>
              <w:t>Una fecha, espacio, participante o condición puede cambiar. La plataforma debe reprogramar sin borrar la versión anterior.</w:t>
            </w:r>
          </w:p>
        </w:tc>
      </w:tr>
    </w:tbl>
    <w:p w:rsidR="008F7971" w:rsidRDefault="008F7971">
      <w:pPr>
        <w:spacing w:after="0"/>
      </w:pPr>
    </w:p>
    <w:p w:rsidR="008F7971" w:rsidRPr="002F72DC" w:rsidRDefault="00635C94">
      <w:pPr>
        <w:pStyle w:val="Ttulo1"/>
      </w:pPr>
      <w:r w:rsidRPr="002F72DC">
        <w:t>4. Problema principal a resolver</w:t>
      </w:r>
    </w:p>
    <w:p w:rsidR="008F7971" w:rsidRDefault="00635C94">
      <w:pPr>
        <w:pStyle w:val="Listaconvietas"/>
      </w:pPr>
      <w:r>
        <w:t>Información dispersa entre distintos canales y registros manuales.</w:t>
      </w:r>
    </w:p>
    <w:p w:rsidR="008F7971" w:rsidRDefault="00635C94">
      <w:pPr>
        <w:pStyle w:val="Listaconvietas"/>
      </w:pPr>
      <w:r>
        <w:t xml:space="preserve">Dificultad para </w:t>
      </w:r>
      <w:r>
        <w:t>reutilizar datos de personas y organizaciones que ya participaron.</w:t>
      </w:r>
    </w:p>
    <w:p w:rsidR="008F7971" w:rsidRDefault="00635C94">
      <w:pPr>
        <w:pStyle w:val="Listaconvietas"/>
      </w:pPr>
      <w:r>
        <w:t>Duplicación potencial de participantes y contactos.</w:t>
      </w:r>
    </w:p>
    <w:p w:rsidR="008F7971" w:rsidRDefault="00635C94">
      <w:pPr>
        <w:pStyle w:val="Listaconvietas"/>
      </w:pPr>
      <w:r>
        <w:t>Poca visibilidad sobre disponibilidad, lugar, capacidad y fechas compatibles.</w:t>
      </w:r>
    </w:p>
    <w:p w:rsidR="008F7971" w:rsidRDefault="00635C94">
      <w:pPr>
        <w:pStyle w:val="Listaconvietas"/>
      </w:pPr>
      <w:r>
        <w:t>Necesidad de conservar histórico de reprogramaciones y resu</w:t>
      </w:r>
      <w:r>
        <w:t>ltados.</w:t>
      </w:r>
    </w:p>
    <w:p w:rsidR="008F7971" w:rsidRDefault="00635C94">
      <w:pPr>
        <w:pStyle w:val="Listaconvietas"/>
      </w:pPr>
      <w:r>
        <w:t>Necesidad de identificar rápidamente con quién se ha trabajado, dónde y bajo qué rol.</w:t>
      </w:r>
    </w:p>
    <w:p w:rsidR="008F7971" w:rsidRPr="002F72DC" w:rsidRDefault="00635C94">
      <w:pPr>
        <w:pStyle w:val="Ttulo1"/>
      </w:pPr>
      <w:r w:rsidRPr="002F72DC">
        <w:t>5. Concepto de solución</w:t>
      </w:r>
    </w:p>
    <w:p w:rsidR="00644676" w:rsidRDefault="00635C94" w:rsidP="00644676">
      <w:pPr>
        <w:pStyle w:val="Prrafodelista"/>
        <w:numPr>
          <w:ilvl w:val="0"/>
          <w:numId w:val="14"/>
        </w:numPr>
      </w:pPr>
      <w:r>
        <w:t xml:space="preserve">La solución propuesta se construye en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relacionadas</w:t>
      </w:r>
      <w:proofErr w:type="spellEnd"/>
      <w:r w:rsidR="00644676">
        <w:t>.</w:t>
      </w:r>
    </w:p>
    <w:p w:rsidR="00644676" w:rsidRDefault="00644676" w:rsidP="00644676">
      <w:pPr>
        <w:pStyle w:val="Prrafodelista"/>
        <w:numPr>
          <w:ilvl w:val="0"/>
          <w:numId w:val="14"/>
        </w:numPr>
      </w:pPr>
      <w:proofErr w:type="spellStart"/>
      <w:r>
        <w:t>O</w:t>
      </w:r>
      <w:r w:rsidR="00635C94">
        <w:t>peración</w:t>
      </w:r>
      <w:proofErr w:type="spellEnd"/>
      <w:r w:rsidR="00635C94">
        <w:t xml:space="preserve"> de </w:t>
      </w:r>
      <w:proofErr w:type="spellStart"/>
      <w:r w:rsidR="00635C94">
        <w:t>actividades</w:t>
      </w:r>
      <w:proofErr w:type="spellEnd"/>
      <w:r>
        <w:t>.</w:t>
      </w:r>
    </w:p>
    <w:p w:rsidR="00644676" w:rsidRDefault="00644676" w:rsidP="00644676">
      <w:pPr>
        <w:pStyle w:val="Prrafodelista"/>
        <w:numPr>
          <w:ilvl w:val="0"/>
          <w:numId w:val="14"/>
        </w:numPr>
      </w:pPr>
      <w:proofErr w:type="spellStart"/>
      <w:r>
        <w:t>Banco</w:t>
      </w:r>
      <w:proofErr w:type="spellEnd"/>
      <w:r>
        <w:t xml:space="preserve"> </w:t>
      </w:r>
      <w:proofErr w:type="spellStart"/>
      <w:r>
        <w:t>reutilizable</w:t>
      </w:r>
      <w:proofErr w:type="spellEnd"/>
      <w:r>
        <w:t xml:space="preserve"> de personas.</w:t>
      </w:r>
      <w:bookmarkStart w:id="0" w:name="_GoBack"/>
      <w:bookmarkEnd w:id="0"/>
    </w:p>
    <w:p w:rsidR="00644676" w:rsidRDefault="00644676" w:rsidP="00644676">
      <w:pPr>
        <w:pStyle w:val="Prrafodelista"/>
        <w:numPr>
          <w:ilvl w:val="0"/>
          <w:numId w:val="14"/>
        </w:numPr>
      </w:pPr>
      <w:proofErr w:type="spellStart"/>
      <w:r>
        <w:t>O</w:t>
      </w:r>
      <w:r w:rsidR="00635C94">
        <w:t>rganizaciones</w:t>
      </w:r>
      <w:proofErr w:type="spellEnd"/>
      <w:r w:rsidR="00635C94">
        <w:t xml:space="preserve"> </w:t>
      </w:r>
      <w:r w:rsidR="00635C94">
        <w:t xml:space="preserve">y </w:t>
      </w:r>
      <w:proofErr w:type="spellStart"/>
      <w:r w:rsidR="00635C94">
        <w:t>lugares</w:t>
      </w:r>
      <w:proofErr w:type="spellEnd"/>
      <w:r>
        <w:t>.</w:t>
      </w:r>
    </w:p>
    <w:p w:rsidR="00644676" w:rsidRDefault="00644676" w:rsidP="00644676">
      <w:pPr>
        <w:pStyle w:val="Prrafodelista"/>
        <w:numPr>
          <w:ilvl w:val="0"/>
          <w:numId w:val="14"/>
        </w:numPr>
      </w:pPr>
      <w:r>
        <w:t xml:space="preserve">Agenda </w:t>
      </w:r>
      <w:proofErr w:type="spellStart"/>
      <w:r>
        <w:t>dinámica</w:t>
      </w:r>
      <w:proofErr w:type="spellEnd"/>
      <w:r>
        <w:t xml:space="preserve"> con </w:t>
      </w:r>
      <w:proofErr w:type="spellStart"/>
      <w:r>
        <w:t>versiones</w:t>
      </w:r>
      <w:proofErr w:type="spellEnd"/>
      <w:r w:rsidR="00635C94">
        <w:t xml:space="preserve"> </w:t>
      </w:r>
      <w:proofErr w:type="spellStart"/>
      <w:r>
        <w:t>búsqueda</w:t>
      </w:r>
      <w:proofErr w:type="spellEnd"/>
      <w:r>
        <w:t xml:space="preserve">/matching </w:t>
      </w:r>
      <w:proofErr w:type="spellStart"/>
      <w:r>
        <w:t>asistido</w:t>
      </w:r>
      <w:proofErr w:type="spellEnd"/>
      <w:r>
        <w:t>.</w:t>
      </w:r>
    </w:p>
    <w:p w:rsidR="00644676" w:rsidRDefault="00644676"/>
    <w:p w:rsidR="008F7971" w:rsidRDefault="00635C94">
      <w:proofErr w:type="spellStart"/>
      <w:r>
        <w:t>Esto</w:t>
      </w:r>
      <w:proofErr w:type="spellEnd"/>
      <w:r>
        <w:t xml:space="preserve"> permite </w:t>
      </w:r>
      <w:proofErr w:type="spellStart"/>
      <w:r>
        <w:t>que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mismo registro de persona participe en varias actividades, que una organización pueda intervenir de distintas maneras y que un lugar sea reutilizado sin volver a ca</w:t>
      </w:r>
      <w:r>
        <w:t>rgar sus datos.</w:t>
      </w:r>
    </w:p>
    <w:p w:rsidR="008F7971" w:rsidRPr="002F72DC" w:rsidRDefault="00635C94">
      <w:pPr>
        <w:pStyle w:val="Ttulo1"/>
      </w:pPr>
      <w:r w:rsidRPr="002F72DC">
        <w:t>6. Alcance funcional de la primera etapa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F7971">
        <w:trPr>
          <w:tblHeader/>
          <w:jc w:val="center"/>
        </w:trPr>
        <w:tc>
          <w:tcPr>
            <w:tcW w:w="3324" w:type="dxa"/>
            <w:shd w:val="clear" w:color="auto" w:fill="D9E2F3"/>
            <w:vAlign w:val="center"/>
          </w:tcPr>
          <w:p w:rsidR="008F7971" w:rsidRDefault="00635C94">
            <w:pPr>
              <w:jc w:val="center"/>
            </w:pPr>
            <w:r>
              <w:rPr>
                <w:b/>
                <w:sz w:val="17"/>
              </w:rPr>
              <w:t>Componente</w:t>
            </w:r>
          </w:p>
        </w:tc>
        <w:tc>
          <w:tcPr>
            <w:tcW w:w="3324" w:type="dxa"/>
            <w:shd w:val="clear" w:color="auto" w:fill="D9E2F3"/>
            <w:vAlign w:val="center"/>
          </w:tcPr>
          <w:p w:rsidR="008F7971" w:rsidRDefault="00635C94">
            <w:pPr>
              <w:jc w:val="center"/>
            </w:pPr>
            <w:r>
              <w:rPr>
                <w:b/>
                <w:sz w:val="17"/>
              </w:rPr>
              <w:t>Etapa</w:t>
            </w:r>
          </w:p>
        </w:tc>
        <w:tc>
          <w:tcPr>
            <w:tcW w:w="3324" w:type="dxa"/>
            <w:shd w:val="clear" w:color="auto" w:fill="D9E2F3"/>
            <w:vAlign w:val="center"/>
          </w:tcPr>
          <w:p w:rsidR="008F7971" w:rsidRDefault="00635C94">
            <w:pPr>
              <w:jc w:val="center"/>
            </w:pPr>
            <w:r>
              <w:rPr>
                <w:b/>
                <w:sz w:val="17"/>
              </w:rPr>
              <w:t>Tratamiento</w:t>
            </w:r>
          </w:p>
        </w:tc>
      </w:tr>
      <w:tr w:rsidR="008F7971">
        <w:trPr>
          <w:jc w:val="center"/>
        </w:trPr>
        <w:tc>
          <w:tcPr>
            <w:tcW w:w="3324" w:type="dxa"/>
          </w:tcPr>
          <w:p w:rsidR="008F7971" w:rsidRDefault="00635C94">
            <w:r>
              <w:rPr>
                <w:sz w:val="17"/>
              </w:rPr>
              <w:t>Actividades y ficha central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MVP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Núcleo de operación.</w:t>
            </w:r>
          </w:p>
        </w:tc>
      </w:tr>
      <w:tr w:rsidR="008F7971">
        <w:trPr>
          <w:jc w:val="center"/>
        </w:trPr>
        <w:tc>
          <w:tcPr>
            <w:tcW w:w="3324" w:type="dxa"/>
          </w:tcPr>
          <w:p w:rsidR="008F7971" w:rsidRDefault="00635C94">
            <w:r>
              <w:rPr>
                <w:sz w:val="17"/>
              </w:rPr>
              <w:t>Personas y participantes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MVP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Registro reutilizable sin cuenta automática.</w:t>
            </w:r>
          </w:p>
        </w:tc>
      </w:tr>
      <w:tr w:rsidR="008F7971">
        <w:trPr>
          <w:jc w:val="center"/>
        </w:trPr>
        <w:tc>
          <w:tcPr>
            <w:tcW w:w="3324" w:type="dxa"/>
          </w:tcPr>
          <w:p w:rsidR="008F7971" w:rsidRDefault="00635C94">
            <w:r>
              <w:rPr>
                <w:sz w:val="17"/>
              </w:rPr>
              <w:t>Organizaciones e instituciones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MVP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Entidad genérica con tipo y relaciones.</w:t>
            </w:r>
          </w:p>
        </w:tc>
      </w:tr>
      <w:tr w:rsidR="008F7971">
        <w:trPr>
          <w:jc w:val="center"/>
        </w:trPr>
        <w:tc>
          <w:tcPr>
            <w:tcW w:w="3324" w:type="dxa"/>
          </w:tcPr>
          <w:p w:rsidR="008F7971" w:rsidRDefault="00635C94">
            <w:r>
              <w:rPr>
                <w:sz w:val="17"/>
              </w:rPr>
              <w:t>Carreras y afiliaciones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MVP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Solo cuando correspondan.</w:t>
            </w:r>
          </w:p>
        </w:tc>
      </w:tr>
      <w:tr w:rsidR="008F7971">
        <w:trPr>
          <w:jc w:val="center"/>
        </w:trPr>
        <w:tc>
          <w:tcPr>
            <w:tcW w:w="3324" w:type="dxa"/>
          </w:tcPr>
          <w:p w:rsidR="008F7971" w:rsidRDefault="00635C94">
            <w:r>
              <w:rPr>
                <w:sz w:val="17"/>
              </w:rPr>
              <w:t>Lugares y capacidad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MVP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Base para coordinación y validación.</w:t>
            </w:r>
          </w:p>
        </w:tc>
      </w:tr>
      <w:tr w:rsidR="008F7971">
        <w:trPr>
          <w:jc w:val="center"/>
        </w:trPr>
        <w:tc>
          <w:tcPr>
            <w:tcW w:w="3324" w:type="dxa"/>
          </w:tcPr>
          <w:p w:rsidR="008F7971" w:rsidRDefault="00635C94">
            <w:r>
              <w:rPr>
                <w:sz w:val="17"/>
              </w:rPr>
              <w:t>Agenda y reprogramaciones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MVP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Versiones e historial.</w:t>
            </w:r>
          </w:p>
        </w:tc>
      </w:tr>
      <w:tr w:rsidR="008F7971">
        <w:trPr>
          <w:jc w:val="center"/>
        </w:trPr>
        <w:tc>
          <w:tcPr>
            <w:tcW w:w="3324" w:type="dxa"/>
          </w:tcPr>
          <w:p w:rsidR="008F7971" w:rsidRDefault="00635C94">
            <w:r>
              <w:rPr>
                <w:sz w:val="17"/>
              </w:rPr>
              <w:t>Contactos e interacciones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MVP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Registro de ll</w:t>
            </w:r>
            <w:r>
              <w:rPr>
                <w:sz w:val="17"/>
              </w:rPr>
              <w:t>amados, correos, mensajes y seguimientos.</w:t>
            </w:r>
          </w:p>
        </w:tc>
      </w:tr>
      <w:tr w:rsidR="008F7971">
        <w:trPr>
          <w:jc w:val="center"/>
        </w:trPr>
        <w:tc>
          <w:tcPr>
            <w:tcW w:w="3324" w:type="dxa"/>
          </w:tcPr>
          <w:p w:rsidR="008F7971" w:rsidRDefault="00635C94">
            <w:r>
              <w:rPr>
                <w:sz w:val="17"/>
              </w:rPr>
              <w:t>Matching por filtros/reglas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MVP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Apoyo a la búsqueda, sin decisión automática.</w:t>
            </w:r>
          </w:p>
        </w:tc>
      </w:tr>
      <w:tr w:rsidR="008F7971">
        <w:trPr>
          <w:jc w:val="center"/>
        </w:trPr>
        <w:tc>
          <w:tcPr>
            <w:tcW w:w="3324" w:type="dxa"/>
          </w:tcPr>
          <w:p w:rsidR="008F7971" w:rsidRDefault="00635C94">
            <w:r>
              <w:rPr>
                <w:sz w:val="17"/>
              </w:rPr>
              <w:t>Documentos y resultados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MVP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Expediente histórico de la actividad.</w:t>
            </w:r>
          </w:p>
        </w:tc>
      </w:tr>
      <w:tr w:rsidR="008F7971">
        <w:trPr>
          <w:jc w:val="center"/>
        </w:trPr>
        <w:tc>
          <w:tcPr>
            <w:tcW w:w="3324" w:type="dxa"/>
          </w:tcPr>
          <w:p w:rsidR="008F7971" w:rsidRDefault="00635C94">
            <w:r>
              <w:rPr>
                <w:sz w:val="17"/>
              </w:rPr>
              <w:t>Donaciones / inventario / contabilidad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Posterior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 xml:space="preserve">Fuera de la etapa </w:t>
            </w:r>
            <w:r>
              <w:rPr>
                <w:sz w:val="17"/>
              </w:rPr>
              <w:t>actual.</w:t>
            </w:r>
          </w:p>
        </w:tc>
      </w:tr>
      <w:tr w:rsidR="008F7971">
        <w:trPr>
          <w:jc w:val="center"/>
        </w:trPr>
        <w:tc>
          <w:tcPr>
            <w:tcW w:w="3324" w:type="dxa"/>
          </w:tcPr>
          <w:p w:rsidR="008F7971" w:rsidRDefault="00635C94">
            <w:r>
              <w:rPr>
                <w:sz w:val="17"/>
              </w:rPr>
              <w:t>Pagos / integraciones WhatsApp / n8n / IA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Posterior</w:t>
            </w:r>
          </w:p>
        </w:tc>
        <w:tc>
          <w:tcPr>
            <w:tcW w:w="3324" w:type="dxa"/>
          </w:tcPr>
          <w:p w:rsidR="008F7971" w:rsidRDefault="00635C94">
            <w:r>
              <w:rPr>
                <w:sz w:val="17"/>
              </w:rPr>
              <w:t>Fuera de la etapa actual; requieren alcance específico.</w:t>
            </w:r>
          </w:p>
        </w:tc>
      </w:tr>
    </w:tbl>
    <w:p w:rsidR="008F7971" w:rsidRDefault="008F7971">
      <w:pPr>
        <w:spacing w:after="0"/>
      </w:pPr>
    </w:p>
    <w:p w:rsidR="008F7971" w:rsidRDefault="00635C94">
      <w:r>
        <w:br w:type="page"/>
      </w:r>
    </w:p>
    <w:p w:rsidR="008F7971" w:rsidRPr="002F72DC" w:rsidRDefault="00635C94">
      <w:pPr>
        <w:pStyle w:val="Ttulo1"/>
      </w:pPr>
      <w:r w:rsidRPr="002F72DC">
        <w:lastRenderedPageBreak/>
        <w:t>7. Resultado esperado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F7971">
        <w:trPr>
          <w:jc w:val="center"/>
        </w:trPr>
        <w:tc>
          <w:tcPr>
            <w:tcW w:w="9972" w:type="dxa"/>
            <w:shd w:val="clear" w:color="auto" w:fill="F2F2F2"/>
          </w:tcPr>
          <w:p w:rsidR="008F7971" w:rsidRDefault="00635C94">
            <w:r>
              <w:rPr>
                <w:b/>
                <w:sz w:val="19"/>
              </w:rPr>
              <w:t>Visión operativa</w:t>
            </w:r>
          </w:p>
          <w:p w:rsidR="008F7971" w:rsidRDefault="00635C94">
            <w:pPr>
              <w:spacing w:after="40"/>
            </w:pPr>
            <w:r>
              <w:rPr>
                <w:sz w:val="18"/>
              </w:rPr>
              <w:t>La plataforma no busca transformar a cada participante en usuario. Busca entregar a pocos usuari</w:t>
            </w:r>
            <w:r>
              <w:rPr>
                <w:sz w:val="18"/>
              </w:rPr>
              <w:t>os autorizados una visión completa del banco de datos y herramientas para convertir necesidades y oportunidades en actividades viables, coordinadas y trazables.</w:t>
            </w:r>
          </w:p>
        </w:tc>
      </w:tr>
    </w:tbl>
    <w:p w:rsidR="008F7971" w:rsidRDefault="008F7971"/>
    <w:sectPr w:rsidR="008F7971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C94" w:rsidRDefault="00635C94">
      <w:pPr>
        <w:spacing w:after="0" w:line="240" w:lineRule="auto"/>
      </w:pPr>
      <w:r>
        <w:separator/>
      </w:r>
    </w:p>
  </w:endnote>
  <w:endnote w:type="continuationSeparator" w:id="0">
    <w:p w:rsidR="00635C94" w:rsidRDefault="00635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7971" w:rsidRDefault="00635C94">
    <w:pPr>
      <w:pStyle w:val="Piedepgina"/>
      <w:jc w:val="center"/>
    </w:pPr>
    <w:r>
      <w:rPr>
        <w:sz w:val="16"/>
      </w:rPr>
      <w:t xml:space="preserve">Documento de levantamiento y diseño  |  Página </w:t>
    </w:r>
    <w:r>
      <w:fldChar w:fldCharType="begin"/>
    </w:r>
    <w:r>
      <w:instrText xml:space="preserve"> PAGE </w:instrText>
    </w:r>
    <w:r w:rsidR="002F72DC">
      <w:fldChar w:fldCharType="separate"/>
    </w:r>
    <w:r w:rsidR="0064467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C94" w:rsidRDefault="00635C94">
      <w:pPr>
        <w:spacing w:after="0" w:line="240" w:lineRule="auto"/>
      </w:pPr>
      <w:r>
        <w:separator/>
      </w:r>
    </w:p>
  </w:footnote>
  <w:footnote w:type="continuationSeparator" w:id="0">
    <w:p w:rsidR="00635C94" w:rsidRDefault="00635C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7971" w:rsidRDefault="00635C94">
    <w:pPr>
      <w:pStyle w:val="Encabezado"/>
      <w:pBdr>
        <w:bottom w:val="single" w:sz="6" w:space="1" w:color="808080"/>
      </w:pBdr>
      <w:jc w:val="right"/>
    </w:pPr>
    <w:r>
      <w:rPr>
        <w:b/>
        <w:sz w:val="16"/>
      </w:rPr>
      <w:t>FUNDACIÓN CHILE EDÚCATE  |  KICK-OFF Y PR</w:t>
    </w:r>
    <w:r>
      <w:rPr>
        <w:b/>
        <w:sz w:val="16"/>
      </w:rPr>
      <w:t>OPUESTA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D36F3E"/>
    <w:multiLevelType w:val="hybridMultilevel"/>
    <w:tmpl w:val="FB7210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56157E"/>
    <w:multiLevelType w:val="hybridMultilevel"/>
    <w:tmpl w:val="7F42A30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EB24544"/>
    <w:multiLevelType w:val="hybridMultilevel"/>
    <w:tmpl w:val="FD0C80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8B0C44"/>
    <w:multiLevelType w:val="hybridMultilevel"/>
    <w:tmpl w:val="896A0C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945950"/>
    <w:multiLevelType w:val="hybridMultilevel"/>
    <w:tmpl w:val="456A7E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72DC"/>
    <w:rsid w:val="00326F90"/>
    <w:rsid w:val="00635C94"/>
    <w:rsid w:val="00644676"/>
    <w:rsid w:val="008F79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2BED8B-FBF8-4F2B-81A4-95C8C4DC1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888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2013-12-23T23:15:00Z</dcterms:created>
  <dcterms:modified xsi:type="dcterms:W3CDTF">2026-09-23T06:16:00Z</dcterms:modified>
  <cp:category/>
</cp:coreProperties>
</file>