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R1: Sinceramente no siento que haya cambiado lo que quiero hacer, sigo enfocado en el desarrollo backend, eso lo tenía claro desde antes. Lo que sí me pasó fue que entendí mejor por qué me gusta. No es solo que el código funcione, es que me acomoda pensar en cómo un sistema se sostiene cuando hay más personas trabajando ahí, no solo yo.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R2: Cuando surgieron los problemas de versionado entre nosotros, cada uno con una configuración distinta y subiendo cambios directo a la rama principal sin ningún filtro, nos sentamos como equipo a revisar qué estaba pasando en cada ambiente de trabajo. Entre todos fuimos armando la solución, una rama intermedia para probar antes de subir a la rama principal, y ordenamos criterios comunes para trabajar de la misma forma. Ahí entendí que a mí me gusta tanto resolver el error como pensar en por qué pasó y cómo evitar que se repita, pero también aprendí que esas soluciones funcionan mejor cuando se construyen conversando con el resto, no decidiéndolas solo. Quiero seguir por esa línea, cuidando de no perder de vista que el trabajo en equipo también es parte de hacer bien las cosas.</w:t>
            </w:r>
            <w:r w:rsidDel="00000000" w:rsidR="00000000" w:rsidRPr="00000000">
              <w:rPr>
                <w:rtl w:val="0"/>
              </w:rPr>
            </w:r>
          </w:p>
        </w:tc>
      </w:tr>
    </w:tbl>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R1: Mis fortalezas creo que no cambiaron, pero se me confirmaron de una forma que antes no había vivido. Cuando aparecieron los problemas de versionado mi primer impulso fue querer arreglarlo yo solo, y me tuve que frenar para proponer que nos juntáramos a conversar qué le pasaba a cada uno en su ambiente. Ahí valoré mucho que Ignacio y Moisés se abrieran a exponer sus propias dudas técnicas sin ningún problema, eso fue lo que realmente permitió encontrar una solución completa, no solo mi mirada del problema. Lo que quiero seguir puliendo es esa capacidad de mirar el cuadro completo antes de actuar, pero sumando siempre la perspectiva del resto.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R2: Con mis debilidades traté de ser bien honesto conmigo esta vez. Antes de esto ni siquiera lo habría visto como un problema, involucrarme en todo, probablemente lo habría llamado compromiso. Ahora sé que ese exceso me pasaba la cuenta a mí y también le quitaba espacio a mis compañeros, que tenían perfectamente la capacidad de resolver sus propios módulos, como de hecho lo demostraron cuando Ignacio tomó con dominio el flujo de usuarios y Moisés estabilizó completamente el entorno de la base de datos. Lo que quiero hacer distinto es dejar claro desde el principio de un proyecto qué le toca a cada uno y confiar en que ellos lo van a sacar adelante, conteniéndome cuando sienta ganas de intervenir, porque confiar en el otro no me hace menos responsable, al contrario, reconoce el trabajo que ya han demostrado hacer bien.</w:t>
            </w:r>
            <w:r w:rsidDel="00000000" w:rsidR="00000000" w:rsidRPr="00000000">
              <w:rPr>
                <w:rtl w:val="0"/>
              </w:rPr>
            </w:r>
          </w:p>
        </w:tc>
      </w:tr>
    </w:tbl>
    <w:p w:rsidR="00000000" w:rsidDel="00000000" w:rsidP="00000000" w:rsidRDefault="00000000" w:rsidRPr="00000000" w14:paraId="0000001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sz w:val="24"/>
                <w:szCs w:val="24"/>
              </w:rPr>
            </w:pPr>
            <w:bookmarkStart w:colFirst="0" w:colLast="0" w:name="_heading=h.5wn74cynlzn3"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a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R1: No cambió el destino final, pero sí cambió cómo me imagino el camino. Antes pensaba mi futuro casi solo desde programar bien, como si con eso bastara.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R2: Ahora que vi de cerca cómo un proyecto avanza mejor cuando cada uno asume su parte con autonomía y el resto acompaña sin invadir, backend, frontend y base de datos funcionando de forma coordinada bajo presión real, me veo en cinco años en algo donde siga programando, porque eso no lo quiero soltar, pero donde también sepa acompañar a un equipo sin necesidad de estar encima de cada decisión. No pienso en un cargo con nombre, pienso en una forma de estar dentro de un equipo, alguien técnico que también sabe dar espacio para que otros crezcan. Esto ya lo empecé a practicar con mis compañeros, no es solo una idea.</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af6" w:val="clear"/>
            <w:vAlign w:val="cente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R1: Lo que más rescato es el compromiso real que mostraron mis compañeros, la disposición de Ignacio y Moisés para sentarse en reuniones extensas, exponer abiertamente sus dudas técnicas y hacerse cargo de sus propias historias de usuario con seriedad. Eso transformó al grupo en un verdadero equipo de desarrollo, no solo en personas dividiéndose tareas. Lo que reconozco que me falta mejorar es que mi forma de involucrarme en todo, aunque venía de buena intención, a veces le quitó espacio a ese tipo de autonomía que ellos ya habían demostrado tener. Y aunque mejoramos harto con reuniones y con issues en GitHub, seguimos dependiendo mucho de esos momentos programados y poco de avisar apenas algo fallaba.</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R2: Para lo que viene, en la universidad o en un trabajo real, me quiero llevar el compromiso de confiar más rápido en lo que mis compañeros ya han demostrado saber hacer, sin desaparecer, y de instalar desde el principio formas de avisar los problemas apenas aparecen, no cuando ya se acumularon. Ahí está la diferencia entre coordinar con responsabilidad, apoyando las decisiones que se toman en conjunto, y estar encima de la gente sin necesidad. Es algo que quiero llevarme de verdad a cualquier equipo del que sea parte.</w:t>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4GyftY7n8720b7777YfzBYVJTA==">CgMxLjAyDmguNXduNzRjeW5sem4zOAByITFGMTBzbDdnQzFBQ0I3N0dtWFhud0tHaU9yeGxGb1ZtLQ==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