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spacing w:after="0" w:before="40" w:line="259" w:lineRule="auto"/>
        <w:ind w:left="0" w:right="0" w:firstLine="0"/>
        <w:jc w:val="left"/>
        <w:rPr>
          <w:rFonts w:ascii="Calibri" w:cs="Calibri" w:eastAsia="Calibri" w:hAnsi="Calibri"/>
          <w:color w:val="2e74b5"/>
          <w:sz w:val="26"/>
          <w:szCs w:val="26"/>
          <w:shd w:fill="auto" w:val="clear"/>
          <w:vertAlign w:val="baseline"/>
        </w:rPr>
      </w:pPr>
      <w:r w:rsidDel="00000000" w:rsidR="00000000" w:rsidRPr="00000000">
        <w:rPr>
          <w:rFonts w:ascii="Calibri" w:cs="Calibri" w:eastAsia="Calibri" w:hAnsi="Calibri"/>
          <w:color w:val="2e74b5"/>
          <w:sz w:val="26"/>
          <w:szCs w:val="26"/>
          <w:shd w:fill="auto" w:val="clear"/>
          <w:vertAlign w:val="baseline"/>
          <w:rtl w:val="0"/>
        </w:rPr>
        <w:t xml:space="preserve">Pauta de Autoevaluación de Competencias </w:t>
      </w:r>
    </w:p>
    <w:p w:rsidR="00000000" w:rsidDel="00000000" w:rsidP="00000000" w:rsidRDefault="00000000" w:rsidRPr="00000000" w14:paraId="00000002">
      <w:pPr>
        <w:spacing w:after="160" w:before="0" w:line="259"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(complemento de la Pauta de Reflexión Definición Proyecto APT) </w:t>
      </w:r>
    </w:p>
    <w:p w:rsidR="00000000" w:rsidDel="00000000" w:rsidP="00000000" w:rsidRDefault="00000000" w:rsidRPr="00000000" w14:paraId="00000003">
      <w:pPr>
        <w:spacing w:after="160" w:before="0" w:line="259" w:lineRule="auto"/>
        <w:ind w:left="0" w:right="0" w:firstLine="0"/>
        <w:jc w:val="both"/>
        <w:rPr>
          <w:rFonts w:ascii="Calibri" w:cs="Calibri" w:eastAsia="Calibri" w:hAnsi="Calibri"/>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04">
      <w:pPr>
        <w:spacing w:after="160" w:before="0" w:line="259" w:lineRule="auto"/>
        <w:ind w:left="0" w:right="0" w:firstLine="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Objetivo: </w:t>
      </w:r>
    </w:p>
    <w:p w:rsidR="00000000" w:rsidDel="00000000" w:rsidP="00000000" w:rsidRDefault="00000000" w:rsidRPr="00000000" w14:paraId="00000005">
      <w:pPr>
        <w:spacing w:after="160" w:before="0" w:line="259" w:lineRule="auto"/>
        <w:ind w:left="0" w:right="0" w:firstLine="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rsidR="00000000" w:rsidDel="00000000" w:rsidP="00000000" w:rsidRDefault="00000000" w:rsidRPr="00000000" w14:paraId="00000006">
      <w:pPr>
        <w:spacing w:after="160" w:before="0" w:line="259" w:lineRule="auto"/>
        <w:ind w:left="0" w:right="0" w:firstLine="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Instrucciones: </w:t>
      </w:r>
    </w:p>
    <w:p w:rsidR="00000000" w:rsidDel="00000000" w:rsidP="00000000" w:rsidRDefault="00000000" w:rsidRPr="00000000" w14:paraId="00000007">
      <w:pPr>
        <w:numPr>
          <w:ilvl w:val="0"/>
          <w:numId w:val="1"/>
        </w:numPr>
        <w:spacing w:after="160" w:before="0" w:line="259" w:lineRule="auto"/>
        <w:ind w:left="795"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Completa la tabla con las competencias de tu perfil de egreso (las puedes revisar con tu docente)</w:t>
      </w:r>
    </w:p>
    <w:p w:rsidR="00000000" w:rsidDel="00000000" w:rsidP="00000000" w:rsidRDefault="00000000" w:rsidRPr="00000000" w14:paraId="00000008">
      <w:pPr>
        <w:numPr>
          <w:ilvl w:val="0"/>
          <w:numId w:val="1"/>
        </w:numPr>
        <w:spacing w:after="160" w:before="0" w:line="259" w:lineRule="auto"/>
        <w:ind w:left="795"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Piensa en tu proceso de aprendizaje durante el tiempo que has estudiando en Duoc UC y evalúa el nivel de logro que alcanzaste en cada competencia de tu plan de estudio. </w:t>
      </w:r>
    </w:p>
    <w:p w:rsidR="00000000" w:rsidDel="00000000" w:rsidP="00000000" w:rsidRDefault="00000000" w:rsidRPr="00000000" w14:paraId="00000009">
      <w:pPr>
        <w:numPr>
          <w:ilvl w:val="0"/>
          <w:numId w:val="1"/>
        </w:numPr>
        <w:spacing w:after="160" w:before="0" w:line="259" w:lineRule="auto"/>
        <w:ind w:left="795"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Marca con una cruz el nivel de logro alcanzado para cada aprendizaje de las unidades de competencia según las siguientes categorías:</w:t>
      </w:r>
    </w:p>
    <w:p w:rsidR="00000000" w:rsidDel="00000000" w:rsidP="00000000" w:rsidRDefault="00000000" w:rsidRPr="00000000" w14:paraId="0000000A">
      <w:pPr>
        <w:spacing w:after="160" w:before="0" w:line="259" w:lineRule="auto"/>
        <w:ind w:left="435"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tbl>
      <w:tblPr>
        <w:tblStyle w:val="Table1"/>
        <w:tblW w:w="9780.0" w:type="dxa"/>
        <w:jc w:val="left"/>
        <w:tblInd w:w="313.0" w:type="dxa"/>
        <w:tblLayout w:type="fixed"/>
        <w:tblLook w:val="0000"/>
      </w:tblPr>
      <w:tblGrid>
        <w:gridCol w:w="2010"/>
        <w:gridCol w:w="7770"/>
        <w:tblGridChange w:id="0">
          <w:tblGrid>
            <w:gridCol w:w="2010"/>
            <w:gridCol w:w="7770"/>
          </w:tblGrid>
        </w:tblGridChange>
      </w:tblGrid>
      <w:tr>
        <w:trPr>
          <w:cantSplit w:val="0"/>
          <w:trHeight w:val="1"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0B">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Categoría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0C">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Descripción</w:t>
            </w:r>
            <w:r w:rsidDel="00000000" w:rsidR="00000000" w:rsidRPr="00000000">
              <w:rPr>
                <w:rtl w:val="0"/>
              </w:rPr>
            </w:r>
          </w:p>
        </w:tc>
      </w:tr>
      <w:tr>
        <w:trPr>
          <w:cantSplit w:val="0"/>
          <w:trHeight w:val="519"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0D">
            <w:pPr>
              <w:spacing w:after="0" w:before="0" w:line="240" w:lineRule="auto"/>
              <w:ind w:left="0" w:right="0" w:firstLine="0"/>
              <w:jc w:val="left"/>
              <w:rPr>
                <w:rFonts w:ascii="Calibri" w:cs="Calibri" w:eastAsia="Calibri" w:hAnsi="Calibri"/>
                <w:color w:val="000000"/>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Excelente Dominio (ED)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0E">
            <w:pPr>
              <w:spacing w:after="0" w:before="0" w:line="240" w:lineRule="auto"/>
              <w:ind w:left="0" w:right="0" w:firstLine="0"/>
              <w:jc w:val="left"/>
              <w:rPr>
                <w:rFonts w:ascii="Calibri" w:cs="Calibri" w:eastAsia="Calibri" w:hAnsi="Calibri"/>
                <w:color w:val="000000"/>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0F">
            <w:pPr>
              <w:spacing w:after="0" w:before="0" w:line="240" w:lineRule="auto"/>
              <w:ind w:left="0" w:right="0" w:firstLine="0"/>
              <w:jc w:val="left"/>
              <w:rPr>
                <w:rFonts w:ascii="Calibri" w:cs="Calibri" w:eastAsia="Calibri" w:hAnsi="Calibri"/>
                <w:color w:val="000000"/>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Alto Dominio (AD)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10">
            <w:pPr>
              <w:spacing w:after="0" w:before="0" w:line="240" w:lineRule="auto"/>
              <w:ind w:left="0" w:right="0" w:firstLine="0"/>
              <w:jc w:val="left"/>
              <w:rPr>
                <w:rFonts w:ascii="Calibri" w:cs="Calibri" w:eastAsia="Calibri" w:hAnsi="Calibri"/>
                <w:color w:val="000000"/>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11">
            <w:pPr>
              <w:spacing w:after="0" w:before="0" w:line="240" w:lineRule="auto"/>
              <w:ind w:left="0" w:right="0" w:firstLine="0"/>
              <w:jc w:val="left"/>
              <w:rPr>
                <w:rFonts w:ascii="Calibri" w:cs="Calibri" w:eastAsia="Calibri" w:hAnsi="Calibri"/>
                <w:color w:val="000000"/>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Dominio Aceptable (DA)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12">
            <w:pPr>
              <w:spacing w:after="0" w:before="0" w:line="240" w:lineRule="auto"/>
              <w:ind w:left="0" w:right="0" w:firstLine="0"/>
              <w:jc w:val="left"/>
              <w:rPr>
                <w:rFonts w:ascii="Calibri" w:cs="Calibri" w:eastAsia="Calibri" w:hAnsi="Calibri"/>
                <w:color w:val="000000"/>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rHeight w:val="1"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13">
            <w:pPr>
              <w:spacing w:after="0" w:before="0" w:line="240" w:lineRule="auto"/>
              <w:ind w:left="0" w:right="0" w:firstLine="0"/>
              <w:jc w:val="left"/>
              <w:rPr>
                <w:rFonts w:ascii="Calibri" w:cs="Calibri" w:eastAsia="Calibri" w:hAnsi="Calibri"/>
                <w:color w:val="000000"/>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Dominio insuficiente (DP)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14">
            <w:pPr>
              <w:spacing w:after="0" w:before="0" w:line="240" w:lineRule="auto"/>
              <w:ind w:left="0" w:right="0" w:firstLine="0"/>
              <w:jc w:val="left"/>
              <w:rPr>
                <w:rFonts w:ascii="Calibri" w:cs="Calibri" w:eastAsia="Calibri" w:hAnsi="Calibri"/>
                <w:color w:val="000000"/>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15">
            <w:pPr>
              <w:spacing w:after="0" w:before="0" w:line="240" w:lineRule="auto"/>
              <w:ind w:left="0" w:right="0" w:firstLine="0"/>
              <w:jc w:val="left"/>
              <w:rPr>
                <w:rFonts w:ascii="Calibri" w:cs="Calibri" w:eastAsia="Calibri" w:hAnsi="Calibri"/>
                <w:color w:val="000000"/>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Dominio no logrado (DNL)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16">
            <w:pPr>
              <w:spacing w:after="0" w:before="0" w:line="240" w:lineRule="auto"/>
              <w:ind w:left="0" w:right="0" w:firstLine="0"/>
              <w:jc w:val="left"/>
              <w:rPr>
                <w:rFonts w:ascii="Calibri" w:cs="Calibri" w:eastAsia="Calibri" w:hAnsi="Calibri"/>
                <w:color w:val="000000"/>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spacing w:after="160" w:before="0" w:line="259" w:lineRule="auto"/>
        <w:ind w:left="435"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8">
      <w:pPr>
        <w:spacing w:after="160" w:before="0" w:line="259" w:lineRule="auto"/>
        <w:ind w:left="435" w:right="0" w:firstLine="0"/>
        <w:jc w:val="both"/>
        <w:rPr>
          <w:rFonts w:ascii="Calibri" w:cs="Calibri" w:eastAsia="Calibri" w:hAnsi="Calibri"/>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19">
      <w:pPr>
        <w:numPr>
          <w:ilvl w:val="0"/>
          <w:numId w:val="2"/>
        </w:numPr>
        <w:spacing w:after="160" w:before="0" w:line="259" w:lineRule="auto"/>
        <w:ind w:left="795"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En la columna de comentarios escribe por qué marcaste cada nivel.</w:t>
      </w:r>
    </w:p>
    <w:p w:rsidR="00000000" w:rsidDel="00000000" w:rsidP="00000000" w:rsidRDefault="00000000" w:rsidRPr="00000000" w14:paraId="0000001A">
      <w:pPr>
        <w:spacing w:after="160" w:before="0" w:line="259" w:lineRule="auto"/>
        <w:ind w:left="435" w:right="0" w:firstLine="0"/>
        <w:jc w:val="both"/>
        <w:rPr>
          <w:rFonts w:ascii="Calibri" w:cs="Calibri" w:eastAsia="Calibri" w:hAnsi="Calibri"/>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1B">
      <w:pPr>
        <w:spacing w:after="160" w:before="0" w:line="259" w:lineRule="auto"/>
        <w:ind w:left="435" w:right="0" w:firstLine="0"/>
        <w:jc w:val="both"/>
        <w:rPr>
          <w:rFonts w:ascii="Calibri" w:cs="Calibri" w:eastAsia="Calibri" w:hAnsi="Calibri"/>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1C">
      <w:pPr>
        <w:spacing w:after="160" w:before="0" w:line="259" w:lineRule="auto"/>
        <w:ind w:left="435" w:right="0" w:firstLine="0"/>
        <w:jc w:val="both"/>
        <w:rPr>
          <w:rFonts w:ascii="Calibri" w:cs="Calibri" w:eastAsia="Calibri" w:hAnsi="Calibri"/>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1D">
      <w:pPr>
        <w:spacing w:after="160" w:before="0" w:line="259" w:lineRule="auto"/>
        <w:ind w:left="435" w:right="0" w:firstLine="0"/>
        <w:jc w:val="both"/>
        <w:rPr>
          <w:rFonts w:ascii="Calibri" w:cs="Calibri" w:eastAsia="Calibri" w:hAnsi="Calibri"/>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1E">
      <w:pPr>
        <w:spacing w:after="160" w:before="0" w:line="259" w:lineRule="auto"/>
        <w:ind w:left="435" w:right="0" w:firstLine="0"/>
        <w:jc w:val="both"/>
        <w:rPr>
          <w:rFonts w:ascii="Calibri" w:cs="Calibri" w:eastAsia="Calibri" w:hAnsi="Calibri"/>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1F">
      <w:pPr>
        <w:spacing w:after="160" w:before="0" w:line="259" w:lineRule="auto"/>
        <w:ind w:left="435" w:right="0" w:firstLine="0"/>
        <w:jc w:val="both"/>
        <w:rPr>
          <w:rFonts w:ascii="Calibri" w:cs="Calibri" w:eastAsia="Calibri" w:hAnsi="Calibri"/>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20">
      <w:pPr>
        <w:spacing w:after="160" w:before="0" w:line="259" w:lineRule="auto"/>
        <w:ind w:left="435" w:right="0" w:firstLine="0"/>
        <w:jc w:val="both"/>
        <w:rPr>
          <w:rFonts w:ascii="Calibri" w:cs="Calibri" w:eastAsia="Calibri" w:hAnsi="Calibri"/>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21">
      <w:pPr>
        <w:spacing w:after="160" w:before="0" w:line="259" w:lineRule="auto"/>
        <w:ind w:left="435" w:right="0" w:firstLine="0"/>
        <w:jc w:val="both"/>
        <w:rPr>
          <w:rFonts w:ascii="Calibri" w:cs="Calibri" w:eastAsia="Calibri" w:hAnsi="Calibri"/>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22">
      <w:pPr>
        <w:spacing w:after="160" w:before="0" w:line="259" w:lineRule="auto"/>
        <w:ind w:left="435" w:right="0" w:firstLine="0"/>
        <w:jc w:val="both"/>
        <w:rPr>
          <w:rFonts w:ascii="Calibri" w:cs="Calibri" w:eastAsia="Calibri" w:hAnsi="Calibri"/>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23">
      <w:pPr>
        <w:spacing w:after="160" w:before="0" w:line="259" w:lineRule="auto"/>
        <w:ind w:left="435" w:right="0" w:firstLine="0"/>
        <w:jc w:val="both"/>
        <w:rPr>
          <w:rFonts w:ascii="Calibri" w:cs="Calibri" w:eastAsia="Calibri" w:hAnsi="Calibri"/>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24">
      <w:pPr>
        <w:spacing w:after="160" w:before="0" w:line="259" w:lineRule="auto"/>
        <w:ind w:left="435" w:right="0" w:firstLine="0"/>
        <w:jc w:val="both"/>
        <w:rPr>
          <w:rFonts w:ascii="Calibri" w:cs="Calibri" w:eastAsia="Calibri" w:hAnsi="Calibri"/>
          <w:color w:val="000000"/>
          <w:sz w:val="24"/>
          <w:szCs w:val="24"/>
          <w:shd w:fill="auto" w:val="clear"/>
          <w:vertAlign w:val="baseline"/>
        </w:rPr>
      </w:pPr>
      <w:r w:rsidDel="00000000" w:rsidR="00000000" w:rsidRPr="00000000">
        <w:rPr>
          <w:rtl w:val="0"/>
        </w:rPr>
      </w:r>
    </w:p>
    <w:tbl>
      <w:tblPr>
        <w:tblStyle w:val="Table2"/>
        <w:tblW w:w="10076.0" w:type="dxa"/>
        <w:jc w:val="left"/>
        <w:tblInd w:w="-108.0" w:type="dxa"/>
        <w:tblLayout w:type="fixed"/>
        <w:tblLook w:val="0000"/>
      </w:tblPr>
      <w:tblGrid>
        <w:gridCol w:w="5038"/>
        <w:gridCol w:w="5038"/>
        <w:tblGridChange w:id="0">
          <w:tblGrid>
            <w:gridCol w:w="5038"/>
            <w:gridCol w:w="5038"/>
          </w:tblGrid>
        </w:tblGridChange>
      </w:tblGrid>
      <w:tr>
        <w:trPr>
          <w:cantSplit w:val="0"/>
          <w:trHeight w:val="1" w:hRule="atLeast"/>
          <w:tblHeader w:val="0"/>
        </w:trPr>
        <w:tc>
          <w:tcPr>
            <w:gridSpan w:val="2"/>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25">
            <w:pPr>
              <w:spacing w:after="0" w:before="0" w:line="240" w:lineRule="auto"/>
              <w:ind w:left="0" w:right="0" w:firstLine="0"/>
              <w:jc w:val="center"/>
              <w:rPr>
                <w:rFonts w:ascii="Calibri" w:cs="Calibri" w:eastAsia="Calibri" w:hAnsi="Calibri"/>
                <w:color w:val="000000"/>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Escuela</w:t>
            </w:r>
            <w:r w:rsidDel="00000000" w:rsidR="00000000" w:rsidRPr="00000000">
              <w:rPr>
                <w:rtl w:val="0"/>
              </w:rPr>
            </w:r>
          </w:p>
        </w:tc>
      </w:tr>
      <w:tr>
        <w:trPr>
          <w:cantSplit w:val="0"/>
          <w:trHeight w:val="1"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27">
            <w:pPr>
              <w:spacing w:after="0" w:before="0" w:line="240" w:lineRule="auto"/>
              <w:ind w:left="0" w:right="0" w:firstLine="0"/>
              <w:jc w:val="both"/>
              <w:rPr>
                <w:rFonts w:ascii="Calibri" w:cs="Calibri" w:eastAsia="Calibri" w:hAnsi="Calibri"/>
                <w:color w:val="000000"/>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Nombre completo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28">
            <w:pPr>
              <w:spacing w:after="0" w:before="0" w:line="24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Ignacio Alejandro Palma Monteci</w:t>
            </w:r>
            <w:r w:rsidDel="00000000" w:rsidR="00000000" w:rsidRPr="00000000">
              <w:rPr>
                <w:rFonts w:ascii="Calibri" w:cs="Calibri" w:eastAsia="Calibri" w:hAnsi="Calibri"/>
                <w:sz w:val="22"/>
                <w:szCs w:val="22"/>
                <w:rtl w:val="0"/>
              </w:rPr>
              <w:t xml:space="preserve">nos</w:t>
            </w:r>
            <w:r w:rsidDel="00000000" w:rsidR="00000000" w:rsidRPr="00000000">
              <w:rPr>
                <w:rtl w:val="0"/>
              </w:rPr>
            </w:r>
          </w:p>
        </w:tc>
      </w:tr>
      <w:tr>
        <w:trPr>
          <w:cantSplit w:val="0"/>
          <w:trHeight w:val="1"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29">
            <w:pPr>
              <w:spacing w:after="0" w:before="0" w:line="240" w:lineRule="auto"/>
              <w:ind w:left="0" w:right="0" w:firstLine="0"/>
              <w:jc w:val="both"/>
              <w:rPr>
                <w:rFonts w:ascii="Calibri" w:cs="Calibri" w:eastAsia="Calibri" w:hAnsi="Calibri"/>
                <w:color w:val="000000"/>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Plan de Estudio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2A">
            <w:pPr>
              <w:spacing w:after="0" w:before="0" w:line="24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Ingenieria en Informatica</w:t>
            </w:r>
          </w:p>
        </w:tc>
      </w:tr>
      <w:tr>
        <w:trPr>
          <w:cantSplit w:val="0"/>
          <w:trHeight w:val="1"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2B">
            <w:pPr>
              <w:spacing w:after="0" w:before="0" w:line="240" w:lineRule="auto"/>
              <w:ind w:left="0" w:right="0" w:firstLine="0"/>
              <w:jc w:val="both"/>
              <w:rPr>
                <w:rFonts w:ascii="Calibri" w:cs="Calibri" w:eastAsia="Calibri" w:hAnsi="Calibri"/>
                <w:color w:val="000000"/>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Año de ingreso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2C">
            <w:pPr>
              <w:spacing w:after="0" w:before="0" w:line="24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2019</w:t>
            </w:r>
          </w:p>
        </w:tc>
      </w:tr>
    </w:tbl>
    <w:p w:rsidR="00000000" w:rsidDel="00000000" w:rsidP="00000000" w:rsidRDefault="00000000" w:rsidRPr="00000000" w14:paraId="0000002D">
      <w:pPr>
        <w:spacing w:after="160" w:before="0" w:line="259" w:lineRule="auto"/>
        <w:ind w:left="435" w:right="0" w:firstLine="0"/>
        <w:jc w:val="both"/>
        <w:rPr>
          <w:rFonts w:ascii="Calibri" w:cs="Calibri" w:eastAsia="Calibri" w:hAnsi="Calibri"/>
          <w:color w:val="767171"/>
          <w:sz w:val="24"/>
          <w:szCs w:val="24"/>
          <w:shd w:fill="auto" w:val="clear"/>
          <w:vertAlign w:val="baseline"/>
        </w:rPr>
      </w:pPr>
      <w:r w:rsidDel="00000000" w:rsidR="00000000" w:rsidRPr="00000000">
        <w:rPr>
          <w:rtl w:val="0"/>
        </w:rPr>
      </w:r>
    </w:p>
    <w:p w:rsidR="00000000" w:rsidDel="00000000" w:rsidP="00000000" w:rsidRDefault="00000000" w:rsidRPr="00000000" w14:paraId="0000002E">
      <w:pPr>
        <w:spacing w:after="160" w:before="0" w:line="259" w:lineRule="auto"/>
        <w:ind w:left="435" w:right="0" w:firstLine="0"/>
        <w:jc w:val="both"/>
        <w:rPr>
          <w:rFonts w:ascii="Calibri" w:cs="Calibri" w:eastAsia="Calibri" w:hAnsi="Calibri"/>
          <w:color w:val="767171"/>
          <w:sz w:val="24"/>
          <w:szCs w:val="24"/>
          <w:shd w:fill="auto" w:val="clear"/>
          <w:vertAlign w:val="baseline"/>
        </w:rPr>
      </w:pPr>
      <w:r w:rsidDel="00000000" w:rsidR="00000000" w:rsidRPr="00000000">
        <w:rPr>
          <w:rtl w:val="0"/>
        </w:rPr>
      </w:r>
    </w:p>
    <w:p w:rsidR="00000000" w:rsidDel="00000000" w:rsidP="00000000" w:rsidRDefault="00000000" w:rsidRPr="00000000" w14:paraId="0000002F">
      <w:pPr>
        <w:spacing w:after="160" w:before="0" w:line="259" w:lineRule="auto"/>
        <w:ind w:left="435"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tbl>
      <w:tblPr>
        <w:tblStyle w:val="Table3"/>
        <w:tblW w:w="9923.0" w:type="dxa"/>
        <w:jc w:val="left"/>
        <w:tblInd w:w="-108.0" w:type="dxa"/>
        <w:tblLayout w:type="fixed"/>
        <w:tblLook w:val="00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30">
            <w:pPr>
              <w:spacing w:after="0" w:before="0" w:line="240" w:lineRule="auto"/>
              <w:ind w:left="0" w:right="0" w:firstLine="0"/>
              <w:jc w:val="center"/>
              <w:rPr>
                <w:rFonts w:ascii="Calibri" w:cs="Calibri" w:eastAsia="Calibri" w:hAnsi="Calibri"/>
                <w:color w:val="000000"/>
                <w:shd w:fill="auto" w:val="clear"/>
                <w:vertAlign w:val="baseline"/>
              </w:rPr>
            </w:pPr>
            <w:r w:rsidDel="00000000" w:rsidR="00000000" w:rsidRPr="00000000">
              <w:rPr>
                <w:rFonts w:ascii="Calibri" w:cs="Calibri" w:eastAsia="Calibri" w:hAnsi="Calibri"/>
                <w:b w:val="1"/>
                <w:bCs w:val="1"/>
                <w:color w:val="000000"/>
                <w:sz w:val="18"/>
                <w:szCs w:val="18"/>
                <w:shd w:fill="auto" w:val="clear"/>
                <w:vertAlign w:val="baseline"/>
                <w:rtl w:val="0"/>
              </w:rPr>
              <w:t xml:space="preserve">Competencias Perfil de egreso</w:t>
            </w:r>
            <w:r w:rsidDel="00000000" w:rsidR="00000000" w:rsidRPr="00000000">
              <w:rPr>
                <w:rtl w:val="0"/>
              </w:rPr>
            </w:r>
          </w:p>
        </w:tc>
        <w:tc>
          <w:tcPr>
            <w:gridSpan w:val="5"/>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31">
            <w:pPr>
              <w:spacing w:after="0" w:before="0" w:line="240" w:lineRule="auto"/>
              <w:ind w:left="0" w:right="0" w:firstLine="0"/>
              <w:jc w:val="center"/>
              <w:rPr>
                <w:rFonts w:ascii="Calibri" w:cs="Calibri" w:eastAsia="Calibri" w:hAnsi="Calibri"/>
                <w:color w:val="000000"/>
                <w:shd w:fill="auto" w:val="clear"/>
                <w:vertAlign w:val="baseline"/>
              </w:rPr>
            </w:pPr>
            <w:r w:rsidDel="00000000" w:rsidR="00000000" w:rsidRPr="00000000">
              <w:rPr>
                <w:rFonts w:ascii="Calibri" w:cs="Calibri" w:eastAsia="Calibri" w:hAnsi="Calibri"/>
                <w:b w:val="1"/>
                <w:bCs w:val="1"/>
                <w:color w:val="000000"/>
                <w:sz w:val="18"/>
                <w:szCs w:val="18"/>
                <w:shd w:fill="auto" w:val="clear"/>
                <w:vertAlign w:val="baseline"/>
                <w:rtl w:val="0"/>
              </w:rPr>
              <w:t xml:space="preserve">Nivel de logro</w:t>
            </w:r>
            <w:r w:rsidDel="00000000" w:rsidR="00000000" w:rsidRPr="00000000">
              <w:rPr>
                <w:rtl w:val="0"/>
              </w:rPr>
            </w:r>
          </w:p>
        </w:tc>
        <w:tc>
          <w:tcPr>
            <w:vMerge w:val="restart"/>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36">
            <w:pPr>
              <w:spacing w:after="0" w:before="0" w:line="240" w:lineRule="auto"/>
              <w:ind w:left="0" w:right="0" w:firstLine="0"/>
              <w:jc w:val="center"/>
              <w:rPr>
                <w:rFonts w:ascii="Calibri" w:cs="Calibri" w:eastAsia="Calibri" w:hAnsi="Calibri"/>
                <w:color w:val="000000"/>
                <w:shd w:fill="auto" w:val="clear"/>
                <w:vertAlign w:val="baseline"/>
              </w:rPr>
            </w:pPr>
            <w:r w:rsidDel="00000000" w:rsidR="00000000" w:rsidRPr="00000000">
              <w:rPr>
                <w:rFonts w:ascii="Calibri" w:cs="Calibri" w:eastAsia="Calibri" w:hAnsi="Calibri"/>
                <w:b w:val="1"/>
                <w:bCs w:val="1"/>
                <w:color w:val="000000"/>
                <w:sz w:val="18"/>
                <w:szCs w:val="18"/>
                <w:shd w:fill="auto" w:val="clear"/>
                <w:vertAlign w:val="baseline"/>
                <w:rtl w:val="0"/>
              </w:rPr>
              <w:t xml:space="preserve">Comentarios</w:t>
            </w:r>
            <w:r w:rsidDel="00000000" w:rsidR="00000000" w:rsidRPr="00000000">
              <w:rPr>
                <w:rtl w:val="0"/>
              </w:rPr>
            </w:r>
          </w:p>
        </w:tc>
      </w:tr>
      <w:tr>
        <w:trPr>
          <w:cantSplit w:val="0"/>
          <w:trHeight w:val="870" w:hRule="atLeast"/>
          <w:tblHeader w:val="0"/>
        </w:trPr>
        <w:tc>
          <w:tcPr>
            <w:vMerge w:val="continue"/>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38">
            <w:pPr>
              <w:spacing w:after="0" w:before="0" w:line="240" w:lineRule="auto"/>
              <w:ind w:left="0" w:right="0" w:firstLine="0"/>
              <w:jc w:val="center"/>
              <w:rPr>
                <w:rFonts w:ascii="Calibri" w:cs="Calibri" w:eastAsia="Calibri" w:hAnsi="Calibri"/>
                <w:color w:val="000000"/>
                <w:shd w:fill="auto" w:val="clear"/>
                <w:vertAlign w:val="baseline"/>
              </w:rPr>
            </w:pPr>
            <w:r w:rsidDel="00000000" w:rsidR="00000000" w:rsidRPr="00000000">
              <w:rPr>
                <w:rFonts w:ascii="Calibri" w:cs="Calibri" w:eastAsia="Calibri" w:hAnsi="Calibri"/>
                <w:b w:val="1"/>
                <w:bCs w:val="1"/>
                <w:color w:val="000000"/>
                <w:sz w:val="18"/>
                <w:szCs w:val="18"/>
                <w:shd w:fill="auto" w:val="clear"/>
                <w:vertAlign w:val="baseline"/>
                <w:rtl w:val="0"/>
              </w:rPr>
              <w:t xml:space="preserve">Excelente Dominio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39">
            <w:pPr>
              <w:spacing w:after="0" w:before="0" w:line="240" w:lineRule="auto"/>
              <w:ind w:left="0" w:right="0" w:firstLine="0"/>
              <w:jc w:val="center"/>
              <w:rPr>
                <w:rFonts w:ascii="Calibri" w:cs="Calibri" w:eastAsia="Calibri" w:hAnsi="Calibri"/>
                <w:color w:val="000000"/>
                <w:shd w:fill="auto" w:val="clear"/>
                <w:vertAlign w:val="baseline"/>
              </w:rPr>
            </w:pPr>
            <w:r w:rsidDel="00000000" w:rsidR="00000000" w:rsidRPr="00000000">
              <w:rPr>
                <w:rFonts w:ascii="Calibri" w:cs="Calibri" w:eastAsia="Calibri" w:hAnsi="Calibri"/>
                <w:b w:val="1"/>
                <w:bCs w:val="1"/>
                <w:color w:val="000000"/>
                <w:sz w:val="18"/>
                <w:szCs w:val="18"/>
                <w:shd w:fill="auto" w:val="clear"/>
                <w:vertAlign w:val="baseline"/>
                <w:rtl w:val="0"/>
              </w:rPr>
              <w:t xml:space="preserve"> Alto Dominio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3A">
            <w:pPr>
              <w:spacing w:after="0" w:before="0" w:line="240" w:lineRule="auto"/>
              <w:ind w:left="0" w:right="0" w:firstLine="0"/>
              <w:jc w:val="left"/>
              <w:rPr>
                <w:rFonts w:ascii="Calibri" w:cs="Calibri" w:eastAsia="Calibri" w:hAnsi="Calibri"/>
                <w:color w:val="000000"/>
                <w:shd w:fill="auto" w:val="clear"/>
                <w:vertAlign w:val="baseline"/>
              </w:rPr>
            </w:pPr>
            <w:r w:rsidDel="00000000" w:rsidR="00000000" w:rsidRPr="00000000">
              <w:rPr>
                <w:rFonts w:ascii="Calibri" w:cs="Calibri" w:eastAsia="Calibri" w:hAnsi="Calibri"/>
                <w:b w:val="1"/>
                <w:bCs w:val="1"/>
                <w:color w:val="000000"/>
                <w:sz w:val="18"/>
                <w:szCs w:val="18"/>
                <w:shd w:fill="auto" w:val="clear"/>
                <w:vertAlign w:val="baseline"/>
                <w:rtl w:val="0"/>
              </w:rPr>
              <w:t xml:space="preserve">Dominio Aceptable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3B">
            <w:pPr>
              <w:spacing w:after="0" w:before="0" w:line="240" w:lineRule="auto"/>
              <w:ind w:left="0" w:right="0" w:firstLine="0"/>
              <w:jc w:val="center"/>
              <w:rPr>
                <w:rFonts w:ascii="Calibri" w:cs="Calibri" w:eastAsia="Calibri" w:hAnsi="Calibri"/>
                <w:color w:val="000000"/>
                <w:shd w:fill="auto" w:val="clear"/>
                <w:vertAlign w:val="baseline"/>
              </w:rPr>
            </w:pPr>
            <w:r w:rsidDel="00000000" w:rsidR="00000000" w:rsidRPr="00000000">
              <w:rPr>
                <w:rFonts w:ascii="Calibri" w:cs="Calibri" w:eastAsia="Calibri" w:hAnsi="Calibri"/>
                <w:b w:val="1"/>
                <w:bCs w:val="1"/>
                <w:color w:val="000000"/>
                <w:sz w:val="18"/>
                <w:szCs w:val="18"/>
                <w:shd w:fill="auto" w:val="clear"/>
                <w:vertAlign w:val="baseline"/>
                <w:rtl w:val="0"/>
              </w:rPr>
              <w:t xml:space="preserve">Dominio Insuficiente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3C">
            <w:pPr>
              <w:spacing w:after="0" w:before="0" w:line="240" w:lineRule="auto"/>
              <w:ind w:left="0" w:right="0" w:firstLine="0"/>
              <w:jc w:val="center"/>
              <w:rPr>
                <w:rFonts w:ascii="Calibri" w:cs="Calibri" w:eastAsia="Calibri" w:hAnsi="Calibri"/>
                <w:color w:val="000000"/>
                <w:shd w:fill="auto" w:val="clear"/>
                <w:vertAlign w:val="baseline"/>
              </w:rPr>
            </w:pPr>
            <w:r w:rsidDel="00000000" w:rsidR="00000000" w:rsidRPr="00000000">
              <w:rPr>
                <w:rFonts w:ascii="Calibri" w:cs="Calibri" w:eastAsia="Calibri" w:hAnsi="Calibri"/>
                <w:b w:val="1"/>
                <w:bCs w:val="1"/>
                <w:color w:val="000000"/>
                <w:sz w:val="18"/>
                <w:szCs w:val="18"/>
                <w:shd w:fill="auto" w:val="clear"/>
                <w:vertAlign w:val="baseline"/>
                <w:rtl w:val="0"/>
              </w:rPr>
              <w:t xml:space="preserve">Dominio no logrado</w:t>
            </w:r>
            <w:r w:rsidDel="00000000" w:rsidR="00000000" w:rsidRPr="00000000">
              <w:rPr>
                <w:rtl w:val="0"/>
              </w:rPr>
            </w:r>
          </w:p>
        </w:tc>
        <w:tc>
          <w:tcPr>
            <w:vMerge w:val="continue"/>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hd w:fill="auto" w:val="clear"/>
                <w:vertAlign w:val="baseline"/>
              </w:rPr>
            </w:pPr>
            <w:r w:rsidDel="00000000" w:rsidR="00000000" w:rsidRPr="00000000">
              <w:rPr>
                <w:rtl w:val="0"/>
              </w:rPr>
            </w:r>
          </w:p>
        </w:tc>
      </w:tr>
      <w:tr>
        <w:trPr>
          <w:cantSplit w:val="0"/>
          <w:trHeight w:val="591"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3E">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Analizar, diseñar y desarrollar soluciones tecnológicas</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3F">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40">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41">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X</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43">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44">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45">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Cuento con las bases para analizar y diseñar soluciones. Sin embargo, aún necesito reforzar la experiencia práctica en la integración de distintas tecnologías y en el </w:t>
            </w:r>
            <w:r w:rsidDel="00000000" w:rsidR="00000000" w:rsidRPr="00000000">
              <w:rPr>
                <w:rFonts w:ascii="Calibri" w:cs="Calibri" w:eastAsia="Calibri" w:hAnsi="Calibri"/>
                <w:sz w:val="22"/>
                <w:szCs w:val="22"/>
                <w:rtl w:val="0"/>
              </w:rPr>
              <w:t xml:space="preserve">análisis</w:t>
            </w:r>
            <w:r w:rsidDel="00000000" w:rsidR="00000000" w:rsidRPr="00000000">
              <w:rPr>
                <w:rFonts w:ascii="Calibri" w:cs="Calibri" w:eastAsia="Calibri" w:hAnsi="Calibri"/>
                <w:color w:val="000000"/>
                <w:sz w:val="22"/>
                <w:szCs w:val="22"/>
                <w:shd w:fill="auto" w:val="clear"/>
                <w:vertAlign w:val="baseline"/>
                <w:rtl w:val="0"/>
              </w:rPr>
              <w:t xml:space="preserve"> avanzado de requerimientos</w:t>
            </w:r>
          </w:p>
        </w:tc>
      </w:tr>
      <w:tr>
        <w:trPr>
          <w:cantSplit w:val="0"/>
          <w:trHeight w:val="576"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46">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Aplicar buenas practicas de desarrollo de software y control de calidad</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47">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48">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49">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X</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4B">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4C">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4D">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Conozco y </w:t>
            </w:r>
            <w:r w:rsidDel="00000000" w:rsidR="00000000" w:rsidRPr="00000000">
              <w:rPr>
                <w:rFonts w:ascii="Calibri" w:cs="Calibri" w:eastAsia="Calibri" w:hAnsi="Calibri"/>
                <w:sz w:val="22"/>
                <w:szCs w:val="22"/>
                <w:rtl w:val="0"/>
              </w:rPr>
              <w:t xml:space="preserve">aplico</w:t>
            </w:r>
            <w:r w:rsidDel="00000000" w:rsidR="00000000" w:rsidRPr="00000000">
              <w:rPr>
                <w:rFonts w:ascii="Calibri" w:cs="Calibri" w:eastAsia="Calibri" w:hAnsi="Calibri"/>
                <w:color w:val="000000"/>
                <w:sz w:val="22"/>
                <w:szCs w:val="22"/>
                <w:shd w:fill="auto" w:val="clear"/>
                <w:vertAlign w:val="baseline"/>
                <w:rtl w:val="0"/>
              </w:rPr>
              <w:t xml:space="preserve"> algunas buenas prácticas en la programación, como la estructuración y pruebas basicas, pero aún debo mejorar en metodologías de control de calidad.</w:t>
            </w:r>
          </w:p>
        </w:tc>
      </w:tr>
      <w:tr>
        <w:trPr>
          <w:cantSplit w:val="0"/>
          <w:trHeight w:val="591"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4E">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Utilizar metodologías ágiles y herramientas de gestión de proyectos informáticos</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4F">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50">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51">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X</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53">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54">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55">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Tengo nociones básicas de seguridad como el uso de contraseñas y validacion de datos, pero necesito profundizar en medidas más avanzadas.</w:t>
            </w:r>
          </w:p>
        </w:tc>
      </w:tr>
      <w:tr>
        <w:trPr>
          <w:cantSplit w:val="0"/>
          <w:trHeight w:val="591"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56">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Implementar medidas básicas de seguridad de la información</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57">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58">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59">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5A">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X</w:t>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5B">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5C">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Puedo aplicar el sistema de password para la seguridad, pero tengo mejorar ese apartado de seguridad con alguna doble verificación pero aun no posea total dominio para ese nivel de seguridad</w:t>
            </w:r>
            <w:r w:rsidDel="00000000" w:rsidR="00000000" w:rsidRPr="00000000">
              <w:rPr>
                <w:rtl w:val="0"/>
              </w:rPr>
            </w:r>
          </w:p>
        </w:tc>
      </w:tr>
      <w:tr>
        <w:trPr>
          <w:cantSplit w:val="0"/>
          <w:trHeight w:val="591"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5D">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Colaborar eficazmente en equipos multidisciplinarios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5E">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5F">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60">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61">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62">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63">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Poseo una buena capacidad de colaborar con equipos de trabajo, pero al principio con gente nueva suelo arrancar más lento de lo normal pero pasado un tiempo puedo seguir el flujo de trabajo</w:t>
            </w:r>
            <w:r w:rsidDel="00000000" w:rsidR="00000000" w:rsidRPr="00000000">
              <w:rPr>
                <w:rtl w:val="0"/>
              </w:rPr>
            </w:r>
          </w:p>
        </w:tc>
      </w:tr>
      <w:tr>
        <w:trPr>
          <w:cantSplit w:val="0"/>
          <w:trHeight w:val="576"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64">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Capacidad de ajustarse a cambios tecnológicos y del entorno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65">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66">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67">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68">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69">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6A">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Suelo tener problemas en mi rendimiento cuando se realizan cambios del entorno y/o tecnologías, pero mientras el tiempo no se encuentre sobre el límite, puedo adaptarme pasado un rato</w:t>
            </w:r>
            <w:r w:rsidDel="00000000" w:rsidR="00000000" w:rsidRPr="00000000">
              <w:rPr>
                <w:rtl w:val="0"/>
              </w:rPr>
            </w:r>
          </w:p>
        </w:tc>
      </w:tr>
      <w:tr>
        <w:trPr>
          <w:cantSplit w:val="0"/>
          <w:trHeight w:val="591"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6B">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Organizar tareas y cumplir plazos en proyectos.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6C">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6D">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6E">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6F">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70">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71">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Puedo organizar los tiempos para los proyectos, pero suelo tener que hacer ajustes por factores externos referentes al equipo de trabajo</w:t>
            </w:r>
            <w:r w:rsidDel="00000000" w:rsidR="00000000" w:rsidRPr="00000000">
              <w:rPr>
                <w:rtl w:val="0"/>
              </w:rPr>
            </w:r>
          </w:p>
        </w:tc>
      </w:tr>
      <w:tr>
        <w:trPr>
          <w:cantSplit w:val="0"/>
          <w:trHeight w:val="576" w:hRule="atLeast"/>
          <w:tblHeader w:val="0"/>
        </w:trPr>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72">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Actuar con responsabilidad en el uso de la información y desarrollo de soluciones.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73">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74">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75">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76">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77">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78">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Hago un buen uso responsable con la información sobre el desarrollo de soluciones informáticas</w:t>
            </w:r>
            <w:r w:rsidDel="00000000" w:rsidR="00000000" w:rsidRPr="00000000">
              <w:rPr>
                <w:rtl w:val="0"/>
              </w:rPr>
            </w:r>
          </w:p>
        </w:tc>
      </w:tr>
    </w:tbl>
    <w:p w:rsidR="00000000" w:rsidDel="00000000" w:rsidP="00000000" w:rsidRDefault="00000000" w:rsidRPr="00000000" w14:paraId="00000079">
      <w:pPr>
        <w:spacing w:after="160" w:before="0" w:line="259" w:lineRule="auto"/>
        <w:ind w:left="435" w:right="0" w:firstLine="0"/>
        <w:jc w:val="left"/>
        <w:rPr>
          <w:rFonts w:ascii="Calibri" w:cs="Calibri" w:eastAsia="Calibri" w:hAnsi="Calibri"/>
          <w:color w:val="000000"/>
          <w:sz w:val="20"/>
          <w:szCs w:val="20"/>
          <w:shd w:fill="auto" w:val="clear"/>
          <w:vertAlign w:val="baseline"/>
        </w:rPr>
      </w:pPr>
      <w:r w:rsidDel="00000000" w:rsidR="00000000" w:rsidRPr="00000000">
        <w:rPr>
          <w:rtl w:val="0"/>
        </w:rPr>
      </w:r>
    </w:p>
    <w:p w:rsidR="00000000" w:rsidDel="00000000" w:rsidP="00000000" w:rsidRDefault="00000000" w:rsidRPr="00000000" w14:paraId="0000007A">
      <w:pPr>
        <w:spacing w:after="160" w:before="0" w:line="259" w:lineRule="auto"/>
        <w:ind w:left="0" w:right="0" w:firstLine="0"/>
        <w:jc w:val="left"/>
        <w:rPr>
          <w:rFonts w:ascii="Calibri" w:cs="Calibri" w:eastAsia="Calibri" w:hAnsi="Calibri"/>
          <w:color w:val="000000"/>
          <w:sz w:val="20"/>
          <w:szCs w:val="20"/>
          <w:shd w:fill="auto" w:val="clear"/>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rp2dFX/liGzin1qrwl34DO90GQ==">CgMxLjA4AHIhMXhkX2o4WEd0SlFhOWE2SVFqTjRuRGVIOHlJblZGOG9E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