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0" w:line="240" w:lineRule="auto"/>
        <w:ind w:left="0" w:right="0" w:firstLine="0"/>
        <w:rPr>
          <w:rFonts w:ascii="Calibri" w:cs="Calibri" w:eastAsia="Calibri" w:hAnsi="Calibri"/>
          <w:color w:val="17365d"/>
          <w:sz w:val="52"/>
          <w:szCs w:val="52"/>
        </w:rPr>
      </w:pPr>
      <w:r w:rsidDel="00000000" w:rsidR="00000000" w:rsidRPr="00000000">
        <w:rPr>
          <w:rtl w:val="0"/>
        </w:rPr>
      </w:r>
    </w:p>
    <w:p w:rsidR="00000000" w:rsidDel="00000000" w:rsidP="00000000" w:rsidRDefault="00000000" w:rsidRPr="00000000" w14:paraId="00000002">
      <w:pPr>
        <w:pStyle w:val="Title"/>
        <w:spacing w:after="300" w:lineRule="auto"/>
        <w:jc w:val="center"/>
        <w:rPr>
          <w:rFonts w:ascii="Calibri" w:cs="Calibri" w:eastAsia="Calibri" w:hAnsi="Calibri"/>
        </w:rPr>
      </w:pPr>
      <w:bookmarkStart w:colFirst="0" w:colLast="0" w:name="_heading=h.4nd0u5uq1jlr" w:id="0"/>
      <w:bookmarkEnd w:id="0"/>
      <w:r w:rsidDel="00000000" w:rsidR="00000000" w:rsidRPr="00000000">
        <w:rPr>
          <w:rFonts w:ascii="Calibri" w:cs="Calibri" w:eastAsia="Calibri" w:hAnsi="Calibri"/>
          <w:rtl w:val="0"/>
        </w:rPr>
        <w:t xml:space="preserve">Autoevaluación Fase 1</w:t>
      </w:r>
    </w:p>
    <w:p w:rsidR="00000000" w:rsidDel="00000000" w:rsidP="00000000" w:rsidRDefault="00000000" w:rsidRPr="00000000" w14:paraId="00000003">
      <w:pPr>
        <w:spacing w:after="300" w:before="0" w:line="240" w:lineRule="auto"/>
        <w:ind w:left="0" w:right="0" w:firstLine="0"/>
        <w:rPr>
          <w:rFonts w:ascii="Calibri" w:cs="Calibri" w:eastAsia="Calibri" w:hAnsi="Calibri"/>
          <w:color w:val="17365d"/>
          <w:sz w:val="52"/>
          <w:szCs w:val="52"/>
        </w:rPr>
      </w:pPr>
      <w:r w:rsidDel="00000000" w:rsidR="00000000" w:rsidRPr="00000000">
        <w:rPr>
          <w:rtl w:val="0"/>
        </w:rPr>
      </w:r>
    </w:p>
    <w:p w:rsidR="00000000" w:rsidDel="00000000" w:rsidP="00000000" w:rsidRDefault="00000000" w:rsidRPr="00000000" w14:paraId="00000004">
      <w:pPr>
        <w:spacing w:after="300" w:before="0" w:line="240" w:lineRule="auto"/>
        <w:ind w:left="0" w:right="0" w:firstLine="0"/>
        <w:rPr>
          <w:rFonts w:ascii="Calibri" w:cs="Calibri" w:eastAsia="Calibri" w:hAnsi="Calibri"/>
          <w:color w:val="17365d"/>
          <w:sz w:val="52"/>
          <w:szCs w:val="52"/>
        </w:rPr>
      </w:pPr>
      <w:r w:rsidDel="00000000" w:rsidR="00000000" w:rsidRPr="00000000">
        <w:rPr>
          <w:rtl w:val="0"/>
        </w:rPr>
      </w:r>
    </w:p>
    <w:p w:rsidR="00000000" w:rsidDel="00000000" w:rsidP="00000000" w:rsidRDefault="00000000" w:rsidRPr="00000000" w14:paraId="00000005">
      <w:pPr>
        <w:spacing w:after="300" w:before="0" w:line="240" w:lineRule="auto"/>
        <w:ind w:left="0" w:right="0" w:firstLine="0"/>
        <w:rPr>
          <w:rFonts w:ascii="Calibri" w:cs="Calibri" w:eastAsia="Calibri" w:hAnsi="Calibri"/>
          <w:b w:val="1"/>
          <w:bCs w:val="1"/>
          <w:sz w:val="24"/>
          <w:szCs w:val="24"/>
          <w:shd w:fill="auto" w:val="clear"/>
          <w:vertAlign w:val="baseline"/>
        </w:rPr>
      </w:pPr>
      <w:r w:rsidDel="00000000" w:rsidR="00000000" w:rsidRPr="00000000">
        <w:rPr>
          <w:rFonts w:ascii="Calibri" w:cs="Calibri" w:eastAsia="Calibri" w:hAnsi="Calibri"/>
          <w:b w:val="1"/>
          <w:bCs w:val="1"/>
          <w:sz w:val="24"/>
          <w:szCs w:val="24"/>
          <w:shd w:fill="auto" w:val="clear"/>
          <w:vertAlign w:val="baseline"/>
          <w:rtl w:val="0"/>
        </w:rPr>
        <w:t xml:space="preserve">Alumno: Moisés Isaac Muñoz Sánchez</w:t>
      </w:r>
    </w:p>
    <w:p w:rsidR="00000000" w:rsidDel="00000000" w:rsidP="00000000" w:rsidRDefault="00000000" w:rsidRPr="00000000" w14:paraId="00000006">
      <w:pPr>
        <w:pStyle w:val="Title"/>
        <w:spacing w:after="300" w:lineRule="auto"/>
        <w:ind w:left="0" w:firstLine="0"/>
        <w:jc w:val="left"/>
        <w:rPr/>
      </w:pPr>
      <w:bookmarkStart w:colFirst="0" w:colLast="0" w:name="_heading=h.hv7hdj4yztbn" w:id="1"/>
      <w:bookmarkEnd w:id="1"/>
      <w:r w:rsidDel="00000000" w:rsidR="00000000" w:rsidRPr="00000000">
        <w:rPr>
          <w:rFonts w:ascii="Calibri" w:cs="Calibri" w:eastAsia="Calibri" w:hAnsi="Calibri"/>
          <w:sz w:val="24"/>
          <w:szCs w:val="24"/>
          <w:rtl w:val="0"/>
        </w:rPr>
        <w:t xml:space="preserve">Carrera: Ingenieria en Informatica</w:t>
      </w:r>
      <w:r w:rsidDel="00000000" w:rsidR="00000000" w:rsidRPr="00000000">
        <w:rPr>
          <w:vertAlign w:val="baselin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7">
      <w:pPr>
        <w:pStyle w:val="Title"/>
        <w:spacing w:after="300" w:lineRule="auto"/>
        <w:ind w:left="0" w:firstLine="0"/>
        <w:jc w:val="center"/>
        <w:rPr/>
      </w:pPr>
      <w:bookmarkStart w:colFirst="0" w:colLast="0" w:name="_heading=h.eys8csjivum9" w:id="2"/>
      <w:bookmarkEnd w:id="2"/>
      <w:r w:rsidDel="00000000" w:rsidR="00000000" w:rsidRPr="00000000">
        <w:rPr>
          <w:rtl w:val="0"/>
        </w:rPr>
      </w:r>
    </w:p>
    <w:p w:rsidR="00000000" w:rsidDel="00000000" w:rsidP="00000000" w:rsidRDefault="00000000" w:rsidRPr="00000000" w14:paraId="00000008">
      <w:pPr>
        <w:pStyle w:val="Title"/>
        <w:spacing w:after="300" w:lineRule="auto"/>
        <w:ind w:left="0" w:firstLine="0"/>
        <w:jc w:val="left"/>
        <w:rPr>
          <w:rFonts w:ascii="Calibri" w:cs="Calibri" w:eastAsia="Calibri" w:hAnsi="Calibri"/>
        </w:rPr>
      </w:pPr>
      <w:bookmarkStart w:colFirst="0" w:colLast="0" w:name="_heading=h.shrw2mneq70" w:id="3"/>
      <w:bookmarkEnd w:id="3"/>
      <w:r w:rsidDel="00000000" w:rsidR="00000000" w:rsidRPr="00000000">
        <w:rPr>
          <w:rFonts w:ascii="Calibri" w:cs="Calibri" w:eastAsia="Calibri" w:hAnsi="Calibri"/>
          <w:rtl w:val="0"/>
        </w:rPr>
        <w:t xml:space="preserve">                        Índice:</w:t>
      </w:r>
    </w:p>
    <w:sdt>
      <w:sdtPr>
        <w:id w:val="1242796307"/>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Rule="auto"/>
            <w:rPr>
              <w:rFonts w:ascii="Calibri" w:cs="Calibri" w:eastAsia="Calibri" w:hAnsi="Calibri"/>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eading=h.lpu42m6mdfyo">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rPr>
              <w:rFonts w:ascii="Calibri" w:cs="Calibri" w:eastAsia="Calibri" w:hAnsi="Calibri"/>
              <w:color w:val="000000"/>
              <w:sz w:val="24"/>
              <w:szCs w:val="24"/>
              <w:u w:val="none"/>
            </w:rPr>
          </w:pPr>
          <w:hyperlink w:anchor="_heading=h.d2do6g6eu3x2">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Abstract (English)</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rPr>
              <w:rFonts w:ascii="Calibri" w:cs="Calibri" w:eastAsia="Calibri" w:hAnsi="Calibri"/>
              <w:color w:val="000000"/>
              <w:sz w:val="24"/>
              <w:szCs w:val="24"/>
              <w:u w:val="none"/>
            </w:rPr>
          </w:pPr>
          <w:hyperlink w:anchor="_heading=h.ttjjr6dtdm4d">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Descripción del Proyecto APT</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rFonts w:ascii="Calibri" w:cs="Calibri" w:eastAsia="Calibri" w:hAnsi="Calibri"/>
              <w:color w:val="000000"/>
              <w:sz w:val="24"/>
              <w:szCs w:val="24"/>
              <w:u w:val="none"/>
            </w:rPr>
          </w:pPr>
          <w:hyperlink w:anchor="_heading=h.wgrz02rz4p4h">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Relación con Competencias del Perfil de Egreso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rPr>
              <w:rFonts w:ascii="Calibri" w:cs="Calibri" w:eastAsia="Calibri" w:hAnsi="Calibri"/>
              <w:color w:val="000000"/>
              <w:sz w:val="24"/>
              <w:szCs w:val="24"/>
              <w:u w:val="none"/>
            </w:rPr>
          </w:pPr>
          <w:hyperlink w:anchor="_heading=h.3k05836taik9">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Relación con Intereses Profesionales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rFonts w:ascii="Calibri" w:cs="Calibri" w:eastAsia="Calibri" w:hAnsi="Calibri"/>
              <w:color w:val="000000"/>
              <w:sz w:val="24"/>
              <w:szCs w:val="24"/>
              <w:u w:val="none"/>
            </w:rPr>
          </w:pPr>
          <w:hyperlink w:anchor="_heading=h.m3sjnihthuz1">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Factibilidad</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Calibri" w:cs="Calibri" w:eastAsia="Calibri" w:hAnsi="Calibri"/>
              <w:color w:val="000000"/>
              <w:sz w:val="24"/>
              <w:szCs w:val="24"/>
              <w:u w:val="none"/>
            </w:rPr>
          </w:pPr>
          <w:hyperlink w:anchor="_heading=h.mb4autqn6bc">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Calibri" w:cs="Calibri" w:eastAsia="Calibri" w:hAnsi="Calibri"/>
              <w:color w:val="000000"/>
              <w:sz w:val="24"/>
              <w:szCs w:val="24"/>
              <w:u w:val="none"/>
            </w:rPr>
          </w:pPr>
          <w:hyperlink w:anchor="_heading=h.4hjbz2hbu99v">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Metodología</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Calibri" w:cs="Calibri" w:eastAsia="Calibri" w:hAnsi="Calibri"/>
              <w:color w:val="000000"/>
              <w:sz w:val="24"/>
              <w:szCs w:val="24"/>
              <w:u w:val="none"/>
            </w:rPr>
          </w:pPr>
          <w:hyperlink w:anchor="_heading=h.2m0wxi3srx86">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Plan de Trabajo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Calibri" w:cs="Calibri" w:eastAsia="Calibri" w:hAnsi="Calibri"/>
              <w:color w:val="000000"/>
              <w:sz w:val="24"/>
              <w:szCs w:val="24"/>
              <w:u w:val="none"/>
            </w:rPr>
          </w:pPr>
          <w:hyperlink w:anchor="_heading=h.6a4t526t7clh">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Evidencias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Calibri" w:cs="Calibri" w:eastAsia="Calibri" w:hAnsi="Calibri"/>
              <w:color w:val="000000"/>
              <w:sz w:val="24"/>
              <w:szCs w:val="24"/>
              <w:u w:val="none"/>
            </w:rPr>
          </w:pPr>
          <w:hyperlink w:anchor="_heading=h.o5vni9anpvq5">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Conclusiones (English)</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Calibri" w:cs="Calibri" w:eastAsia="Calibri" w:hAnsi="Calibri"/>
              <w:color w:val="000000"/>
              <w:sz w:val="24"/>
              <w:szCs w:val="24"/>
              <w:u w:val="none"/>
            </w:rPr>
          </w:pPr>
          <w:hyperlink w:anchor="_heading=h.gccl4cv0vg4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Reflection (English)</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1"/>
        <w:spacing w:after="300" w:lineRule="auto"/>
        <w:rPr/>
      </w:pPr>
      <w:bookmarkStart w:colFirst="0" w:colLast="0" w:name="_heading=h.xi6e0yce6qk3" w:id="4"/>
      <w:bookmarkEnd w:id="4"/>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300" w:lineRule="auto"/>
        <w:rPr>
          <w:vertAlign w:val="baseline"/>
        </w:rPr>
      </w:pPr>
      <w:bookmarkStart w:colFirst="0" w:colLast="0" w:name="_heading=h.vrt2narrce6g" w:id="5"/>
      <w:bookmarkEnd w:id="5"/>
      <w:r w:rsidDel="00000000" w:rsidR="00000000" w:rsidRPr="00000000">
        <w:rPr>
          <w:rtl w:val="0"/>
        </w:rPr>
      </w:r>
    </w:p>
    <w:p w:rsidR="00000000" w:rsidDel="00000000" w:rsidP="00000000" w:rsidRDefault="00000000" w:rsidRPr="00000000" w14:paraId="00000017">
      <w:pPr>
        <w:pStyle w:val="Heading1"/>
        <w:keepNext w:val="1"/>
        <w:keepLines w:val="1"/>
        <w:spacing w:before="200" w:line="276" w:lineRule="auto"/>
        <w:jc w:val="center"/>
        <w:rPr>
          <w:rFonts w:ascii="Calibri" w:cs="Calibri" w:eastAsia="Calibri" w:hAnsi="Calibri"/>
          <w:vertAlign w:val="baseline"/>
        </w:rPr>
      </w:pPr>
      <w:bookmarkStart w:colFirst="0" w:colLast="0" w:name="_heading=h.lpu42m6mdfyo" w:id="6"/>
      <w:bookmarkEnd w:id="6"/>
      <w:r w:rsidDel="00000000" w:rsidR="00000000" w:rsidRPr="00000000">
        <w:rPr>
          <w:rFonts w:ascii="Calibri" w:cs="Calibri" w:eastAsia="Calibri" w:hAnsi="Calibri"/>
          <w:vertAlign w:val="baseline"/>
          <w:rtl w:val="0"/>
        </w:rPr>
        <w:t xml:space="preserve">Abstract (Español)</w:t>
      </w:r>
    </w:p>
    <w:p w:rsidR="00000000" w:rsidDel="00000000" w:rsidP="00000000" w:rsidRDefault="00000000" w:rsidRPr="00000000" w14:paraId="00000018">
      <w:pPr>
        <w:spacing w:after="200" w:before="0" w:line="276"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sz w:val="24"/>
          <w:szCs w:val="24"/>
          <w:rtl w:val="0"/>
        </w:rPr>
        <w:t xml:space="preserve">El proyecto "Campus Seguro" consiste en el desarrollo de una plataforma web centralizada diseñada para optimizar la gestión de incidencias de infraestructura dentro de una institución educativa. Actualmente, los reportes se realizan por canales informales como radios o correos, lo que genera una pérdida de trazabilidad y retrasos en la respuesta. La solución propone un sistema de tickets que permite a estudiantes y funcionarios reportar desperfectos de manera estandarizada, mientras que los departamentos de seguridad y mantenimiento pueden filtrar, priorizar y asignar tareas a personal especializado. El objetivo principal es mejorar la coordinación operativa y garantizar la transparencia en el ciclo de vida de cada incidencia.</w:t>
      </w:r>
      <w:r w:rsidDel="00000000" w:rsidR="00000000" w:rsidRPr="00000000">
        <w:rPr>
          <w:rtl w:val="0"/>
        </w:rPr>
      </w:r>
    </w:p>
    <w:p w:rsidR="00000000" w:rsidDel="00000000" w:rsidP="00000000" w:rsidRDefault="00000000" w:rsidRPr="00000000" w14:paraId="00000019">
      <w:pPr>
        <w:spacing w:after="200" w:before="0" w:line="276"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A">
      <w:pPr>
        <w:pStyle w:val="Heading1"/>
        <w:keepNext w:val="1"/>
        <w:keepLines w:val="1"/>
        <w:spacing w:before="200" w:line="276" w:lineRule="auto"/>
        <w:jc w:val="center"/>
        <w:rPr>
          <w:rFonts w:ascii="Calibri" w:cs="Calibri" w:eastAsia="Calibri" w:hAnsi="Calibri"/>
          <w:color w:val="000000"/>
          <w:sz w:val="24"/>
          <w:szCs w:val="24"/>
          <w:shd w:fill="auto" w:val="clear"/>
          <w:vertAlign w:val="baseline"/>
        </w:rPr>
      </w:pPr>
      <w:bookmarkStart w:colFirst="0" w:colLast="0" w:name="_heading=h.d2do6g6eu3x2" w:id="7"/>
      <w:bookmarkEnd w:id="7"/>
      <w:r w:rsidDel="00000000" w:rsidR="00000000" w:rsidRPr="00000000">
        <w:rPr>
          <w:rFonts w:ascii="Calibri" w:cs="Calibri" w:eastAsia="Calibri" w:hAnsi="Calibri"/>
          <w:vertAlign w:val="baseline"/>
          <w:rtl w:val="0"/>
        </w:rPr>
        <w:t xml:space="preserve">Abstract (English)</w:t>
      </w:r>
      <w:r w:rsidDel="00000000" w:rsidR="00000000" w:rsidRPr="00000000">
        <w:rPr>
          <w:rtl w:val="0"/>
        </w:rPr>
      </w:r>
    </w:p>
    <w:p w:rsidR="00000000" w:rsidDel="00000000" w:rsidP="00000000" w:rsidRDefault="00000000" w:rsidRPr="00000000" w14:paraId="0000001B">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"Campus Seguro" project involves developing a centralized web platform designed to optimize infrastructure incident management within an educational institution. Currently, reports are made through informal channels such as radios or emails, leading to a loss of traceability and response delays. The solution proposes a ticketing system that allows students and staff to report faults in a standardized way, while security and maintenance departments can filter, prioritize, and assign tasks to specialized personnel. The main objective is to improve operational coordination and ensure transparency throughout the lifecycle of each incident.</w:t>
      </w:r>
    </w:p>
    <w:p w:rsidR="00000000" w:rsidDel="00000000" w:rsidP="00000000" w:rsidRDefault="00000000" w:rsidRPr="00000000" w14:paraId="0000001C">
      <w:pPr>
        <w:spacing w:after="200" w:before="0" w:line="276"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D">
      <w:pPr>
        <w:pStyle w:val="Heading1"/>
        <w:keepNext w:val="1"/>
        <w:keepLines w:val="1"/>
        <w:spacing w:before="200" w:line="276" w:lineRule="auto"/>
        <w:jc w:val="center"/>
        <w:rPr>
          <w:rFonts w:ascii="Calibri" w:cs="Calibri" w:eastAsia="Calibri" w:hAnsi="Calibri"/>
          <w:vertAlign w:val="baseline"/>
        </w:rPr>
      </w:pPr>
      <w:bookmarkStart w:colFirst="0" w:colLast="0" w:name="_heading=h.ttjjr6dtdm4d" w:id="8"/>
      <w:bookmarkEnd w:id="8"/>
      <w:r w:rsidDel="00000000" w:rsidR="00000000" w:rsidRPr="00000000">
        <w:rPr>
          <w:rFonts w:ascii="Calibri" w:cs="Calibri" w:eastAsia="Calibri" w:hAnsi="Calibri"/>
          <w:vertAlign w:val="baseline"/>
          <w:rtl w:val="0"/>
        </w:rPr>
        <w:t xml:space="preserve">Descripción del Proyecto APT</w:t>
      </w:r>
    </w:p>
    <w:p w:rsidR="00000000" w:rsidDel="00000000" w:rsidP="00000000" w:rsidRDefault="00000000" w:rsidRPr="00000000" w14:paraId="0000001E">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"Campus Seguro" es una plataforma web que centraliza el levantamiento y seguimiento de problemas infraestructurales. La plataforma permite a los usuarios del establecimiento generar tickets con evidencia fotográfica para reportar temas de seguridad o mantenimiento. Integra un directorio dinámico de personal técnico, permitiendo a los gestores asignar trabajadores según su especialidad y disponibilidad. El flujo de gestión incluye estados claros: Reportado, En verificación, Clasificado, Asignado, En reparación, Resuelto, Post revisión y Cerrado.</w:t>
      </w:r>
    </w:p>
    <w:p w:rsidR="00000000" w:rsidDel="00000000" w:rsidP="00000000" w:rsidRDefault="00000000" w:rsidRPr="00000000" w14:paraId="0000001F">
      <w:pPr>
        <w:spacing w:after="20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pStyle w:val="Heading1"/>
        <w:keepNext w:val="1"/>
        <w:keepLines w:val="1"/>
        <w:spacing w:before="200" w:line="276" w:lineRule="auto"/>
        <w:jc w:val="center"/>
        <w:rPr>
          <w:rFonts w:ascii="Calibri" w:cs="Calibri" w:eastAsia="Calibri" w:hAnsi="Calibri"/>
          <w:vertAlign w:val="baseline"/>
        </w:rPr>
      </w:pPr>
      <w:bookmarkStart w:colFirst="0" w:colLast="0" w:name="_heading=h.wgrz02rz4p4h" w:id="9"/>
      <w:bookmarkEnd w:id="9"/>
      <w:r w:rsidDel="00000000" w:rsidR="00000000" w:rsidRPr="00000000">
        <w:rPr>
          <w:rFonts w:ascii="Calibri" w:cs="Calibri" w:eastAsia="Calibri" w:hAnsi="Calibri"/>
          <w:vertAlign w:val="baseline"/>
          <w:rtl w:val="0"/>
        </w:rPr>
        <w:t xml:space="preserve">Relación con Competencias del Perfil de Egreso</w:t>
      </w:r>
    </w:p>
    <w:p w:rsidR="00000000" w:rsidDel="00000000" w:rsidP="00000000" w:rsidRDefault="00000000" w:rsidRPr="00000000" w14:paraId="00000021">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permite poner en práctica competencias clave del Ingeniero en Informática, tales como:</w:t>
      </w:r>
    </w:p>
    <w:p w:rsidR="00000000" w:rsidDel="00000000" w:rsidP="00000000" w:rsidRDefault="00000000" w:rsidRPr="00000000" w14:paraId="00000022">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Análisis y diseño: Levantar requerimientos a partir de procesos organizacionales reales y diseñar la arquitectura de software.</w:t>
      </w:r>
    </w:p>
    <w:p w:rsidR="00000000" w:rsidDel="00000000" w:rsidP="00000000" w:rsidRDefault="00000000" w:rsidRPr="00000000" w14:paraId="00000023">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Desarrollo tecnológico: Aplicar conocimientos de desarrollo full stack, utilizando tecnologías modernas y bases de datos relacionales.</w:t>
      </w:r>
    </w:p>
    <w:p w:rsidR="00000000" w:rsidDel="00000000" w:rsidP="00000000" w:rsidRDefault="00000000" w:rsidRPr="00000000" w14:paraId="00000024">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Calidad y Seguridad: Implementar buenas prácticas de desarrollo, control de calidad y medidas básicas de seguridad de la información.</w:t>
      </w:r>
    </w:p>
    <w:p w:rsidR="00000000" w:rsidDel="00000000" w:rsidP="00000000" w:rsidRDefault="00000000" w:rsidRPr="00000000" w14:paraId="00000025">
      <w:pPr>
        <w:spacing w:after="200" w:before="0" w:line="276"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sz w:val="24"/>
          <w:szCs w:val="24"/>
          <w:rtl w:val="0"/>
        </w:rPr>
        <w:t xml:space="preserve">Gestión Ágil: Utilizar metodologías ágiles y herramientas de gestión de proyectos para el control de tareas.</w:t>
      </w:r>
      <w:r w:rsidDel="00000000" w:rsidR="00000000" w:rsidRPr="00000000">
        <w:rPr>
          <w:rtl w:val="0"/>
        </w:rPr>
      </w:r>
    </w:p>
    <w:p w:rsidR="00000000" w:rsidDel="00000000" w:rsidP="00000000" w:rsidRDefault="00000000" w:rsidRPr="00000000" w14:paraId="00000026">
      <w:pPr>
        <w:spacing w:after="200" w:before="0" w:line="276"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7">
      <w:pPr>
        <w:pStyle w:val="Heading1"/>
        <w:keepNext w:val="1"/>
        <w:keepLines w:val="1"/>
        <w:spacing w:before="200" w:line="276" w:lineRule="auto"/>
        <w:jc w:val="center"/>
        <w:rPr>
          <w:rFonts w:ascii="Calibri" w:cs="Calibri" w:eastAsia="Calibri" w:hAnsi="Calibri"/>
          <w:vertAlign w:val="baseline"/>
        </w:rPr>
      </w:pPr>
      <w:bookmarkStart w:colFirst="0" w:colLast="0" w:name="_heading=h.3k05836taik9" w:id="10"/>
      <w:bookmarkEnd w:id="10"/>
      <w:r w:rsidDel="00000000" w:rsidR="00000000" w:rsidRPr="00000000">
        <w:rPr>
          <w:rFonts w:ascii="Calibri" w:cs="Calibri" w:eastAsia="Calibri" w:hAnsi="Calibri"/>
          <w:vertAlign w:val="baseline"/>
          <w:rtl w:val="0"/>
        </w:rPr>
        <w:t xml:space="preserve">Relación con Intereses Profesionales</w:t>
      </w:r>
    </w:p>
    <w:p w:rsidR="00000000" w:rsidDel="00000000" w:rsidP="00000000" w:rsidRDefault="00000000" w:rsidRPr="00000000" w14:paraId="00000028">
      <w:pPr>
        <w:spacing w:after="200" w:before="0" w:line="276"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sz w:val="24"/>
          <w:szCs w:val="24"/>
          <w:rtl w:val="0"/>
        </w:rPr>
        <w:t xml:space="preserve">Este proyecto se alinea con el interés de resolver problemáticas reales mediante soluciones tecnológicas aplicadas. Permite fortalecer capacidades profesionales en el ámbito de la mejora continua y la eficiencia operativa dentro de una organización. Además, fomenta el desarrollo de habilidades transversales como el pensamiento analítico, la resolución de problemas complejos y el trabajo colaborativo en entornos multidisciplinarios.</w:t>
      </w:r>
      <w:r w:rsidDel="00000000" w:rsidR="00000000" w:rsidRPr="00000000">
        <w:rPr>
          <w:rtl w:val="0"/>
        </w:rPr>
      </w:r>
    </w:p>
    <w:p w:rsidR="00000000" w:rsidDel="00000000" w:rsidP="00000000" w:rsidRDefault="00000000" w:rsidRPr="00000000" w14:paraId="00000029">
      <w:pPr>
        <w:spacing w:after="200" w:before="0" w:line="276"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A">
      <w:pPr>
        <w:pStyle w:val="Heading1"/>
        <w:keepNext w:val="1"/>
        <w:keepLines w:val="1"/>
        <w:spacing w:before="200" w:line="276" w:lineRule="auto"/>
        <w:jc w:val="center"/>
        <w:rPr>
          <w:rFonts w:ascii="Calibri" w:cs="Calibri" w:eastAsia="Calibri" w:hAnsi="Calibri"/>
          <w:vertAlign w:val="baseline"/>
        </w:rPr>
      </w:pPr>
      <w:bookmarkStart w:colFirst="0" w:colLast="0" w:name="_heading=h.m3sjnihthuz1" w:id="11"/>
      <w:bookmarkEnd w:id="11"/>
      <w:r w:rsidDel="00000000" w:rsidR="00000000" w:rsidRPr="00000000">
        <w:rPr>
          <w:rFonts w:ascii="Calibri" w:cs="Calibri" w:eastAsia="Calibri" w:hAnsi="Calibri"/>
          <w:vertAlign w:val="baseline"/>
          <w:rtl w:val="0"/>
        </w:rPr>
        <w:t xml:space="preserve">Factibilidad</w:t>
      </w:r>
    </w:p>
    <w:p w:rsidR="00000000" w:rsidDel="00000000" w:rsidP="00000000" w:rsidRDefault="00000000" w:rsidRPr="00000000" w14:paraId="0000002B">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es factible dentro del periodo académico, con una dedicación estimada de 24 horas semanales por integrante.</w:t>
      </w:r>
    </w:p>
    <w:p w:rsidR="00000000" w:rsidDel="00000000" w:rsidP="00000000" w:rsidRDefault="00000000" w:rsidRPr="00000000" w14:paraId="0000002C">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Recursos: Se cuenta con computadores personales, conexión a internet y herramientas de libre acceso como GitHub, Jira y Django.</w:t>
      </w:r>
    </w:p>
    <w:p w:rsidR="00000000" w:rsidDel="00000000" w:rsidP="00000000" w:rsidRDefault="00000000" w:rsidRPr="00000000" w14:paraId="0000002D">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Conocimientos: El equipo posee experiencia previa en desarrollo web y cuenta con el apoyo docente.</w:t>
      </w:r>
    </w:p>
    <w:p w:rsidR="00000000" w:rsidDel="00000000" w:rsidP="00000000" w:rsidRDefault="00000000" w:rsidRPr="00000000" w14:paraId="0000002E">
      <w:pPr>
        <w:spacing w:after="200" w:before="0" w:line="276"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sz w:val="24"/>
          <w:szCs w:val="24"/>
          <w:rtl w:val="0"/>
        </w:rPr>
        <w:t xml:space="preserve">Información: Se dispone de información previa levantada mediante entrevistas con actores reales del entorno institucional.</w:t>
      </w:r>
      <w:r w:rsidDel="00000000" w:rsidR="00000000" w:rsidRPr="00000000">
        <w:rPr>
          <w:rtl w:val="0"/>
        </w:rPr>
      </w:r>
    </w:p>
    <w:p w:rsidR="00000000" w:rsidDel="00000000" w:rsidP="00000000" w:rsidRDefault="00000000" w:rsidRPr="00000000" w14:paraId="0000002F">
      <w:pPr>
        <w:spacing w:after="200" w:before="0" w:line="276"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0">
      <w:pPr>
        <w:pStyle w:val="Heading1"/>
        <w:keepNext w:val="1"/>
        <w:keepLines w:val="1"/>
        <w:spacing w:before="200" w:line="276" w:lineRule="auto"/>
        <w:jc w:val="center"/>
        <w:rPr>
          <w:rFonts w:ascii="Calibri" w:cs="Calibri" w:eastAsia="Calibri" w:hAnsi="Calibri"/>
          <w:vertAlign w:val="baseline"/>
        </w:rPr>
      </w:pPr>
      <w:bookmarkStart w:colFirst="0" w:colLast="0" w:name="_heading=h.mb4autqn6bc" w:id="12"/>
      <w:bookmarkEnd w:id="12"/>
      <w:r w:rsidDel="00000000" w:rsidR="00000000" w:rsidRPr="00000000">
        <w:rPr>
          <w:rFonts w:ascii="Calibri" w:cs="Calibri" w:eastAsia="Calibri" w:hAnsi="Calibri"/>
          <w:vertAlign w:val="baseline"/>
          <w:rtl w:val="0"/>
        </w:rPr>
        <w:t xml:space="preserve">Objetivos</w:t>
      </w:r>
    </w:p>
    <w:p w:rsidR="00000000" w:rsidDel="00000000" w:rsidP="00000000" w:rsidRDefault="00000000" w:rsidRPr="00000000" w14:paraId="00000031">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Objetivo General: Diseñar e implementar un sistema de tickets centralizado para gestionar incidentes infraestructurales, permitiendo el seguimiento desde el registro hasta la resolución definitiva.</w:t>
      </w:r>
    </w:p>
    <w:p w:rsidR="00000000" w:rsidDel="00000000" w:rsidP="00000000" w:rsidRDefault="00000000" w:rsidRPr="00000000" w14:paraId="00000032">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Objetivos Específicos: Centralizar el canal de comunicación para reemplazar reportes informales.</w:t>
      </w:r>
    </w:p>
    <w:p w:rsidR="00000000" w:rsidDel="00000000" w:rsidP="00000000" w:rsidRDefault="00000000" w:rsidRPr="00000000" w14:paraId="00000033">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Gestionar el ciclo de vida de las incidencias garantizando la trazabilidad.</w:t>
      </w:r>
    </w:p>
    <w:p w:rsidR="00000000" w:rsidDel="00000000" w:rsidP="00000000" w:rsidRDefault="00000000" w:rsidRPr="00000000" w14:paraId="00000034">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Optimizar la administración del recurso humano mediante un directorio dinámico de técnicos.</w:t>
      </w:r>
    </w:p>
    <w:p w:rsidR="00000000" w:rsidDel="00000000" w:rsidP="00000000" w:rsidRDefault="00000000" w:rsidRPr="00000000" w14:paraId="00000035">
      <w:pPr>
        <w:spacing w:after="200" w:before="0" w:line="276"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sz w:val="24"/>
          <w:szCs w:val="24"/>
          <w:rtl w:val="0"/>
        </w:rPr>
        <w:t xml:space="preserve">Mejorar los tiempos de respuesta en un 20% dentro de los primeros 2 meses de implementación</w:t>
      </w:r>
      <w:r w:rsidDel="00000000" w:rsidR="00000000" w:rsidRPr="00000000">
        <w:rPr>
          <w:rtl w:val="0"/>
        </w:rPr>
      </w:r>
    </w:p>
    <w:p w:rsidR="00000000" w:rsidDel="00000000" w:rsidP="00000000" w:rsidRDefault="00000000" w:rsidRPr="00000000" w14:paraId="00000036">
      <w:pPr>
        <w:spacing w:after="200" w:before="0" w:line="276"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7">
      <w:pPr>
        <w:pStyle w:val="Heading1"/>
        <w:keepNext w:val="1"/>
        <w:keepLines w:val="1"/>
        <w:spacing w:before="200" w:line="276" w:lineRule="auto"/>
        <w:jc w:val="center"/>
        <w:rPr>
          <w:rFonts w:ascii="Calibri" w:cs="Calibri" w:eastAsia="Calibri" w:hAnsi="Calibri"/>
          <w:vertAlign w:val="baseline"/>
        </w:rPr>
      </w:pPr>
      <w:bookmarkStart w:colFirst="0" w:colLast="0" w:name="_heading=h.4hjbz2hbu99v" w:id="13"/>
      <w:bookmarkEnd w:id="13"/>
      <w:r w:rsidDel="00000000" w:rsidR="00000000" w:rsidRPr="00000000">
        <w:rPr>
          <w:rFonts w:ascii="Calibri" w:cs="Calibri" w:eastAsia="Calibri" w:hAnsi="Calibri"/>
          <w:vertAlign w:val="baseline"/>
          <w:rtl w:val="0"/>
        </w:rPr>
        <w:t xml:space="preserve">Metodología</w:t>
      </w:r>
    </w:p>
    <w:p w:rsidR="00000000" w:rsidDel="00000000" w:rsidP="00000000" w:rsidRDefault="00000000" w:rsidRPr="00000000" w14:paraId="00000038">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utilizará una metodología ágil basada en Kanban + Scrum, la cual facilita la gestión visual y flexible del flujo de trabajo. El progreso se monitoreará mediante herramientas como Jira o Trello, organizando las tareas en etapas de levantamiento, diseño, desarrollo de prototipo, pruebas y documentación. Se realizarán reuniones semanales para coordinar avances y ajustar el plan según sea necesario.</w:t>
      </w:r>
    </w:p>
    <w:p w:rsidR="00000000" w:rsidDel="00000000" w:rsidP="00000000" w:rsidRDefault="00000000" w:rsidRPr="00000000" w14:paraId="00000039">
      <w:pPr>
        <w:spacing w:after="200" w:before="0" w:line="276"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A">
      <w:pPr>
        <w:pStyle w:val="Heading1"/>
        <w:keepNext w:val="1"/>
        <w:keepLines w:val="1"/>
        <w:spacing w:before="200" w:line="276" w:lineRule="auto"/>
        <w:jc w:val="center"/>
        <w:rPr>
          <w:rFonts w:ascii="Calibri" w:cs="Calibri" w:eastAsia="Calibri" w:hAnsi="Calibri"/>
          <w:vertAlign w:val="baseline"/>
        </w:rPr>
      </w:pPr>
      <w:bookmarkStart w:colFirst="0" w:colLast="0" w:name="_heading=h.2m0wxi3srx86" w:id="14"/>
      <w:bookmarkEnd w:id="14"/>
      <w:r w:rsidDel="00000000" w:rsidR="00000000" w:rsidRPr="00000000">
        <w:rPr>
          <w:rFonts w:ascii="Calibri" w:cs="Calibri" w:eastAsia="Calibri" w:hAnsi="Calibri"/>
          <w:vertAlign w:val="baseline"/>
          <w:rtl w:val="0"/>
        </w:rPr>
        <w:t xml:space="preserve">Plan de Trabajo</w:t>
      </w:r>
    </w:p>
    <w:p w:rsidR="00000000" w:rsidDel="00000000" w:rsidP="00000000" w:rsidRDefault="00000000" w:rsidRPr="00000000" w14:paraId="0000003B">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plan de trabajo contempla 3 Sprint para desarrollar el proyecto, y cada sprint con una duración estimada de 2 semanas:</w:t>
      </w:r>
    </w:p>
    <w:p w:rsidR="00000000" w:rsidDel="00000000" w:rsidP="00000000" w:rsidRDefault="00000000" w:rsidRPr="00000000" w14:paraId="0000003C">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Sprint 1: </w:t>
      </w:r>
    </w:p>
    <w:p w:rsidR="00000000" w:rsidDel="00000000" w:rsidP="00000000" w:rsidRDefault="00000000" w:rsidRPr="00000000" w14:paraId="0000003D">
      <w:pPr>
        <w:spacing w:after="200" w:before="0" w:line="276" w:lineRule="auto"/>
        <w:ind w:left="0" w:right="0" w:firstLine="72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Épica 1: Gestión de acceso y seguridad</w:t>
      </w:r>
    </w:p>
    <w:p w:rsidR="00000000" w:rsidDel="00000000" w:rsidP="00000000" w:rsidRDefault="00000000" w:rsidRPr="00000000" w14:paraId="0000003E">
      <w:pPr>
        <w:spacing w:after="200" w:before="0" w:line="276" w:lineRule="auto"/>
        <w:ind w:left="0" w:right="0" w:firstLine="72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Épica 2: Gestión de tickets </w:t>
      </w:r>
      <w:r w:rsidDel="00000000" w:rsidR="00000000" w:rsidRPr="00000000">
        <w:rPr>
          <w:rFonts w:ascii="Calibri" w:cs="Calibri" w:eastAsia="Calibri" w:hAnsi="Calibri"/>
          <w:sz w:val="24"/>
          <w:szCs w:val="24"/>
          <w:rtl w:val="0"/>
        </w:rPr>
        <w:t xml:space="preserve">(parcial)</w:t>
      </w:r>
    </w:p>
    <w:p w:rsidR="00000000" w:rsidDel="00000000" w:rsidP="00000000" w:rsidRDefault="00000000" w:rsidRPr="00000000" w14:paraId="0000003F">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 2</w:t>
      </w:r>
    </w:p>
    <w:p w:rsidR="00000000" w:rsidDel="00000000" w:rsidP="00000000" w:rsidRDefault="00000000" w:rsidRPr="00000000" w14:paraId="00000040">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Épica 2: Gestión de tickets (completada)</w:t>
      </w:r>
    </w:p>
    <w:p w:rsidR="00000000" w:rsidDel="00000000" w:rsidP="00000000" w:rsidRDefault="00000000" w:rsidRPr="00000000" w14:paraId="00000041">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Épica 3: Asignación y gestión de trabajo</w:t>
      </w:r>
    </w:p>
    <w:p w:rsidR="00000000" w:rsidDel="00000000" w:rsidP="00000000" w:rsidRDefault="00000000" w:rsidRPr="00000000" w14:paraId="00000042">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 3</w:t>
      </w:r>
    </w:p>
    <w:p w:rsidR="00000000" w:rsidDel="00000000" w:rsidP="00000000" w:rsidRDefault="00000000" w:rsidRPr="00000000" w14:paraId="00000043">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Épica 4: Seguimiento y trazabilidad</w:t>
      </w:r>
    </w:p>
    <w:p w:rsidR="00000000" w:rsidDel="00000000" w:rsidP="00000000" w:rsidRDefault="00000000" w:rsidRPr="00000000" w14:paraId="00000044">
      <w:pPr>
        <w:spacing w:after="200" w:before="0" w:line="276" w:lineRule="auto"/>
        <w:ind w:left="0" w:right="0" w:firstLine="72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Épica 5: Productividad y soporte a la gestión</w:t>
      </w:r>
    </w:p>
    <w:p w:rsidR="00000000" w:rsidDel="00000000" w:rsidP="00000000" w:rsidRDefault="00000000" w:rsidRPr="00000000" w14:paraId="00000045">
      <w:pPr>
        <w:spacing w:after="20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pStyle w:val="Heading1"/>
        <w:keepNext w:val="1"/>
        <w:keepLines w:val="1"/>
        <w:spacing w:before="200" w:line="276" w:lineRule="auto"/>
        <w:jc w:val="center"/>
        <w:rPr>
          <w:rFonts w:ascii="Calibri" w:cs="Calibri" w:eastAsia="Calibri" w:hAnsi="Calibri"/>
          <w:vertAlign w:val="baseline"/>
        </w:rPr>
      </w:pPr>
      <w:bookmarkStart w:colFirst="0" w:colLast="0" w:name="_heading=h.6a4t526t7clh" w:id="15"/>
      <w:bookmarkEnd w:id="15"/>
      <w:r w:rsidDel="00000000" w:rsidR="00000000" w:rsidRPr="00000000">
        <w:rPr>
          <w:rFonts w:ascii="Calibri" w:cs="Calibri" w:eastAsia="Calibri" w:hAnsi="Calibri"/>
          <w:vertAlign w:val="baseline"/>
          <w:rtl w:val="0"/>
        </w:rPr>
        <w:t xml:space="preserve">Evidencias</w:t>
      </w:r>
    </w:p>
    <w:p w:rsidR="00000000" w:rsidDel="00000000" w:rsidP="00000000" w:rsidRDefault="00000000" w:rsidRPr="00000000" w14:paraId="00000047">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 Documento de requerimientos iniciales, repositorio en GitHub con el código fuente y un prototipo funcional que demuestre la interfaz y funciones principales.</w:t>
      </w:r>
    </w:p>
    <w:p w:rsidR="00000000" w:rsidDel="00000000" w:rsidP="00000000" w:rsidRDefault="00000000" w:rsidRPr="00000000" w14:paraId="00000048">
      <w:pPr>
        <w:spacing w:after="20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after="20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 Informe de cierre con análisis de factibilidad técnica y operativa, junto con la presentación oral y defensa del proyecto ante comisión.</w:t>
      </w:r>
    </w:p>
    <w:p w:rsidR="00000000" w:rsidDel="00000000" w:rsidP="00000000" w:rsidRDefault="00000000" w:rsidRPr="00000000" w14:paraId="0000004B">
      <w:pPr>
        <w:spacing w:after="200" w:before="0" w:line="276"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C">
      <w:pPr>
        <w:pStyle w:val="Heading1"/>
        <w:keepNext w:val="1"/>
        <w:keepLines w:val="1"/>
        <w:spacing w:before="200" w:line="276" w:lineRule="auto"/>
        <w:jc w:val="center"/>
        <w:rPr>
          <w:rFonts w:ascii="Calibri" w:cs="Calibri" w:eastAsia="Calibri" w:hAnsi="Calibri"/>
          <w:vertAlign w:val="baseline"/>
        </w:rPr>
      </w:pPr>
      <w:bookmarkStart w:colFirst="0" w:colLast="0" w:name="_heading=h.o5vni9anpvq5" w:id="16"/>
      <w:bookmarkEnd w:id="16"/>
      <w:r w:rsidDel="00000000" w:rsidR="00000000" w:rsidRPr="00000000">
        <w:rPr>
          <w:rFonts w:ascii="Calibri" w:cs="Calibri" w:eastAsia="Calibri" w:hAnsi="Calibri"/>
          <w:vertAlign w:val="baseline"/>
          <w:rtl w:val="0"/>
        </w:rPr>
        <w:t xml:space="preserve">Conclusiones (E</w:t>
      </w:r>
      <w:r w:rsidDel="00000000" w:rsidR="00000000" w:rsidRPr="00000000">
        <w:rPr>
          <w:rFonts w:ascii="Calibri" w:cs="Calibri" w:eastAsia="Calibri" w:hAnsi="Calibri"/>
          <w:rtl w:val="0"/>
        </w:rPr>
        <w:t xml:space="preserve">spañol</w:t>
      </w:r>
      <w:r w:rsidDel="00000000" w:rsidR="00000000" w:rsidRPr="00000000">
        <w:rPr>
          <w:rFonts w:ascii="Calibri" w:cs="Calibri" w:eastAsia="Calibri" w:hAnsi="Calibri"/>
          <w:vertAlign w:val="baseline"/>
          <w:rtl w:val="0"/>
        </w:rPr>
        <w:t xml:space="preserve">)</w:t>
      </w:r>
    </w:p>
    <w:p w:rsidR="00000000" w:rsidDel="00000000" w:rsidP="00000000" w:rsidRDefault="00000000" w:rsidRPr="00000000" w14:paraId="0000004D">
      <w:pPr>
        <w:spacing w:after="200" w:before="0" w:line="276"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sz w:val="24"/>
          <w:szCs w:val="24"/>
          <w:rtl w:val="0"/>
        </w:rPr>
        <w:t xml:space="preserve">La finalización de esta primera fase ha permitido consolidar una base sólida para el desarrollo de la plataforma "Campus Seguro". Se ha logrado identificar que la principal problemática radica en la falta de trazabilidad y el uso de canales informales para el reporte de incidentes. Mediante la definición de un flujo de estados claro y la creación de un directorio dinámico para el personal de mantenimiento, el proyecto aborda directamente la optimización de los tiempos de respuesta y la gestión eficiente de los recursos humanos.</w:t>
      </w:r>
      <w:r w:rsidDel="00000000" w:rsidR="00000000" w:rsidRPr="00000000">
        <w:rPr>
          <w:rtl w:val="0"/>
        </w:rPr>
      </w:r>
    </w:p>
    <w:p w:rsidR="00000000" w:rsidDel="00000000" w:rsidP="00000000" w:rsidRDefault="00000000" w:rsidRPr="00000000" w14:paraId="0000004E">
      <w:pPr>
        <w:spacing w:after="200" w:before="0" w:line="276"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F">
      <w:pPr>
        <w:pStyle w:val="Heading1"/>
        <w:keepNext w:val="1"/>
        <w:keepLines w:val="1"/>
        <w:spacing w:before="200" w:line="276" w:lineRule="auto"/>
        <w:jc w:val="center"/>
        <w:rPr>
          <w:rFonts w:ascii="Calibri" w:cs="Calibri" w:eastAsia="Calibri" w:hAnsi="Calibri"/>
          <w:vertAlign w:val="baseline"/>
        </w:rPr>
      </w:pPr>
      <w:bookmarkStart w:colFirst="0" w:colLast="0" w:name="_heading=h.gccl4cv0vg4r" w:id="17"/>
      <w:bookmarkEnd w:id="17"/>
      <w:r w:rsidDel="00000000" w:rsidR="00000000" w:rsidRPr="00000000">
        <w:rPr>
          <w:rFonts w:ascii="Calibri" w:cs="Calibri" w:eastAsia="Calibri" w:hAnsi="Calibri"/>
          <w:vertAlign w:val="baseline"/>
          <w:rtl w:val="0"/>
        </w:rPr>
        <w:t xml:space="preserve">Reflection (English)</w:t>
      </w:r>
    </w:p>
    <w:p w:rsidR="00000000" w:rsidDel="00000000" w:rsidP="00000000" w:rsidRDefault="00000000" w:rsidRPr="00000000" w14:paraId="00000050">
      <w:pP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initial phase of the "Campus Seguro" project has been a fundamental step in bridging the gap between theoretical software engineering and real-world application. Identifying the "pain points" of the institution—specifically the inefficiency of radio and email reports—allowed me to understand the importance of meticulous requirements gathering. Defining the specific roles was critical to ensuring that the system's architecture supports the complex interactions required for effective incident management.</w:t>
      </w:r>
    </w:p>
    <w:sectPr>
      <w:headerReference r:id="rId7" w:type="default"/>
      <w:footerReference r:id="rId8"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spacing w:after="200" w:line="276"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spacing w:after="300" w:lineRule="auto"/>
      <w:rPr>
        <w:rFonts w:ascii="Calibri" w:cs="Calibri" w:eastAsia="Calibri" w:hAnsi="Calibri"/>
      </w:rPr>
    </w:pPr>
    <w:r w:rsidDel="00000000" w:rsidR="00000000" w:rsidRPr="00000000">
      <w:rPr>
        <w:rFonts w:ascii="Calibri" w:cs="Calibri" w:eastAsia="Calibri" w:hAnsi="Calibri"/>
        <w:color w:val="17365d"/>
        <w:sz w:val="52"/>
        <w:szCs w:val="52"/>
        <w:rtl w:val="0"/>
      </w:rPr>
      <w:t xml:space="preserve">Autoevaluación - Fase 1 APT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E05D4ws35KcWzTGvugM0WOniGA==">CgMxLjAyDmguNG5kMHU1dXExamxyMg5oLmh2N2hkajR5enRibjIOaC5leXM4Y3NqaXZ1bTkyDWguc2hydzJtbmVxNzAyDmgueGk2ZTB5Y2U2cWszMg5oLnZydDJuYXJyY2U2ZzIOaC5scHU0Mm02bWRmeW8yDmguZDJkbzZnNmV1M3gyMg5oLnR0ampyNmR0ZG00ZDIOaC53Z3J6MDJyejRwNGgyDmguM2swNTgzNnRhaWs5Mg5oLm0zc2puaWh0aHV6MTINaC5tYjRhdXRxbjZiYzIOaC40aGpiejJoYnU5OXYyDmguMm0wd3hpM3NyeDg2Mg5oLjZhNHQ1MjZ0N2NsaDIOaC5vNXZuaTlhbnB2cTUyDmguZ2NjbDRjdjB2ZzRyOAByITEwUmVGVUUtb0pHVGw3SU1NY2VxUUhrcVRKM2JwbGNx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