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C2814" w14:textId="77777777" w:rsidR="00BB30F9" w:rsidRPr="00FC3CE8" w:rsidRDefault="00BB30F9" w:rsidP="00FC3CE8">
      <w:pPr>
        <w:suppressAutoHyphens/>
        <w:contextualSpacing/>
        <w:rPr>
          <w:rFonts w:asciiTheme="majorHAnsi" w:hAnsiTheme="majorHAnsi" w:cstheme="majorHAnsi"/>
          <w:sz w:val="22"/>
          <w:szCs w:val="22"/>
        </w:rPr>
      </w:pPr>
    </w:p>
    <w:p w14:paraId="72AA5317" w14:textId="77777777" w:rsidR="00BB30F9" w:rsidRPr="00FC3CE8" w:rsidRDefault="00BB30F9" w:rsidP="00FC3CE8">
      <w:pPr>
        <w:suppressAutoHyphens/>
        <w:contextualSpacing/>
        <w:rPr>
          <w:rFonts w:asciiTheme="majorHAnsi" w:hAnsiTheme="majorHAnsi" w:cstheme="majorHAnsi"/>
          <w:sz w:val="22"/>
          <w:szCs w:val="22"/>
        </w:rPr>
      </w:pPr>
    </w:p>
    <w:p w14:paraId="0B4292AB" w14:textId="77777777" w:rsidR="00BB30F9" w:rsidRPr="00FC3CE8" w:rsidRDefault="00BB30F9" w:rsidP="00FC3CE8">
      <w:pPr>
        <w:suppressAutoHyphens/>
        <w:contextualSpacing/>
        <w:rPr>
          <w:rFonts w:asciiTheme="majorHAnsi" w:hAnsiTheme="majorHAnsi" w:cstheme="majorHAnsi"/>
          <w:sz w:val="22"/>
          <w:szCs w:val="22"/>
        </w:rPr>
      </w:pPr>
    </w:p>
    <w:p w14:paraId="14016099"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1B0CE1C" wp14:editId="16DFDB45">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13E38315" w14:textId="77777777" w:rsidR="00BB30F9" w:rsidRPr="00B423F8" w:rsidRDefault="00BB30F9" w:rsidP="00FC3CE8">
      <w:pPr>
        <w:suppressAutoHyphens/>
        <w:contextualSpacing/>
        <w:rPr>
          <w:rFonts w:ascii="Times New Roman" w:hAnsi="Times New Roman" w:cs="Times New Roman"/>
          <w:sz w:val="22"/>
          <w:szCs w:val="22"/>
        </w:rPr>
      </w:pPr>
    </w:p>
    <w:p w14:paraId="1A288AA2" w14:textId="46C94C0A" w:rsidR="00BB30F9" w:rsidRPr="00B423F8" w:rsidRDefault="002C3E3A" w:rsidP="00FC3CE8">
      <w:pPr>
        <w:pStyle w:val="Title"/>
        <w:suppressAutoHyphens/>
        <w:contextualSpacing/>
        <w:jc w:val="center"/>
        <w:rPr>
          <w:rFonts w:ascii="Times New Roman" w:hAnsi="Times New Roman" w:cs="Times New Roman"/>
          <w:sz w:val="22"/>
          <w:szCs w:val="22"/>
        </w:rPr>
      </w:pPr>
      <w:proofErr w:type="spellStart"/>
      <w:r w:rsidRPr="00B423F8">
        <w:rPr>
          <w:rFonts w:ascii="Times New Roman" w:hAnsi="Times New Roman" w:cs="Times New Roman"/>
        </w:rPr>
        <w:t>Travlr</w:t>
      </w:r>
      <w:proofErr w:type="spellEnd"/>
      <w:r w:rsidRPr="00B423F8">
        <w:rPr>
          <w:rFonts w:ascii="Times New Roman" w:hAnsi="Times New Roman" w:cs="Times New Roman"/>
        </w:rPr>
        <w:t xml:space="preserve"> Getaways</w:t>
      </w:r>
      <w:r w:rsidR="00B423F8">
        <w:rPr>
          <w:rFonts w:ascii="Times New Roman" w:hAnsi="Times New Roman" w:cs="Times New Roman"/>
        </w:rPr>
        <w:t xml:space="preserve"> </w:t>
      </w:r>
      <w:r w:rsidRPr="00B423F8">
        <w:rPr>
          <w:rFonts w:ascii="Times New Roman" w:hAnsi="Times New Roman" w:cs="Times New Roman"/>
        </w:rPr>
        <w:t>Full Stack Travel Booking App</w:t>
      </w:r>
    </w:p>
    <w:p w14:paraId="205B1FB4"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62DBEE5E"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2A546BE9"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BC825F"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71E216E1"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0994A190" w14:textId="7777777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2606D37A"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6EEBB1B4"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630D440B"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EF84B5E"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67001CE"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2021F90"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5681CE73" w14:textId="77777777"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CD9E46C" w14:textId="77777777"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5E1CEA7C"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65C7C6D"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751E3238" w14:textId="77777777"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2797945" w14:textId="77777777"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292E0756"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65DC3BB7"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896FCE3" w14:textId="77777777" w:rsidTr="00F35366">
        <w:trPr>
          <w:tblHeader/>
        </w:trPr>
        <w:tc>
          <w:tcPr>
            <w:tcW w:w="978" w:type="dxa"/>
            <w:tcMar>
              <w:top w:w="0" w:type="dxa"/>
              <w:left w:w="115" w:type="dxa"/>
              <w:bottom w:w="0" w:type="dxa"/>
              <w:right w:w="115" w:type="dxa"/>
            </w:tcMar>
          </w:tcPr>
          <w:p w14:paraId="4CEBD4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0E496668"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30EA5A8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29A0C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60ED654" w14:textId="77777777" w:rsidTr="00F35366">
        <w:tc>
          <w:tcPr>
            <w:tcW w:w="978" w:type="dxa"/>
            <w:tcMar>
              <w:top w:w="0" w:type="dxa"/>
              <w:left w:w="115" w:type="dxa"/>
              <w:bottom w:w="0" w:type="dxa"/>
              <w:right w:w="115" w:type="dxa"/>
            </w:tcMar>
          </w:tcPr>
          <w:p w14:paraId="737048CF"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35A61DD1" w14:textId="77777777" w:rsidR="00712678" w:rsidRPr="00B423F8" w:rsidRDefault="00000000">
            <w:pPr>
              <w:rPr>
                <w:rFonts w:ascii="Times New Roman" w:hAnsi="Times New Roman" w:cs="Times New Roman"/>
              </w:rPr>
            </w:pPr>
            <w:r w:rsidRPr="00B423F8">
              <w:rPr>
                <w:rFonts w:ascii="Times New Roman" w:hAnsi="Times New Roman" w:cs="Times New Roman"/>
              </w:rPr>
              <w:t>08/17/25</w:t>
            </w:r>
          </w:p>
        </w:tc>
        <w:tc>
          <w:tcPr>
            <w:tcW w:w="1725" w:type="dxa"/>
            <w:tcMar>
              <w:top w:w="0" w:type="dxa"/>
              <w:left w:w="115" w:type="dxa"/>
              <w:bottom w:w="0" w:type="dxa"/>
              <w:right w:w="115" w:type="dxa"/>
            </w:tcMar>
          </w:tcPr>
          <w:p w14:paraId="40D2B511" w14:textId="77777777" w:rsidR="00712678" w:rsidRPr="00B423F8" w:rsidRDefault="00000000">
            <w:pPr>
              <w:rPr>
                <w:rFonts w:ascii="Times New Roman" w:hAnsi="Times New Roman" w:cs="Times New Roman"/>
              </w:rPr>
            </w:pPr>
            <w:r w:rsidRPr="00B423F8">
              <w:rPr>
                <w:rFonts w:ascii="Times New Roman" w:hAnsi="Times New Roman" w:cs="Times New Roman"/>
              </w:rPr>
              <w:t>Jordan Swe</w:t>
            </w:r>
          </w:p>
        </w:tc>
        <w:tc>
          <w:tcPr>
            <w:tcW w:w="5109" w:type="dxa"/>
            <w:tcMar>
              <w:top w:w="0" w:type="dxa"/>
              <w:left w:w="115" w:type="dxa"/>
              <w:bottom w:w="0" w:type="dxa"/>
              <w:right w:w="115" w:type="dxa"/>
            </w:tcMar>
          </w:tcPr>
          <w:p w14:paraId="6E79145B" w14:textId="77777777" w:rsidR="00712678" w:rsidRPr="00B423F8" w:rsidRDefault="00000000">
            <w:pPr>
              <w:rPr>
                <w:rFonts w:ascii="Times New Roman" w:hAnsi="Times New Roman" w:cs="Times New Roman"/>
              </w:rPr>
            </w:pPr>
            <w:r w:rsidRPr="00B423F8">
              <w:rPr>
                <w:rFonts w:ascii="Times New Roman" w:hAnsi="Times New Roman" w:cs="Times New Roman"/>
              </w:rPr>
              <w:t>Initial version: all &lt;&gt; fields filled, diagrams inserted, API documented.</w:t>
            </w:r>
          </w:p>
        </w:tc>
      </w:tr>
    </w:tbl>
    <w:p w14:paraId="72412450" w14:textId="77777777" w:rsidR="00BB30F9" w:rsidRPr="00FC3CE8" w:rsidRDefault="00BB30F9" w:rsidP="00FC3CE8">
      <w:pPr>
        <w:suppressAutoHyphens/>
        <w:contextualSpacing/>
        <w:rPr>
          <w:rFonts w:asciiTheme="majorHAnsi" w:hAnsiTheme="majorHAnsi" w:cstheme="majorHAnsi"/>
          <w:sz w:val="22"/>
          <w:szCs w:val="22"/>
        </w:rPr>
      </w:pPr>
    </w:p>
    <w:p w14:paraId="481AFC0F" w14:textId="77777777" w:rsidR="00BB30F9" w:rsidRPr="00FC3CE8" w:rsidRDefault="002C3E3A" w:rsidP="00FC3CE8">
      <w:pPr>
        <w:pStyle w:val="Heading2"/>
      </w:pPr>
      <w:bookmarkStart w:id="4" w:name="_Toc36198465"/>
      <w:r w:rsidRPr="00FC3CE8">
        <w:t>Instructions</w:t>
      </w:r>
      <w:bookmarkEnd w:id="4"/>
      <w:r w:rsidRPr="00FC3CE8">
        <w:t xml:space="preserve"> </w:t>
      </w:r>
    </w:p>
    <w:p w14:paraId="4E44B3F9" w14:textId="77777777" w:rsidR="00FC3CE8" w:rsidRDefault="00FC3CE8" w:rsidP="00FC3CE8">
      <w:pPr>
        <w:suppressAutoHyphens/>
        <w:contextualSpacing/>
        <w:rPr>
          <w:rFonts w:asciiTheme="majorHAnsi" w:hAnsiTheme="majorHAnsi" w:cstheme="majorHAnsi"/>
          <w:sz w:val="22"/>
          <w:szCs w:val="22"/>
        </w:rPr>
      </w:pPr>
    </w:p>
    <w:p w14:paraId="3CB94035" w14:textId="77777777"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29E1088C"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3911ADCA"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7644EA6F" w14:textId="77777777" w:rsidR="00AA08A1" w:rsidRPr="00B423F8" w:rsidRDefault="00972DAD" w:rsidP="00FC3CE8">
      <w:pPr>
        <w:suppressAutoHyphens/>
        <w:contextualSpacing/>
        <w:rPr>
          <w:rFonts w:ascii="Times New Roman" w:hAnsi="Times New Roman" w:cs="Times New Roman"/>
          <w:sz w:val="22"/>
          <w:szCs w:val="22"/>
        </w:rPr>
      </w:pPr>
      <w:r w:rsidRPr="00B423F8">
        <w:rPr>
          <w:rFonts w:ascii="Times New Roman" w:hAnsi="Times New Roman" w:cs="Times New Roman"/>
        </w:rPr>
        <w:t xml:space="preserve">This project delivers a production-style full stack travel booking application for </w:t>
      </w:r>
      <w:proofErr w:type="spellStart"/>
      <w:r w:rsidRPr="00B423F8">
        <w:rPr>
          <w:rFonts w:ascii="Times New Roman" w:hAnsi="Times New Roman" w:cs="Times New Roman"/>
        </w:rPr>
        <w:t>Travlr</w:t>
      </w:r>
      <w:proofErr w:type="spellEnd"/>
      <w:r w:rsidRPr="00B423F8">
        <w:rPr>
          <w:rFonts w:ascii="Times New Roman" w:hAnsi="Times New Roman" w:cs="Times New Roman"/>
        </w:rPr>
        <w:t xml:space="preserve"> Getaways, implemented using the MEAN stack: MongoDB for document storage, Express and Node.js for the REST API and server-rendered public pages, and Angular for the administrator single-page application (SPA). The public customer site is an Express application using Handlebars (HBS) to render trips, details, and itineraries dynamically from JSON and database data. The admin experience is a </w:t>
      </w:r>
      <w:proofErr w:type="gramStart"/>
      <w:r w:rsidRPr="00B423F8">
        <w:rPr>
          <w:rFonts w:ascii="Times New Roman" w:hAnsi="Times New Roman" w:cs="Times New Roman"/>
        </w:rPr>
        <w:t>secured</w:t>
      </w:r>
      <w:proofErr w:type="gramEnd"/>
      <w:r w:rsidRPr="00B423F8">
        <w:rPr>
          <w:rFonts w:ascii="Times New Roman" w:hAnsi="Times New Roman" w:cs="Times New Roman"/>
        </w:rPr>
        <w:t xml:space="preserve"> Angular SPA that consumes the same REST API to create, update, and delete trips and manage users. Authentication is a single layer of security using username/password login that exchanges credentials for a signed JSON Web Token (JWT). Subsequent API requests from the SPA include the JWT in the Authorization header to access protected endpoints.</w:t>
      </w:r>
    </w:p>
    <w:p w14:paraId="4CE28C2D" w14:textId="77777777" w:rsidR="00972DAD" w:rsidRPr="00FC3CE8" w:rsidRDefault="00972DAD" w:rsidP="00FC3CE8">
      <w:pPr>
        <w:suppressAutoHyphens/>
        <w:contextualSpacing/>
        <w:rPr>
          <w:rFonts w:asciiTheme="majorHAnsi" w:hAnsiTheme="majorHAnsi" w:cstheme="majorHAnsi"/>
          <w:sz w:val="22"/>
          <w:szCs w:val="22"/>
        </w:rPr>
      </w:pPr>
    </w:p>
    <w:p w14:paraId="2A286AE6"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6B99B725" w14:textId="77777777" w:rsidR="00BB30F9" w:rsidRPr="00FC3CE8" w:rsidRDefault="00BB30F9" w:rsidP="00FC3CE8">
      <w:pPr>
        <w:suppressAutoHyphens/>
        <w:contextualSpacing/>
        <w:rPr>
          <w:rFonts w:asciiTheme="majorHAnsi" w:hAnsiTheme="majorHAnsi" w:cstheme="majorHAnsi"/>
          <w:sz w:val="22"/>
          <w:szCs w:val="22"/>
        </w:rPr>
      </w:pPr>
    </w:p>
    <w:p w14:paraId="0313EC20" w14:textId="77777777" w:rsidR="00BB30F9" w:rsidRPr="00B423F8" w:rsidRDefault="002C3E3A" w:rsidP="00FC3CE8">
      <w:pPr>
        <w:suppressAutoHyphens/>
        <w:contextualSpacing/>
        <w:rPr>
          <w:rFonts w:ascii="Times New Roman" w:hAnsi="Times New Roman" w:cs="Times New Roman"/>
          <w:sz w:val="22"/>
          <w:szCs w:val="22"/>
        </w:rPr>
      </w:pPr>
      <w:r w:rsidRPr="00B423F8">
        <w:rPr>
          <w:rFonts w:ascii="Times New Roman" w:hAnsi="Times New Roman" w:cs="Times New Roman"/>
        </w:rPr>
        <w:t xml:space="preserve">• Technology constraints: MEAN stack (MongoDB, Express, Angular, Node.js). No relational </w:t>
      </w:r>
      <w:proofErr w:type="gramStart"/>
      <w:r w:rsidRPr="00B423F8">
        <w:rPr>
          <w:rFonts w:ascii="Times New Roman" w:hAnsi="Times New Roman" w:cs="Times New Roman"/>
        </w:rPr>
        <w:t>database;</w:t>
      </w:r>
      <w:proofErr w:type="gramEnd"/>
      <w:r w:rsidRPr="00B423F8">
        <w:rPr>
          <w:rFonts w:ascii="Times New Roman" w:hAnsi="Times New Roman" w:cs="Times New Roman"/>
        </w:rPr>
        <w:t xml:space="preserve"> server framework is Express only.</w:t>
      </w:r>
      <w:r w:rsidRPr="00B423F8">
        <w:rPr>
          <w:rFonts w:ascii="Times New Roman" w:hAnsi="Times New Roman" w:cs="Times New Roman"/>
        </w:rPr>
        <w:br/>
        <w:t>• Runtime: Local development with Node.js LTS and MongoDB Community; API served on http://localhost:3000. Angular CLI used for the SPA.</w:t>
      </w:r>
      <w:r w:rsidRPr="00B423F8">
        <w:rPr>
          <w:rFonts w:ascii="Times New Roman" w:hAnsi="Times New Roman" w:cs="Times New Roman"/>
        </w:rPr>
        <w:br/>
        <w:t>• Security scope: Single-layer authentication (JWT) without MFA; protect administrative UI and mutating API routes.</w:t>
      </w:r>
      <w:r w:rsidRPr="00B423F8">
        <w:rPr>
          <w:rFonts w:ascii="Times New Roman" w:hAnsi="Times New Roman" w:cs="Times New Roman"/>
        </w:rPr>
        <w:br/>
        <w:t xml:space="preserve">• Data shape: Trip schema {code, name, length, start, resort, </w:t>
      </w:r>
      <w:proofErr w:type="spellStart"/>
      <w:r w:rsidRPr="00B423F8">
        <w:rPr>
          <w:rFonts w:ascii="Times New Roman" w:hAnsi="Times New Roman" w:cs="Times New Roman"/>
        </w:rPr>
        <w:t>perPerson</w:t>
      </w:r>
      <w:proofErr w:type="spellEnd"/>
      <w:r w:rsidRPr="00B423F8">
        <w:rPr>
          <w:rFonts w:ascii="Times New Roman" w:hAnsi="Times New Roman" w:cs="Times New Roman"/>
        </w:rPr>
        <w:t>, image, description}; basic User schema for auth. Pricing retained as string to match seed data from the course guide.</w:t>
      </w:r>
      <w:r w:rsidRPr="00B423F8">
        <w:rPr>
          <w:rFonts w:ascii="Times New Roman" w:hAnsi="Times New Roman" w:cs="Times New Roman"/>
        </w:rPr>
        <w:br/>
        <w:t>• UX: Public site follows provided wireframe; SPA exposes list/create/edit/delete for trips with form validation.</w:t>
      </w:r>
      <w:r w:rsidRPr="00B423F8">
        <w:rPr>
          <w:rFonts w:ascii="Times New Roman" w:hAnsi="Times New Roman" w:cs="Times New Roman"/>
        </w:rPr>
        <w:br/>
        <w:t>• Time and assessment: Delivered in course milestones emphasizing demonstrability and correctness over breadth.</w:t>
      </w:r>
      <w:r w:rsidRPr="00B423F8">
        <w:rPr>
          <w:rFonts w:ascii="Times New Roman" w:hAnsi="Times New Roman" w:cs="Times New Roman"/>
        </w:rPr>
        <w:br/>
        <w:t>Implications: These constraints favor clear separation of concerns: server-rendered public pages for simplicity/SEO and a token-secured SPA for admin operations. Fixed schemas and local runtime simplify seeding, testing, and grading.</w:t>
      </w:r>
    </w:p>
    <w:p w14:paraId="2E562779" w14:textId="77777777" w:rsidR="00BB30F9" w:rsidRPr="00FC3CE8" w:rsidRDefault="00BB30F9" w:rsidP="00FC3CE8">
      <w:pPr>
        <w:suppressAutoHyphens/>
        <w:contextualSpacing/>
        <w:rPr>
          <w:rFonts w:asciiTheme="majorHAnsi" w:hAnsiTheme="majorHAnsi" w:cstheme="majorHAnsi"/>
          <w:sz w:val="22"/>
          <w:szCs w:val="22"/>
        </w:rPr>
      </w:pPr>
    </w:p>
    <w:p w14:paraId="3A350801"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1F80DDF0" w14:textId="77777777" w:rsidR="00BB30F9" w:rsidRPr="00FC3CE8" w:rsidRDefault="00BB30F9" w:rsidP="00FC3CE8">
      <w:pPr>
        <w:suppressAutoHyphens/>
        <w:contextualSpacing/>
        <w:rPr>
          <w:rFonts w:asciiTheme="majorHAnsi" w:hAnsiTheme="majorHAnsi" w:cstheme="majorHAnsi"/>
          <w:sz w:val="22"/>
          <w:szCs w:val="22"/>
        </w:rPr>
      </w:pPr>
    </w:p>
    <w:p w14:paraId="2DCF1648" w14:textId="77777777"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7C9696AD" w14:textId="77777777" w:rsidR="00447FC0" w:rsidRPr="00447FC0" w:rsidRDefault="00447FC0" w:rsidP="00447FC0">
      <w:pPr>
        <w:rPr>
          <w:sz w:val="22"/>
          <w:szCs w:val="22"/>
        </w:rPr>
      </w:pPr>
    </w:p>
    <w:p w14:paraId="381F78D6" w14:textId="77777777"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24EBAA67" wp14:editId="7FF4FE11">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A6B8BAD" w14:textId="77777777" w:rsidR="00447FC0" w:rsidRDefault="00447FC0" w:rsidP="00FC3CE8">
      <w:pPr>
        <w:suppressAutoHyphens/>
        <w:contextualSpacing/>
        <w:jc w:val="center"/>
        <w:rPr>
          <w:rFonts w:asciiTheme="majorHAnsi" w:hAnsiTheme="majorHAnsi" w:cstheme="majorHAnsi"/>
          <w:sz w:val="22"/>
          <w:szCs w:val="22"/>
        </w:rPr>
      </w:pPr>
    </w:p>
    <w:p w14:paraId="7ADA2ED5" w14:textId="77777777"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1F438A0E" w14:textId="77777777" w:rsidR="00972DAD" w:rsidRPr="00B423F8" w:rsidRDefault="00972DAD" w:rsidP="00504C74">
      <w:pPr>
        <w:suppressAutoHyphens/>
        <w:contextualSpacing/>
        <w:rPr>
          <w:rFonts w:ascii="Times New Roman" w:hAnsi="Times New Roman" w:cs="Times New Roman"/>
          <w:sz w:val="22"/>
          <w:szCs w:val="22"/>
        </w:rPr>
      </w:pPr>
    </w:p>
    <w:p w14:paraId="7D140B7B" w14:textId="77777777" w:rsidR="00FC3CE8" w:rsidRPr="00B423F8" w:rsidRDefault="000E6E91" w:rsidP="00972DAD">
      <w:pPr>
        <w:suppressAutoHyphens/>
        <w:contextualSpacing/>
        <w:rPr>
          <w:rFonts w:ascii="Times New Roman" w:hAnsi="Times New Roman" w:cs="Times New Roman"/>
          <w:sz w:val="22"/>
          <w:szCs w:val="22"/>
        </w:rPr>
      </w:pPr>
      <w:r w:rsidRPr="00B423F8">
        <w:rPr>
          <w:rFonts w:ascii="Times New Roman" w:hAnsi="Times New Roman" w:cs="Times New Roman"/>
        </w:rPr>
        <w:t>The system uses a layered architecture:</w:t>
      </w:r>
      <w:r w:rsidRPr="00B423F8">
        <w:rPr>
          <w:rFonts w:ascii="Times New Roman" w:hAnsi="Times New Roman" w:cs="Times New Roman"/>
        </w:rPr>
        <w:br/>
        <w:t xml:space="preserve">• Client </w:t>
      </w:r>
      <w:proofErr w:type="gramStart"/>
      <w:r w:rsidRPr="00B423F8">
        <w:rPr>
          <w:rFonts w:ascii="Times New Roman" w:hAnsi="Times New Roman" w:cs="Times New Roman"/>
        </w:rPr>
        <w:t>Layer — (</w:t>
      </w:r>
      <w:proofErr w:type="gramEnd"/>
      <w:r w:rsidRPr="00B423F8">
        <w:rPr>
          <w:rFonts w:ascii="Times New Roman" w:hAnsi="Times New Roman" w:cs="Times New Roman"/>
        </w:rPr>
        <w:t>1) Public customer site: Express + HBS views rendered on the server; (2) Admin SPA: Angular app loaded in the browser.</w:t>
      </w:r>
      <w:r w:rsidRPr="00B423F8">
        <w:rPr>
          <w:rFonts w:ascii="Times New Roman" w:hAnsi="Times New Roman" w:cs="Times New Roman"/>
        </w:rPr>
        <w:br/>
        <w:t xml:space="preserve">• API Layer — Express </w:t>
      </w:r>
      <w:proofErr w:type="spellStart"/>
      <w:r w:rsidRPr="00B423F8">
        <w:rPr>
          <w:rFonts w:ascii="Times New Roman" w:hAnsi="Times New Roman" w:cs="Times New Roman"/>
        </w:rPr>
        <w:t>app_api</w:t>
      </w:r>
      <w:proofErr w:type="spellEnd"/>
      <w:r w:rsidRPr="00B423F8">
        <w:rPr>
          <w:rFonts w:ascii="Times New Roman" w:hAnsi="Times New Roman" w:cs="Times New Roman"/>
        </w:rPr>
        <w:t xml:space="preserve"> exposes REST endpoints under /</w:t>
      </w:r>
      <w:proofErr w:type="spellStart"/>
      <w:r w:rsidRPr="00B423F8">
        <w:rPr>
          <w:rFonts w:ascii="Times New Roman" w:hAnsi="Times New Roman" w:cs="Times New Roman"/>
        </w:rPr>
        <w:t>api</w:t>
      </w:r>
      <w:proofErr w:type="spellEnd"/>
      <w:r w:rsidRPr="00B423F8">
        <w:rPr>
          <w:rFonts w:ascii="Times New Roman" w:hAnsi="Times New Roman" w:cs="Times New Roman"/>
        </w:rPr>
        <w:t xml:space="preserve"> (e.g., /</w:t>
      </w:r>
      <w:proofErr w:type="spellStart"/>
      <w:r w:rsidRPr="00B423F8">
        <w:rPr>
          <w:rFonts w:ascii="Times New Roman" w:hAnsi="Times New Roman" w:cs="Times New Roman"/>
        </w:rPr>
        <w:t>api</w:t>
      </w:r>
      <w:proofErr w:type="spellEnd"/>
      <w:r w:rsidRPr="00B423F8">
        <w:rPr>
          <w:rFonts w:ascii="Times New Roman" w:hAnsi="Times New Roman" w:cs="Times New Roman"/>
        </w:rPr>
        <w:t>/trips, /</w:t>
      </w:r>
      <w:proofErr w:type="spellStart"/>
      <w:r w:rsidRPr="00B423F8">
        <w:rPr>
          <w:rFonts w:ascii="Times New Roman" w:hAnsi="Times New Roman" w:cs="Times New Roman"/>
        </w:rPr>
        <w:t>api</w:t>
      </w:r>
      <w:proofErr w:type="spellEnd"/>
      <w:r w:rsidRPr="00B423F8">
        <w:rPr>
          <w:rFonts w:ascii="Times New Roman" w:hAnsi="Times New Roman" w:cs="Times New Roman"/>
        </w:rPr>
        <w:t>/trips</w:t>
      </w:r>
      <w:proofErr w:type="gramStart"/>
      <w:r w:rsidRPr="00B423F8">
        <w:rPr>
          <w:rFonts w:ascii="Times New Roman" w:hAnsi="Times New Roman" w:cs="Times New Roman"/>
        </w:rPr>
        <w:t>/:code</w:t>
      </w:r>
      <w:proofErr w:type="gramEnd"/>
      <w:r w:rsidRPr="00B423F8">
        <w:rPr>
          <w:rFonts w:ascii="Times New Roman" w:hAnsi="Times New Roman" w:cs="Times New Roman"/>
        </w:rPr>
        <w:t>, /</w:t>
      </w:r>
      <w:proofErr w:type="spellStart"/>
      <w:r w:rsidRPr="00B423F8">
        <w:rPr>
          <w:rFonts w:ascii="Times New Roman" w:hAnsi="Times New Roman" w:cs="Times New Roman"/>
        </w:rPr>
        <w:t>api</w:t>
      </w:r>
      <w:proofErr w:type="spellEnd"/>
      <w:r w:rsidRPr="00B423F8">
        <w:rPr>
          <w:rFonts w:ascii="Times New Roman" w:hAnsi="Times New Roman" w:cs="Times New Roman"/>
        </w:rPr>
        <w:t>/login). Controllers validate input, invoke data access, and return JSON.</w:t>
      </w:r>
      <w:r w:rsidRPr="00B423F8">
        <w:rPr>
          <w:rFonts w:ascii="Times New Roman" w:hAnsi="Times New Roman" w:cs="Times New Roman"/>
        </w:rPr>
        <w:br/>
        <w:t>• Data Access Layer — Mongoose models (Trip, User) implement schema, validation, and CRUD.</w:t>
      </w:r>
      <w:r w:rsidRPr="00B423F8">
        <w:rPr>
          <w:rFonts w:ascii="Times New Roman" w:hAnsi="Times New Roman" w:cs="Times New Roman"/>
        </w:rPr>
        <w:br/>
        <w:t>• Database — MongoDB stores collections (trips, users). Seed scripts populate initial data for testing.</w:t>
      </w:r>
      <w:r w:rsidRPr="00B423F8">
        <w:rPr>
          <w:rFonts w:ascii="Times New Roman" w:hAnsi="Times New Roman" w:cs="Times New Roman"/>
        </w:rPr>
        <w:br/>
        <w:t xml:space="preserve">Relationships: The public site uses </w:t>
      </w:r>
      <w:proofErr w:type="spellStart"/>
      <w:r w:rsidRPr="00B423F8">
        <w:rPr>
          <w:rFonts w:ascii="Times New Roman" w:hAnsi="Times New Roman" w:cs="Times New Roman"/>
        </w:rPr>
        <w:t>app_server</w:t>
      </w:r>
      <w:proofErr w:type="spellEnd"/>
      <w:r w:rsidRPr="00B423F8">
        <w:rPr>
          <w:rFonts w:ascii="Times New Roman" w:hAnsi="Times New Roman" w:cs="Times New Roman"/>
        </w:rPr>
        <w:t xml:space="preserve"> controllers to fetch data from the API and render HBS templates. The Angular SPA calls the same API via </w:t>
      </w:r>
      <w:proofErr w:type="spellStart"/>
      <w:r w:rsidRPr="00B423F8">
        <w:rPr>
          <w:rFonts w:ascii="Times New Roman" w:hAnsi="Times New Roman" w:cs="Times New Roman"/>
        </w:rPr>
        <w:t>HttpClient</w:t>
      </w:r>
      <w:proofErr w:type="spellEnd"/>
      <w:r w:rsidRPr="00B423F8">
        <w:rPr>
          <w:rFonts w:ascii="Times New Roman" w:hAnsi="Times New Roman" w:cs="Times New Roman"/>
        </w:rPr>
        <w:t xml:space="preserve">. JWT middleware </w:t>
      </w:r>
      <w:proofErr w:type="gramStart"/>
      <w:r w:rsidRPr="00B423F8">
        <w:rPr>
          <w:rFonts w:ascii="Times New Roman" w:hAnsi="Times New Roman" w:cs="Times New Roman"/>
        </w:rPr>
        <w:t>guards</w:t>
      </w:r>
      <w:proofErr w:type="gramEnd"/>
      <w:r w:rsidRPr="00B423F8">
        <w:rPr>
          <w:rFonts w:ascii="Times New Roman" w:hAnsi="Times New Roman" w:cs="Times New Roman"/>
        </w:rPr>
        <w:t xml:space="preserve"> admin routes. This aligns with the wireframe (public pages: Landing/Travel/Login; admin: Travel CRUD, Users).</w:t>
      </w:r>
    </w:p>
    <w:p w14:paraId="05096A12"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t>Sequence Diagram</w:t>
      </w:r>
      <w:bookmarkEnd w:id="10"/>
    </w:p>
    <w:p w14:paraId="5536D5BB" w14:textId="77777777" w:rsidR="00712678" w:rsidRDefault="00000000">
      <w:r>
        <w:rPr>
          <w:noProof/>
        </w:rPr>
        <w:lastRenderedPageBreak/>
        <w:drawing>
          <wp:inline distT="0" distB="0" distL="0" distR="0" wp14:anchorId="74C3CB68" wp14:editId="165F5117">
            <wp:extent cx="6949440" cy="53700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_GUARDED.png"/>
                    <pic:cNvPicPr/>
                  </pic:nvPicPr>
                  <pic:blipFill>
                    <a:blip r:embed="rId14"/>
                    <a:stretch>
                      <a:fillRect/>
                    </a:stretch>
                  </pic:blipFill>
                  <pic:spPr>
                    <a:xfrm>
                      <a:off x="0" y="0"/>
                      <a:ext cx="6949440" cy="5370022"/>
                    </a:xfrm>
                    <a:prstGeom prst="rect">
                      <a:avLst/>
                    </a:prstGeom>
                  </pic:spPr>
                </pic:pic>
              </a:graphicData>
            </a:graphic>
          </wp:inline>
        </w:drawing>
      </w:r>
    </w:p>
    <w:p w14:paraId="5B1ABEB1"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2C127234" w14:textId="77777777" w:rsidR="00712678" w:rsidRDefault="00000000">
      <w:r>
        <w:rPr>
          <w:noProof/>
        </w:rPr>
        <w:drawing>
          <wp:inline distT="0" distB="0" distL="0" distR="0" wp14:anchorId="61B6A004" wp14:editId="3625B04A">
            <wp:extent cx="6949440" cy="19993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COMPACT_PAD_RIGHT.png"/>
                    <pic:cNvPicPr/>
                  </pic:nvPicPr>
                  <pic:blipFill>
                    <a:blip r:embed="rId15"/>
                    <a:stretch>
                      <a:fillRect/>
                    </a:stretch>
                  </pic:blipFill>
                  <pic:spPr>
                    <a:xfrm>
                      <a:off x="0" y="0"/>
                      <a:ext cx="6949440" cy="1999388"/>
                    </a:xfrm>
                    <a:prstGeom prst="rect">
                      <a:avLst/>
                    </a:prstGeom>
                  </pic:spPr>
                </pic:pic>
              </a:graphicData>
            </a:graphic>
          </wp:inline>
        </w:drawing>
      </w:r>
    </w:p>
    <w:p w14:paraId="5AB40FED" w14:textId="1B106BA0" w:rsidR="00712678" w:rsidRDefault="00712678"/>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55D1AA2" w14:textId="77777777" w:rsidTr="00FC3CE8">
        <w:trPr>
          <w:tblHeader/>
        </w:trPr>
        <w:tc>
          <w:tcPr>
            <w:tcW w:w="1160" w:type="dxa"/>
            <w:tcMar>
              <w:top w:w="0" w:type="dxa"/>
              <w:left w:w="115" w:type="dxa"/>
              <w:bottom w:w="0" w:type="dxa"/>
              <w:right w:w="115" w:type="dxa"/>
            </w:tcMar>
          </w:tcPr>
          <w:p w14:paraId="48D3EB89"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tcMar>
              <w:top w:w="0" w:type="dxa"/>
              <w:left w:w="115" w:type="dxa"/>
              <w:bottom w:w="0" w:type="dxa"/>
              <w:right w:w="115" w:type="dxa"/>
            </w:tcMar>
          </w:tcPr>
          <w:p w14:paraId="04FFCAF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tcMar>
              <w:top w:w="0" w:type="dxa"/>
              <w:left w:w="115" w:type="dxa"/>
              <w:bottom w:w="0" w:type="dxa"/>
              <w:right w:w="115" w:type="dxa"/>
            </w:tcMar>
          </w:tcPr>
          <w:p w14:paraId="6419A07F"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tcMar>
              <w:top w:w="0" w:type="dxa"/>
              <w:left w:w="115" w:type="dxa"/>
              <w:bottom w:w="0" w:type="dxa"/>
              <w:right w:w="115" w:type="dxa"/>
            </w:tcMar>
          </w:tcPr>
          <w:p w14:paraId="462F0845"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59B666A2" w14:textId="77777777" w:rsidTr="00FC3CE8">
        <w:trPr>
          <w:tblHeader/>
        </w:trPr>
        <w:tc>
          <w:tcPr>
            <w:tcW w:w="1160" w:type="dxa"/>
            <w:tcMar>
              <w:top w:w="0" w:type="dxa"/>
              <w:left w:w="115" w:type="dxa"/>
              <w:bottom w:w="0" w:type="dxa"/>
              <w:right w:w="115" w:type="dxa"/>
            </w:tcMar>
          </w:tcPr>
          <w:p w14:paraId="2FD36AFB"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tcMar>
              <w:top w:w="0" w:type="dxa"/>
              <w:left w:w="115" w:type="dxa"/>
              <w:bottom w:w="0" w:type="dxa"/>
              <w:right w:w="115" w:type="dxa"/>
            </w:tcMar>
          </w:tcPr>
          <w:p w14:paraId="5CBBE684" w14:textId="77777777" w:rsidR="00712678" w:rsidRDefault="00000000">
            <w:r>
              <w:t>List all trips</w:t>
            </w:r>
          </w:p>
        </w:tc>
        <w:tc>
          <w:tcPr>
            <w:tcW w:w="2520" w:type="dxa"/>
            <w:tcMar>
              <w:top w:w="0" w:type="dxa"/>
              <w:left w:w="115" w:type="dxa"/>
              <w:bottom w:w="0" w:type="dxa"/>
              <w:right w:w="115" w:type="dxa"/>
            </w:tcMar>
          </w:tcPr>
          <w:p w14:paraId="2F872CCC" w14:textId="77777777" w:rsidR="00712678" w:rsidRDefault="00000000">
            <w:r>
              <w:t>/</w:t>
            </w:r>
            <w:proofErr w:type="spellStart"/>
            <w:r>
              <w:t>api</w:t>
            </w:r>
            <w:proofErr w:type="spellEnd"/>
            <w:r>
              <w:t>/trips</w:t>
            </w:r>
          </w:p>
        </w:tc>
        <w:tc>
          <w:tcPr>
            <w:tcW w:w="2700" w:type="dxa"/>
            <w:tcMar>
              <w:top w:w="0" w:type="dxa"/>
              <w:left w:w="115" w:type="dxa"/>
              <w:bottom w:w="0" w:type="dxa"/>
              <w:right w:w="115" w:type="dxa"/>
            </w:tcMar>
          </w:tcPr>
          <w:p w14:paraId="6FCE5597" w14:textId="77777777" w:rsidR="00712678" w:rsidRDefault="00000000">
            <w:r>
              <w:t xml:space="preserve">Returns </w:t>
            </w:r>
            <w:proofErr w:type="gramStart"/>
            <w:r>
              <w:t>Trip[</w:t>
            </w:r>
            <w:proofErr w:type="gramEnd"/>
            <w:r>
              <w:t>]; public read.</w:t>
            </w:r>
          </w:p>
        </w:tc>
      </w:tr>
      <w:tr w:rsidR="00BB30F9" w:rsidRPr="00FC3CE8" w14:paraId="2C749081" w14:textId="77777777" w:rsidTr="00FC3CE8">
        <w:trPr>
          <w:tblHeader/>
        </w:trPr>
        <w:tc>
          <w:tcPr>
            <w:tcW w:w="1160" w:type="dxa"/>
            <w:tcMar>
              <w:top w:w="0" w:type="dxa"/>
              <w:left w:w="115" w:type="dxa"/>
              <w:bottom w:w="0" w:type="dxa"/>
              <w:right w:w="115" w:type="dxa"/>
            </w:tcMar>
          </w:tcPr>
          <w:p w14:paraId="458C3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tcMar>
              <w:top w:w="0" w:type="dxa"/>
              <w:left w:w="115" w:type="dxa"/>
              <w:bottom w:w="0" w:type="dxa"/>
              <w:right w:w="115" w:type="dxa"/>
            </w:tcMar>
          </w:tcPr>
          <w:p w14:paraId="2FAE398A" w14:textId="77777777" w:rsidR="00712678" w:rsidRDefault="00000000">
            <w:r>
              <w:t>Get single trip by code</w:t>
            </w:r>
          </w:p>
        </w:tc>
        <w:tc>
          <w:tcPr>
            <w:tcW w:w="2520" w:type="dxa"/>
            <w:tcMar>
              <w:top w:w="0" w:type="dxa"/>
              <w:left w:w="115" w:type="dxa"/>
              <w:bottom w:w="0" w:type="dxa"/>
              <w:right w:w="115" w:type="dxa"/>
            </w:tcMar>
          </w:tcPr>
          <w:p w14:paraId="49E23D92" w14:textId="77777777" w:rsidR="00712678" w:rsidRDefault="00000000">
            <w:r>
              <w:t>/</w:t>
            </w:r>
            <w:proofErr w:type="spellStart"/>
            <w:proofErr w:type="gramStart"/>
            <w:r>
              <w:t>api</w:t>
            </w:r>
            <w:proofErr w:type="spellEnd"/>
            <w:proofErr w:type="gramEnd"/>
            <w:r>
              <w:t>/trips</w:t>
            </w:r>
            <w:proofErr w:type="gramStart"/>
            <w:r>
              <w:t>/:</w:t>
            </w:r>
            <w:proofErr w:type="spellStart"/>
            <w:r>
              <w:t>tripCode</w:t>
            </w:r>
            <w:proofErr w:type="spellEnd"/>
            <w:proofErr w:type="gramEnd"/>
          </w:p>
        </w:tc>
        <w:tc>
          <w:tcPr>
            <w:tcW w:w="2700" w:type="dxa"/>
            <w:tcMar>
              <w:top w:w="0" w:type="dxa"/>
              <w:left w:w="115" w:type="dxa"/>
              <w:bottom w:w="0" w:type="dxa"/>
              <w:right w:w="115" w:type="dxa"/>
            </w:tcMar>
          </w:tcPr>
          <w:p w14:paraId="0760ED19" w14:textId="77777777" w:rsidR="00712678" w:rsidRDefault="00000000">
            <w:r>
              <w:t>Returns Trip; 404 if not found.</w:t>
            </w:r>
          </w:p>
        </w:tc>
      </w:tr>
    </w:tbl>
    <w:bookmarkStart w:id="13" w:name="_heading=h.4h5b3qv007h8" w:colFirst="0" w:colLast="0"/>
    <w:bookmarkStart w:id="14" w:name="_Toc36198473"/>
    <w:bookmarkEnd w:id="13"/>
    <w:p w14:paraId="0ED87617" w14:textId="2F60AF56"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Content>
          <w:r w:rsidR="00B423F8">
            <w:rPr>
              <w:rFonts w:asciiTheme="majorHAnsi" w:hAnsiTheme="majorHAnsi" w:cstheme="majorHAnsi"/>
            </w:rPr>
            <w:t xml:space="preserve">     </w:t>
          </w:r>
        </w:sdtContent>
      </w:sdt>
      <w:r w:rsidR="002C3E3A" w:rsidRPr="00FC3CE8">
        <w:rPr>
          <w:rFonts w:asciiTheme="majorHAnsi" w:hAnsiTheme="majorHAnsi" w:cstheme="majorHAnsi"/>
        </w:rPr>
        <w:t>The User Interface</w:t>
      </w:r>
      <w:bookmarkEnd w:id="14"/>
    </w:p>
    <w:p w14:paraId="2136FFF0" w14:textId="77777777" w:rsidR="00712678" w:rsidRDefault="00000000">
      <w:r>
        <w:t>Code: Angular Trip service (</w:t>
      </w:r>
      <w:proofErr w:type="spellStart"/>
      <w:r>
        <w:t>app_admin</w:t>
      </w:r>
      <w:proofErr w:type="spellEnd"/>
      <w:r>
        <w:t>/</w:t>
      </w:r>
      <w:proofErr w:type="spellStart"/>
      <w:r>
        <w:t>src</w:t>
      </w:r>
      <w:proofErr w:type="spellEnd"/>
      <w:r>
        <w:t>/app/services/trip-</w:t>
      </w:r>
      <w:proofErr w:type="spellStart"/>
      <w:r>
        <w:t>data.service.ts</w:t>
      </w:r>
      <w:proofErr w:type="spellEnd"/>
      <w:r>
        <w:t>)</w:t>
      </w:r>
    </w:p>
    <w:p w14:paraId="56055AC6" w14:textId="77777777" w:rsidR="00712678" w:rsidRDefault="00000000">
      <w:r>
        <w:t>Code: Angular Auth Guard (</w:t>
      </w:r>
      <w:proofErr w:type="spellStart"/>
      <w:r>
        <w:t>app_admin</w:t>
      </w:r>
      <w:proofErr w:type="spellEnd"/>
      <w:r>
        <w:t>/</w:t>
      </w:r>
      <w:proofErr w:type="spellStart"/>
      <w:r>
        <w:t>src</w:t>
      </w:r>
      <w:proofErr w:type="spellEnd"/>
      <w:r>
        <w:t>/app/guards/</w:t>
      </w:r>
      <w:proofErr w:type="spellStart"/>
      <w:r>
        <w:t>auth.guard.ts</w:t>
      </w:r>
      <w:proofErr w:type="spellEnd"/>
      <w:r>
        <w:t>)</w:t>
      </w:r>
    </w:p>
    <w:p w14:paraId="26784DCD" w14:textId="77777777" w:rsidR="00712678" w:rsidRDefault="00000000">
      <w:r>
        <w:rPr>
          <w:rFonts w:ascii="Courier New" w:hAnsi="Courier New"/>
        </w:rPr>
        <w:t xml:space="preserve">import { </w:t>
      </w:r>
      <w:proofErr w:type="spellStart"/>
      <w:r>
        <w:rPr>
          <w:rFonts w:ascii="Courier New" w:hAnsi="Courier New"/>
        </w:rPr>
        <w:t>CanActivateFn</w:t>
      </w:r>
      <w:proofErr w:type="spellEnd"/>
      <w:r>
        <w:rPr>
          <w:rFonts w:ascii="Courier New" w:hAnsi="Courier New"/>
        </w:rPr>
        <w:t>, Router } from '@angular/router';</w:t>
      </w:r>
      <w:r>
        <w:rPr>
          <w:rFonts w:ascii="Courier New" w:hAnsi="Courier New"/>
        </w:rPr>
        <w:br/>
        <w:t>import { inject } from '@angular/core';</w:t>
      </w:r>
      <w:r>
        <w:rPr>
          <w:rFonts w:ascii="Courier New" w:hAnsi="Courier New"/>
        </w:rPr>
        <w:br/>
        <w:t xml:space="preserve">import { </w:t>
      </w:r>
      <w:proofErr w:type="spellStart"/>
      <w:r>
        <w:rPr>
          <w:rFonts w:ascii="Courier New" w:hAnsi="Courier New"/>
        </w:rPr>
        <w:t>AuthService</w:t>
      </w:r>
      <w:proofErr w:type="spellEnd"/>
      <w:r>
        <w:rPr>
          <w:rFonts w:ascii="Courier New" w:hAnsi="Courier New"/>
        </w:rPr>
        <w:t xml:space="preserve"> } from '../services/</w:t>
      </w:r>
      <w:proofErr w:type="spellStart"/>
      <w:r>
        <w:rPr>
          <w:rFonts w:ascii="Courier New" w:hAnsi="Courier New"/>
        </w:rPr>
        <w:t>auth.service</w:t>
      </w:r>
      <w:proofErr w:type="spellEnd"/>
      <w:r>
        <w:rPr>
          <w:rFonts w:ascii="Courier New" w:hAnsi="Courier New"/>
        </w:rPr>
        <w:t>';</w:t>
      </w:r>
      <w:r>
        <w:rPr>
          <w:rFonts w:ascii="Courier New" w:hAnsi="Courier New"/>
        </w:rPr>
        <w:br/>
      </w:r>
      <w:r>
        <w:rPr>
          <w:rFonts w:ascii="Courier New" w:hAnsi="Courier New"/>
        </w:rPr>
        <w:br/>
        <w:t xml:space="preserve">export const </w:t>
      </w:r>
      <w:proofErr w:type="spellStart"/>
      <w:r>
        <w:rPr>
          <w:rFonts w:ascii="Courier New" w:hAnsi="Courier New"/>
        </w:rPr>
        <w:t>authGuard</w:t>
      </w:r>
      <w:proofErr w:type="spellEnd"/>
      <w:r>
        <w:rPr>
          <w:rFonts w:ascii="Courier New" w:hAnsi="Courier New"/>
        </w:rPr>
        <w:t xml:space="preserve">: </w:t>
      </w:r>
      <w:proofErr w:type="spellStart"/>
      <w:r>
        <w:rPr>
          <w:rFonts w:ascii="Courier New" w:hAnsi="Courier New"/>
        </w:rPr>
        <w:t>CanActivateFn</w:t>
      </w:r>
      <w:proofErr w:type="spellEnd"/>
      <w:r>
        <w:rPr>
          <w:rFonts w:ascii="Courier New" w:hAnsi="Courier New"/>
        </w:rPr>
        <w:t xml:space="preserve"> = (route, state) =&gt; {</w:t>
      </w:r>
      <w:r>
        <w:rPr>
          <w:rFonts w:ascii="Courier New" w:hAnsi="Courier New"/>
        </w:rPr>
        <w:br/>
        <w:t xml:space="preserve">  const auth = inject(</w:t>
      </w:r>
      <w:proofErr w:type="spellStart"/>
      <w:r>
        <w:rPr>
          <w:rFonts w:ascii="Courier New" w:hAnsi="Courier New"/>
        </w:rPr>
        <w:t>AuthService</w:t>
      </w:r>
      <w:proofErr w:type="spellEnd"/>
      <w:r>
        <w:rPr>
          <w:rFonts w:ascii="Courier New" w:hAnsi="Courier New"/>
        </w:rPr>
        <w:t>);</w:t>
      </w:r>
      <w:r>
        <w:rPr>
          <w:rFonts w:ascii="Courier New" w:hAnsi="Courier New"/>
        </w:rPr>
        <w:br/>
        <w:t xml:space="preserve">  const router = inject(Router);</w:t>
      </w:r>
      <w:r>
        <w:rPr>
          <w:rFonts w:ascii="Courier New" w:hAnsi="Courier New"/>
        </w:rPr>
        <w:br/>
        <w:t xml:space="preserve">  if (</w:t>
      </w:r>
      <w:proofErr w:type="spellStart"/>
      <w:r>
        <w:rPr>
          <w:rFonts w:ascii="Courier New" w:hAnsi="Courier New"/>
        </w:rPr>
        <w:t>auth.isLoggedIn</w:t>
      </w:r>
      <w:proofErr w:type="spellEnd"/>
      <w:r>
        <w:rPr>
          <w:rFonts w:ascii="Courier New" w:hAnsi="Courier New"/>
        </w:rPr>
        <w:t>()) return true;</w:t>
      </w:r>
      <w:r>
        <w:rPr>
          <w:rFonts w:ascii="Courier New" w:hAnsi="Courier New"/>
        </w:rPr>
        <w:br/>
        <w:t xml:space="preserve">  </w:t>
      </w:r>
      <w:proofErr w:type="spellStart"/>
      <w:r>
        <w:rPr>
          <w:rFonts w:ascii="Courier New" w:hAnsi="Courier New"/>
        </w:rPr>
        <w:t>router.navigate</w:t>
      </w:r>
      <w:proofErr w:type="spellEnd"/>
      <w:r>
        <w:rPr>
          <w:rFonts w:ascii="Courier New" w:hAnsi="Courier New"/>
        </w:rPr>
        <w:t xml:space="preserve">(['/login'], { </w:t>
      </w:r>
      <w:proofErr w:type="spellStart"/>
      <w:r>
        <w:rPr>
          <w:rFonts w:ascii="Courier New" w:hAnsi="Courier New"/>
        </w:rPr>
        <w:t>queryParams</w:t>
      </w:r>
      <w:proofErr w:type="spellEnd"/>
      <w:r>
        <w:rPr>
          <w:rFonts w:ascii="Courier New" w:hAnsi="Courier New"/>
        </w:rPr>
        <w:t xml:space="preserve">: { </w:t>
      </w:r>
      <w:proofErr w:type="spellStart"/>
      <w:r>
        <w:rPr>
          <w:rFonts w:ascii="Courier New" w:hAnsi="Courier New"/>
        </w:rPr>
        <w:t>redirectTo</w:t>
      </w:r>
      <w:proofErr w:type="spellEnd"/>
      <w:r>
        <w:rPr>
          <w:rFonts w:ascii="Courier New" w:hAnsi="Courier New"/>
        </w:rPr>
        <w:t>: state.url } });</w:t>
      </w:r>
      <w:r>
        <w:rPr>
          <w:rFonts w:ascii="Courier New" w:hAnsi="Courier New"/>
        </w:rPr>
        <w:br/>
        <w:t xml:space="preserve">  return false;</w:t>
      </w:r>
      <w:r>
        <w:rPr>
          <w:rFonts w:ascii="Courier New" w:hAnsi="Courier New"/>
        </w:rPr>
        <w:br/>
        <w:t>};</w:t>
      </w:r>
      <w:r>
        <w:rPr>
          <w:rFonts w:ascii="Courier New" w:hAnsi="Courier New"/>
        </w:rPr>
        <w:br/>
      </w:r>
    </w:p>
    <w:p w14:paraId="704D6C37" w14:textId="77777777" w:rsidR="00712678" w:rsidRDefault="00000000">
      <w:r>
        <w:rPr>
          <w:rFonts w:ascii="Courier New" w:eastAsia="Courier New" w:hAnsi="Courier New"/>
          <w:sz w:val="20"/>
        </w:rPr>
        <w:t>createTrip(trip: Partial&lt;Trip&gt;): Observable&lt;Trip&gt; {</w:t>
      </w:r>
      <w:r>
        <w:br/>
      </w:r>
      <w:r>
        <w:rPr>
          <w:rFonts w:ascii="Courier New" w:eastAsia="Courier New" w:hAnsi="Courier New"/>
          <w:sz w:val="20"/>
        </w:rPr>
        <w:t xml:space="preserve">  return this.http.post&lt;Trip&gt;(this.baseUrl, trip);</w:t>
      </w:r>
      <w:r>
        <w:br/>
      </w:r>
      <w:r>
        <w:rPr>
          <w:rFonts w:ascii="Courier New" w:eastAsia="Courier New" w:hAnsi="Courier New"/>
          <w:sz w:val="20"/>
        </w:rPr>
        <w:t>}</w:t>
      </w:r>
      <w:r>
        <w:br/>
      </w:r>
      <w:r>
        <w:br/>
      </w:r>
      <w:r>
        <w:rPr>
          <w:rFonts w:ascii="Courier New" w:eastAsia="Courier New" w:hAnsi="Courier New"/>
          <w:sz w:val="20"/>
        </w:rPr>
        <w:t>updateTrip(code: string, changes: Partial&lt;Trip&gt;): Observable&lt;Trip&gt; {</w:t>
      </w:r>
      <w:r>
        <w:br/>
      </w:r>
      <w:r>
        <w:rPr>
          <w:rFonts w:ascii="Courier New" w:eastAsia="Courier New" w:hAnsi="Courier New"/>
          <w:sz w:val="20"/>
        </w:rPr>
        <w:t xml:space="preserve">  return this.http.put&lt;Trip&gt;(`${this.baseUrl}/${code}`, changes);</w:t>
      </w:r>
      <w:r>
        <w:br/>
      </w:r>
      <w:r>
        <w:rPr>
          <w:rFonts w:ascii="Courier New" w:eastAsia="Courier New" w:hAnsi="Courier New"/>
          <w:sz w:val="20"/>
        </w:rPr>
        <w:t>}</w:t>
      </w:r>
      <w:r>
        <w:br/>
      </w:r>
      <w:r>
        <w:br/>
      </w:r>
      <w:r>
        <w:rPr>
          <w:rFonts w:ascii="Courier New" w:eastAsia="Courier New" w:hAnsi="Courier New"/>
          <w:sz w:val="20"/>
        </w:rPr>
        <w:t>deleteTrip(code: string): Observable&lt;void&gt; {</w:t>
      </w:r>
      <w:r>
        <w:br/>
      </w:r>
      <w:r>
        <w:rPr>
          <w:rFonts w:ascii="Courier New" w:eastAsia="Courier New" w:hAnsi="Courier New"/>
          <w:sz w:val="20"/>
        </w:rPr>
        <w:t xml:space="preserve">  return this.http.delete&lt;void&gt;(`${this.baseUrl}/${code}`);</w:t>
      </w:r>
      <w:r>
        <w:br/>
      </w:r>
      <w:r>
        <w:rPr>
          <w:rFonts w:ascii="Courier New" w:eastAsia="Courier New" w:hAnsi="Courier New"/>
          <w:sz w:val="20"/>
        </w:rPr>
        <w:t>}</w:t>
      </w:r>
    </w:p>
    <w:p w14:paraId="653D6367" w14:textId="77777777" w:rsidR="00FC3CE8" w:rsidRDefault="00FC3CE8" w:rsidP="00FC3CE8">
      <w:pPr>
        <w:suppressAutoHyphens/>
        <w:contextualSpacing/>
        <w:rPr>
          <w:rFonts w:asciiTheme="majorHAnsi" w:hAnsiTheme="majorHAnsi" w:cstheme="majorHAnsi"/>
          <w:sz w:val="22"/>
          <w:szCs w:val="22"/>
        </w:rPr>
      </w:pPr>
    </w:p>
    <w:p w14:paraId="7F1B5622" w14:textId="77777777" w:rsidR="00BB30F9" w:rsidRPr="00B423F8" w:rsidRDefault="00AB2AA5" w:rsidP="00FC3CE8">
      <w:pPr>
        <w:suppressAutoHyphens/>
        <w:contextualSpacing/>
        <w:rPr>
          <w:rFonts w:ascii="Times New Roman" w:hAnsi="Times New Roman" w:cs="Times New Roman"/>
          <w:sz w:val="22"/>
          <w:szCs w:val="22"/>
        </w:rPr>
      </w:pPr>
      <w:r w:rsidRPr="00B423F8">
        <w:rPr>
          <w:rFonts w:ascii="Times New Roman" w:hAnsi="Times New Roman" w:cs="Times New Roman"/>
        </w:rPr>
        <w:t>Screenshots (insert where indicated):</w:t>
      </w:r>
      <w:r w:rsidRPr="00B423F8">
        <w:rPr>
          <w:rFonts w:ascii="Times New Roman" w:hAnsi="Times New Roman" w:cs="Times New Roman"/>
        </w:rPr>
        <w:br/>
        <w:t>• Unique Trip Added: e.g., BRR1 – Blue Ridge Retreat (new trip you added)</w:t>
      </w:r>
      <w:r w:rsidRPr="00B423F8">
        <w:rPr>
          <w:rFonts w:ascii="Times New Roman" w:hAnsi="Times New Roman" w:cs="Times New Roman"/>
        </w:rPr>
        <w:br/>
        <w:t xml:space="preserve">• Edit Screen: </w:t>
      </w:r>
      <w:proofErr w:type="spellStart"/>
      <w:r w:rsidRPr="00B423F8">
        <w:rPr>
          <w:rFonts w:ascii="Times New Roman" w:hAnsi="Times New Roman" w:cs="Times New Roman"/>
        </w:rPr>
        <w:t>TripEditComponent</w:t>
      </w:r>
      <w:proofErr w:type="spellEnd"/>
      <w:r w:rsidRPr="00B423F8">
        <w:rPr>
          <w:rFonts w:ascii="Times New Roman" w:hAnsi="Times New Roman" w:cs="Times New Roman"/>
        </w:rPr>
        <w:t xml:space="preserve"> with reactive form validation</w:t>
      </w:r>
      <w:r w:rsidRPr="00B423F8">
        <w:rPr>
          <w:rFonts w:ascii="Times New Roman" w:hAnsi="Times New Roman" w:cs="Times New Roman"/>
        </w:rPr>
        <w:br/>
        <w:t>• Update Screen: refreshed list with confirmation message</w:t>
      </w:r>
    </w:p>
    <w:p w14:paraId="56C44FE2" w14:textId="77777777" w:rsidR="00AB2AA5" w:rsidRPr="00B423F8" w:rsidRDefault="00AB2AA5" w:rsidP="00FC3CE8">
      <w:pPr>
        <w:suppressAutoHyphens/>
        <w:contextualSpacing/>
        <w:rPr>
          <w:rFonts w:ascii="Times New Roman" w:hAnsi="Times New Roman" w:cs="Times New Roman"/>
          <w:sz w:val="22"/>
          <w:szCs w:val="22"/>
        </w:rPr>
      </w:pPr>
    </w:p>
    <w:p w14:paraId="443982EB" w14:textId="77777777" w:rsidR="00BB30F9" w:rsidRDefault="002C3E3A" w:rsidP="00972DAD">
      <w:pPr>
        <w:suppressAutoHyphens/>
        <w:contextualSpacing/>
        <w:rPr>
          <w:rFonts w:asciiTheme="majorHAnsi" w:hAnsiTheme="majorHAnsi" w:cstheme="majorHAnsi"/>
          <w:sz w:val="22"/>
          <w:szCs w:val="22"/>
        </w:rPr>
      </w:pPr>
      <w:r w:rsidRPr="00B423F8">
        <w:rPr>
          <w:rFonts w:ascii="Times New Roman" w:hAnsi="Times New Roman" w:cs="Times New Roman"/>
        </w:rPr>
        <w:t>Angular vs. Express Structure:</w:t>
      </w:r>
      <w:r w:rsidRPr="00B423F8">
        <w:rPr>
          <w:rFonts w:ascii="Times New Roman" w:hAnsi="Times New Roman" w:cs="Times New Roman"/>
        </w:rPr>
        <w:br/>
        <w:t xml:space="preserve">• Express (public): MVC in </w:t>
      </w:r>
      <w:proofErr w:type="spellStart"/>
      <w:r w:rsidRPr="00B423F8">
        <w:rPr>
          <w:rFonts w:ascii="Times New Roman" w:hAnsi="Times New Roman" w:cs="Times New Roman"/>
        </w:rPr>
        <w:t>app_server</w:t>
      </w:r>
      <w:proofErr w:type="spellEnd"/>
      <w:r w:rsidRPr="00B423F8">
        <w:rPr>
          <w:rFonts w:ascii="Times New Roman" w:hAnsi="Times New Roman" w:cs="Times New Roman"/>
        </w:rPr>
        <w:t xml:space="preserve"> (routes/, controllers/, views/partials/ with HBS) and </w:t>
      </w:r>
      <w:proofErr w:type="spellStart"/>
      <w:r w:rsidRPr="00B423F8">
        <w:rPr>
          <w:rFonts w:ascii="Times New Roman" w:hAnsi="Times New Roman" w:cs="Times New Roman"/>
        </w:rPr>
        <w:t>app_api</w:t>
      </w:r>
      <w:proofErr w:type="spellEnd"/>
      <w:r w:rsidRPr="00B423F8">
        <w:rPr>
          <w:rFonts w:ascii="Times New Roman" w:hAnsi="Times New Roman" w:cs="Times New Roman"/>
        </w:rPr>
        <w:t xml:space="preserve"> for REST controllers.</w:t>
      </w:r>
      <w:r w:rsidRPr="00B423F8">
        <w:rPr>
          <w:rFonts w:ascii="Times New Roman" w:hAnsi="Times New Roman" w:cs="Times New Roman"/>
        </w:rPr>
        <w:br/>
        <w:t xml:space="preserve">• Angular (admin): CLI layout under </w:t>
      </w:r>
      <w:proofErr w:type="spellStart"/>
      <w:r w:rsidRPr="00B423F8">
        <w:rPr>
          <w:rFonts w:ascii="Times New Roman" w:hAnsi="Times New Roman" w:cs="Times New Roman"/>
        </w:rPr>
        <w:t>src</w:t>
      </w:r>
      <w:proofErr w:type="spellEnd"/>
      <w:r w:rsidRPr="00B423F8">
        <w:rPr>
          <w:rFonts w:ascii="Times New Roman" w:hAnsi="Times New Roman" w:cs="Times New Roman"/>
        </w:rPr>
        <w:t>/app with components/, services/, models/, routing module, and reactive forms.</w:t>
      </w:r>
      <w:r w:rsidRPr="00B423F8">
        <w:rPr>
          <w:rFonts w:ascii="Times New Roman" w:hAnsi="Times New Roman" w:cs="Times New Roman"/>
        </w:rPr>
        <w:br/>
      </w:r>
      <w:r w:rsidRPr="00B423F8">
        <w:rPr>
          <w:rFonts w:ascii="Times New Roman" w:hAnsi="Times New Roman" w:cs="Times New Roman"/>
        </w:rPr>
        <w:br/>
        <w:t>SPA Advantages vs. simple web pages:</w:t>
      </w:r>
      <w:r w:rsidRPr="00B423F8">
        <w:rPr>
          <w:rFonts w:ascii="Times New Roman" w:hAnsi="Times New Roman" w:cs="Times New Roman"/>
        </w:rPr>
        <w:br/>
        <w:t>• Richer UX (client routing, validation), fewer full-page reloads, shared state. Trade-offs: larger initial bundle and explicit client auth.</w:t>
      </w:r>
      <w:r>
        <w:br/>
      </w:r>
      <w:r>
        <w:br/>
      </w:r>
      <w:r w:rsidRPr="00B423F8">
        <w:rPr>
          <w:rFonts w:ascii="Times New Roman" w:hAnsi="Times New Roman" w:cs="Times New Roman"/>
        </w:rPr>
        <w:lastRenderedPageBreak/>
        <w:t>Testing SPA ↔ API:</w:t>
      </w:r>
      <w:r w:rsidRPr="00B423F8">
        <w:rPr>
          <w:rFonts w:ascii="Times New Roman" w:hAnsi="Times New Roman" w:cs="Times New Roman"/>
        </w:rPr>
        <w:br/>
        <w:t>1) Postman: test GET /</w:t>
      </w:r>
      <w:proofErr w:type="spellStart"/>
      <w:r w:rsidRPr="00B423F8">
        <w:rPr>
          <w:rFonts w:ascii="Times New Roman" w:hAnsi="Times New Roman" w:cs="Times New Roman"/>
        </w:rPr>
        <w:t>api</w:t>
      </w:r>
      <w:proofErr w:type="spellEnd"/>
      <w:r w:rsidRPr="00B423F8">
        <w:rPr>
          <w:rFonts w:ascii="Times New Roman" w:hAnsi="Times New Roman" w:cs="Times New Roman"/>
        </w:rPr>
        <w:t>/trips, GET /</w:t>
      </w:r>
      <w:proofErr w:type="spellStart"/>
      <w:r w:rsidRPr="00B423F8">
        <w:rPr>
          <w:rFonts w:ascii="Times New Roman" w:hAnsi="Times New Roman" w:cs="Times New Roman"/>
        </w:rPr>
        <w:t>api</w:t>
      </w:r>
      <w:proofErr w:type="spellEnd"/>
      <w:r w:rsidRPr="00B423F8">
        <w:rPr>
          <w:rFonts w:ascii="Times New Roman" w:hAnsi="Times New Roman" w:cs="Times New Roman"/>
        </w:rPr>
        <w:t>/trips/NOR1 (valid), negative cases, and /</w:t>
      </w:r>
      <w:proofErr w:type="spellStart"/>
      <w:r w:rsidRPr="00B423F8">
        <w:rPr>
          <w:rFonts w:ascii="Times New Roman" w:hAnsi="Times New Roman" w:cs="Times New Roman"/>
        </w:rPr>
        <w:t>api</w:t>
      </w:r>
      <w:proofErr w:type="spellEnd"/>
      <w:r w:rsidRPr="00B423F8">
        <w:rPr>
          <w:rFonts w:ascii="Times New Roman" w:hAnsi="Times New Roman" w:cs="Times New Roman"/>
        </w:rPr>
        <w:t>/login auth (positive/negative).</w:t>
      </w:r>
      <w:r w:rsidRPr="00B423F8">
        <w:rPr>
          <w:rFonts w:ascii="Times New Roman" w:hAnsi="Times New Roman" w:cs="Times New Roman"/>
        </w:rPr>
        <w:br/>
        <w:t xml:space="preserve">2) Angular </w:t>
      </w:r>
      <w:proofErr w:type="spellStart"/>
      <w:r w:rsidRPr="00B423F8">
        <w:rPr>
          <w:rFonts w:ascii="Times New Roman" w:hAnsi="Times New Roman" w:cs="Times New Roman"/>
        </w:rPr>
        <w:t>HttpClient</w:t>
      </w:r>
      <w:proofErr w:type="spellEnd"/>
      <w:r w:rsidRPr="00B423F8">
        <w:rPr>
          <w:rFonts w:ascii="Times New Roman" w:hAnsi="Times New Roman" w:cs="Times New Roman"/>
        </w:rPr>
        <w:t xml:space="preserve">: verify </w:t>
      </w:r>
      <w:proofErr w:type="spellStart"/>
      <w:r w:rsidRPr="00B423F8">
        <w:rPr>
          <w:rFonts w:ascii="Times New Roman" w:hAnsi="Times New Roman" w:cs="Times New Roman"/>
        </w:rPr>
        <w:t>TripService</w:t>
      </w:r>
      <w:proofErr w:type="spellEnd"/>
      <w:r w:rsidRPr="00B423F8">
        <w:rPr>
          <w:rFonts w:ascii="Times New Roman" w:hAnsi="Times New Roman" w:cs="Times New Roman"/>
        </w:rPr>
        <w:t xml:space="preserve"> GET/POST/PUT, inspect network calls in </w:t>
      </w:r>
      <w:proofErr w:type="spellStart"/>
      <w:r w:rsidRPr="00B423F8">
        <w:rPr>
          <w:rFonts w:ascii="Times New Roman" w:hAnsi="Times New Roman" w:cs="Times New Roman"/>
        </w:rPr>
        <w:t>DevTools</w:t>
      </w:r>
      <w:proofErr w:type="spellEnd"/>
      <w:r w:rsidRPr="00B423F8">
        <w:rPr>
          <w:rFonts w:ascii="Times New Roman" w:hAnsi="Times New Roman" w:cs="Times New Roman"/>
        </w:rPr>
        <w:t>, confirm guards block unauthenticated access.</w:t>
      </w:r>
      <w:r w:rsidRPr="00B423F8">
        <w:rPr>
          <w:rFonts w:ascii="Times New Roman" w:hAnsi="Times New Roman" w:cs="Times New Roman"/>
        </w:rPr>
        <w:br/>
        <w:t>3) MongoDB Compass: confirm create/update/delete persist in trips collection.</w:t>
      </w:r>
      <w:r w:rsidRPr="00B423F8">
        <w:rPr>
          <w:rFonts w:ascii="Times New Roman" w:hAnsi="Times New Roman" w:cs="Times New Roman"/>
        </w:rPr>
        <w:br/>
        <w:t>4) Error handling: 404/empty states show friendly messages in HBS pages and SPA.</w:t>
      </w:r>
    </w:p>
    <w:p w14:paraId="6D6047D6" w14:textId="77777777" w:rsidR="00972DAD" w:rsidRDefault="00972DAD" w:rsidP="00FC3CE8">
      <w:pPr>
        <w:suppressAutoHyphens/>
        <w:contextualSpacing/>
        <w:rPr>
          <w:rFonts w:asciiTheme="majorHAnsi" w:hAnsiTheme="majorHAnsi" w:cstheme="majorHAnsi"/>
          <w:sz w:val="22"/>
          <w:szCs w:val="22"/>
        </w:rPr>
      </w:pPr>
    </w:p>
    <w:sectPr w:rsidR="00972DAD">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A6ACC" w14:textId="77777777" w:rsidR="00D61A3D" w:rsidRDefault="00D61A3D">
      <w:r>
        <w:separator/>
      </w:r>
    </w:p>
  </w:endnote>
  <w:endnote w:type="continuationSeparator" w:id="0">
    <w:p w14:paraId="43877726" w14:textId="77777777" w:rsidR="00D61A3D" w:rsidRDefault="00D6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472FA" w14:textId="77777777" w:rsidR="00BB30F9" w:rsidRDefault="00BB30F9">
    <w:pPr>
      <w:pBdr>
        <w:top w:val="nil"/>
        <w:left w:val="nil"/>
        <w:bottom w:val="nil"/>
        <w:right w:val="nil"/>
        <w:between w:val="nil"/>
      </w:pBdr>
      <w:tabs>
        <w:tab w:val="center" w:pos="4680"/>
        <w:tab w:val="right" w:pos="9360"/>
      </w:tabs>
      <w:jc w:val="right"/>
      <w:rPr>
        <w:color w:val="000000"/>
      </w:rPr>
    </w:pPr>
  </w:p>
  <w:p w14:paraId="72BBABF8" w14:textId="77777777" w:rsidR="00BB30F9" w:rsidRDefault="00BB30F9">
    <w:pPr>
      <w:pBdr>
        <w:top w:val="nil"/>
        <w:left w:val="nil"/>
        <w:bottom w:val="nil"/>
        <w:right w:val="nil"/>
        <w:between w:val="nil"/>
      </w:pBdr>
      <w:tabs>
        <w:tab w:val="center" w:pos="4680"/>
        <w:tab w:val="right" w:pos="9360"/>
      </w:tabs>
      <w:ind w:right="360"/>
      <w:rPr>
        <w:color w:val="000000"/>
      </w:rPr>
    </w:pPr>
  </w:p>
  <w:p w14:paraId="24C1506B"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F40E6" w14:textId="77777777"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1EB9A122"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F606D" w14:textId="77777777" w:rsidR="00D61A3D" w:rsidRDefault="00D61A3D">
      <w:r>
        <w:separator/>
      </w:r>
    </w:p>
  </w:footnote>
  <w:footnote w:type="continuationSeparator" w:id="0">
    <w:p w14:paraId="7E1DB648" w14:textId="77777777" w:rsidR="00D61A3D" w:rsidRDefault="00D61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0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2C3E3A"/>
    <w:rsid w:val="00330643"/>
    <w:rsid w:val="0041517E"/>
    <w:rsid w:val="00431CF3"/>
    <w:rsid w:val="00447FC0"/>
    <w:rsid w:val="00472287"/>
    <w:rsid w:val="00504C74"/>
    <w:rsid w:val="005A1602"/>
    <w:rsid w:val="00712678"/>
    <w:rsid w:val="0077544A"/>
    <w:rsid w:val="00972DAD"/>
    <w:rsid w:val="00A25C03"/>
    <w:rsid w:val="00A673FB"/>
    <w:rsid w:val="00AA08A1"/>
    <w:rsid w:val="00AB2AA5"/>
    <w:rsid w:val="00B423F8"/>
    <w:rsid w:val="00BB30F9"/>
    <w:rsid w:val="00C84B48"/>
    <w:rsid w:val="00D61A3D"/>
    <w:rsid w:val="00D93519"/>
    <w:rsid w:val="00EB5DCE"/>
    <w:rsid w:val="00F225FF"/>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A0D9"/>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jordan swe</cp:lastModifiedBy>
  <cp:revision>3</cp:revision>
  <dcterms:created xsi:type="dcterms:W3CDTF">2025-08-17T21:41:00Z</dcterms:created>
  <dcterms:modified xsi:type="dcterms:W3CDTF">2025-08-17T23:35:00Z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