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676" w:rsidRDefault="00582F12">
      <w:pPr>
        <w:rPr>
          <w:noProof/>
        </w:rPr>
      </w:pPr>
      <w:r>
        <w:rPr>
          <w:noProof/>
        </w:rPr>
        <w:drawing>
          <wp:anchor distT="0" distB="232791" distL="114300" distR="114300" simplePos="0" relativeHeight="251658240" behindDoc="0" locked="0" layoutInCell="1" allowOverlap="1">
            <wp:simplePos x="0" y="0"/>
            <wp:positionH relativeFrom="margin">
              <wp:posOffset>4719955</wp:posOffset>
            </wp:positionH>
            <wp:positionV relativeFrom="margin">
              <wp:posOffset>-699770</wp:posOffset>
            </wp:positionV>
            <wp:extent cx="1944370" cy="1828800"/>
            <wp:effectExtent l="19050" t="0" r="0" b="0"/>
            <wp:wrapSquare wrapText="bothSides"/>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5"/>
                    <a:srcRect/>
                    <a:stretch>
                      <a:fillRect/>
                    </a:stretch>
                  </pic:blipFill>
                  <pic:spPr bwMode="auto">
                    <a:xfrm>
                      <a:off x="0" y="0"/>
                      <a:ext cx="1944370" cy="1828800"/>
                    </a:xfrm>
                    <a:prstGeom prst="rect">
                      <a:avLst/>
                    </a:prstGeom>
                    <a:noFill/>
                  </pic:spPr>
                </pic:pic>
              </a:graphicData>
            </a:graphic>
          </wp:anchor>
        </w:drawing>
      </w:r>
      <w:r w:rsidR="00356676">
        <w:rPr>
          <w:rFonts w:ascii="Verdana" w:hAnsi="Verdana" w:cs="Verdana"/>
          <w:b/>
          <w:bCs/>
          <w:color w:val="FF8080"/>
          <w:sz w:val="31"/>
          <w:szCs w:val="31"/>
        </w:rPr>
        <w:t>The Society for the Psychological Study of Ethnic Minorities (Division 45)</w:t>
      </w:r>
    </w:p>
    <w:p w:rsidR="007E135B" w:rsidRDefault="007E135B" w:rsidP="001927BB">
      <w:pPr>
        <w:rPr>
          <w:rFonts w:ascii="Verdana" w:hAnsi="Verdana" w:cs="Verdana"/>
          <w:b/>
          <w:bCs/>
          <w:color w:val="FF8080"/>
          <w:sz w:val="31"/>
          <w:szCs w:val="31"/>
        </w:rPr>
      </w:pPr>
    </w:p>
    <w:p w:rsidR="00356676" w:rsidRDefault="00356676" w:rsidP="001927BB">
      <w:pPr>
        <w:rPr>
          <w:rFonts w:ascii="Verdana" w:hAnsi="Verdana" w:cs="Verdana"/>
          <w:b/>
          <w:bCs/>
          <w:color w:val="FF8080"/>
          <w:sz w:val="31"/>
          <w:szCs w:val="31"/>
        </w:rPr>
      </w:pPr>
      <w:r>
        <w:rPr>
          <w:rFonts w:ascii="Verdana" w:hAnsi="Verdana" w:cs="Verdana"/>
          <w:b/>
          <w:bCs/>
          <w:color w:val="FF8080"/>
          <w:sz w:val="31"/>
          <w:szCs w:val="31"/>
        </w:rPr>
        <w:t>25</w:t>
      </w:r>
      <w:r w:rsidRPr="00112B50">
        <w:rPr>
          <w:rFonts w:ascii="Verdana" w:hAnsi="Verdana" w:cs="Verdana"/>
          <w:b/>
          <w:bCs/>
          <w:color w:val="FF8080"/>
          <w:sz w:val="31"/>
          <w:szCs w:val="31"/>
          <w:vertAlign w:val="superscript"/>
        </w:rPr>
        <w:t>th</w:t>
      </w:r>
      <w:r>
        <w:rPr>
          <w:rFonts w:ascii="Verdana" w:hAnsi="Verdana" w:cs="Verdana"/>
          <w:b/>
          <w:bCs/>
          <w:color w:val="FF8080"/>
          <w:sz w:val="31"/>
          <w:szCs w:val="31"/>
        </w:rPr>
        <w:t xml:space="preserve"> Anniversary </w:t>
      </w:r>
      <w:r w:rsidR="007E135B">
        <w:rPr>
          <w:rFonts w:ascii="Verdana" w:hAnsi="Verdana" w:cs="Verdana"/>
          <w:b/>
          <w:bCs/>
          <w:color w:val="FF8080"/>
          <w:sz w:val="31"/>
          <w:szCs w:val="31"/>
        </w:rPr>
        <w:t>Celebration Highlights*</w:t>
      </w:r>
    </w:p>
    <w:p w:rsidR="00356676" w:rsidRDefault="00356676" w:rsidP="001927BB">
      <w:pPr>
        <w:pStyle w:val="Heading1"/>
      </w:pPr>
      <w:r>
        <w:t>Presidential Theme: Diversity and Leadership</w:t>
      </w:r>
    </w:p>
    <w:p w:rsidR="00356676" w:rsidRDefault="005804D3">
      <w:r>
        <w:t>Thursday 8/4</w:t>
      </w:r>
      <w:r w:rsidR="00356676">
        <w:t xml:space="preserve"> </w:t>
      </w:r>
    </w:p>
    <w:p w:rsidR="00356676" w:rsidRDefault="00356676" w:rsidP="002E7936">
      <w:r>
        <w:t>10AM Symposium: Pathways to Emerging Leadership for Diverse Researchers—</w:t>
      </w:r>
      <w:proofErr w:type="gramStart"/>
      <w:r>
        <w:t>The</w:t>
      </w:r>
      <w:proofErr w:type="gramEnd"/>
      <w:r>
        <w:t xml:space="preserve"> New Connections Program, Convention </w:t>
      </w:r>
      <w:proofErr w:type="spellStart"/>
      <w:r>
        <w:t>Ctr</w:t>
      </w:r>
      <w:proofErr w:type="spellEnd"/>
      <w:r>
        <w:t xml:space="preserve">, </w:t>
      </w:r>
      <w:proofErr w:type="spellStart"/>
      <w:r>
        <w:t>Rm</w:t>
      </w:r>
      <w:proofErr w:type="spellEnd"/>
      <w:r>
        <w:t xml:space="preserve"> 204B; Edith Arrington</w:t>
      </w:r>
      <w:r w:rsidR="007E135B">
        <w:t xml:space="preserve">, </w:t>
      </w:r>
      <w:r>
        <w:t xml:space="preserve">Janet Chang, Enrique </w:t>
      </w:r>
      <w:proofErr w:type="spellStart"/>
      <w:r>
        <w:t>Neblett</w:t>
      </w:r>
      <w:proofErr w:type="spellEnd"/>
    </w:p>
    <w:p w:rsidR="00356676" w:rsidRDefault="00356676" w:rsidP="002E7936">
      <w:r>
        <w:t xml:space="preserve">3PM </w:t>
      </w:r>
      <w:r w:rsidR="007E135B">
        <w:t>James Jones Hour/</w:t>
      </w:r>
      <w:r>
        <w:t xml:space="preserve">Invited Address—Diversity and Leadership: Do Contexts make a difference?  Renaissance, Mount Vernon Square </w:t>
      </w:r>
      <w:proofErr w:type="spellStart"/>
      <w:r>
        <w:t>Rm</w:t>
      </w:r>
      <w:proofErr w:type="spellEnd"/>
      <w:r>
        <w:t xml:space="preserve"> A; Jean Lau Chin</w:t>
      </w:r>
      <w:r w:rsidR="007E135B">
        <w:t xml:space="preserve">, </w:t>
      </w:r>
      <w:r>
        <w:t xml:space="preserve">Richard </w:t>
      </w:r>
      <w:proofErr w:type="spellStart"/>
      <w:r>
        <w:t>Suinn</w:t>
      </w:r>
      <w:proofErr w:type="spellEnd"/>
      <w:r w:rsidR="005804D3">
        <w:t>,</w:t>
      </w:r>
      <w:r>
        <w:t xml:space="preserve"> Sandra </w:t>
      </w:r>
      <w:proofErr w:type="spellStart"/>
      <w:r>
        <w:t>Shullman</w:t>
      </w:r>
      <w:proofErr w:type="spellEnd"/>
    </w:p>
    <w:p w:rsidR="00356676" w:rsidRDefault="007E135B" w:rsidP="002E7936">
      <w:r>
        <w:t>*</w:t>
      </w:r>
      <w:r w:rsidR="00356676">
        <w:t>Honoring our Past Presidents and Presidential Citations</w:t>
      </w:r>
    </w:p>
    <w:p w:rsidR="00356676" w:rsidRDefault="00356676">
      <w:r>
        <w:t xml:space="preserve">4PM Links &amp; Shoulders—Mentoring for </w:t>
      </w:r>
      <w:r w:rsidR="007E135B">
        <w:t>L</w:t>
      </w:r>
      <w:r>
        <w:t xml:space="preserve">eadership, Renaissance </w:t>
      </w:r>
      <w:proofErr w:type="spellStart"/>
      <w:r>
        <w:t>Mtg</w:t>
      </w:r>
      <w:proofErr w:type="spellEnd"/>
      <w:r>
        <w:t xml:space="preserve"> </w:t>
      </w:r>
      <w:proofErr w:type="spellStart"/>
      <w:r>
        <w:t>Rm</w:t>
      </w:r>
      <w:proofErr w:type="spellEnd"/>
      <w:r>
        <w:t xml:space="preserve"> 12-14</w:t>
      </w:r>
    </w:p>
    <w:p w:rsidR="00356676" w:rsidRDefault="00356676" w:rsidP="002E7936"/>
    <w:p w:rsidR="00356676" w:rsidRDefault="005804D3" w:rsidP="002E7936">
      <w:r>
        <w:t>Friday 8/5</w:t>
      </w:r>
    </w:p>
    <w:p w:rsidR="00356676" w:rsidRDefault="00356676" w:rsidP="002E7936">
      <w:r>
        <w:t xml:space="preserve">11AM Symposium: African American Faculty and Administrator Success in Academia—Navigating Higher Education Institutions, Convention </w:t>
      </w:r>
      <w:proofErr w:type="spellStart"/>
      <w:r>
        <w:t>Ctr</w:t>
      </w:r>
      <w:proofErr w:type="spellEnd"/>
      <w:r>
        <w:t xml:space="preserve">, </w:t>
      </w:r>
      <w:proofErr w:type="spellStart"/>
      <w:proofErr w:type="gramStart"/>
      <w:r>
        <w:t>Rm</w:t>
      </w:r>
      <w:proofErr w:type="spellEnd"/>
      <w:proofErr w:type="gramEnd"/>
      <w:r>
        <w:t xml:space="preserve"> 203; Tina Richardson</w:t>
      </w:r>
      <w:r w:rsidR="005804D3">
        <w:t xml:space="preserve">, </w:t>
      </w:r>
      <w:proofErr w:type="spellStart"/>
      <w:r w:rsidR="005804D3">
        <w:t>T</w:t>
      </w:r>
      <w:r>
        <w:t>errina</w:t>
      </w:r>
      <w:proofErr w:type="spellEnd"/>
      <w:r>
        <w:t xml:space="preserve"> Price</w:t>
      </w:r>
      <w:r w:rsidR="005804D3">
        <w:t>,</w:t>
      </w:r>
      <w:r>
        <w:t xml:space="preserve"> Clyde Beverly </w:t>
      </w:r>
      <w:smartTag w:uri="urn:schemas-microsoft-com:office:smarttags" w:element="stockticker">
        <w:r>
          <w:t>III</w:t>
        </w:r>
      </w:smartTag>
    </w:p>
    <w:p w:rsidR="00356676" w:rsidRDefault="00356676" w:rsidP="002E7936">
      <w:r>
        <w:t>2PM Presidential Address—Diversity and Leadership,</w:t>
      </w:r>
      <w:r w:rsidR="007E135B">
        <w:t xml:space="preserve"> </w:t>
      </w:r>
      <w:r>
        <w:t xml:space="preserve">Jean Lau Chin; Renaissance, </w:t>
      </w:r>
      <w:proofErr w:type="spellStart"/>
      <w:r w:rsidR="007E135B">
        <w:t>M</w:t>
      </w:r>
      <w:r>
        <w:t>tg</w:t>
      </w:r>
      <w:proofErr w:type="spellEnd"/>
      <w:r>
        <w:t xml:space="preserve"> </w:t>
      </w:r>
      <w:proofErr w:type="spellStart"/>
      <w:r>
        <w:t>Rm</w:t>
      </w:r>
      <w:proofErr w:type="spellEnd"/>
      <w:r>
        <w:t xml:space="preserve"> 10-11</w:t>
      </w:r>
    </w:p>
    <w:p w:rsidR="00356676" w:rsidRDefault="00356676">
      <w:r>
        <w:t>3PM Business Meeting—</w:t>
      </w:r>
      <w:r w:rsidR="007E135B">
        <w:t>*</w:t>
      </w:r>
      <w:r>
        <w:t xml:space="preserve">Installation ceremony, Renaissance, </w:t>
      </w:r>
      <w:proofErr w:type="spellStart"/>
      <w:r>
        <w:t>Mtg</w:t>
      </w:r>
      <w:proofErr w:type="spellEnd"/>
      <w:r>
        <w:t xml:space="preserve"> </w:t>
      </w:r>
      <w:proofErr w:type="spellStart"/>
      <w:r>
        <w:t>Rm</w:t>
      </w:r>
      <w:proofErr w:type="spellEnd"/>
      <w:r>
        <w:t xml:space="preserve"> 10-11</w:t>
      </w:r>
    </w:p>
    <w:p w:rsidR="00356676" w:rsidRDefault="00356676">
      <w:r>
        <w:t>4PM Social Hour</w:t>
      </w:r>
      <w:r w:rsidR="007E135B">
        <w:t xml:space="preserve"> *</w:t>
      </w:r>
      <w:r>
        <w:t>25</w:t>
      </w:r>
      <w:r w:rsidRPr="000F2B22">
        <w:rPr>
          <w:vertAlign w:val="superscript"/>
        </w:rPr>
        <w:t>th</w:t>
      </w:r>
      <w:r>
        <w:t xml:space="preserve"> Anniversary Celebration, Renaissance, </w:t>
      </w:r>
      <w:proofErr w:type="spellStart"/>
      <w:r>
        <w:t>Mtg</w:t>
      </w:r>
      <w:proofErr w:type="spellEnd"/>
      <w:r>
        <w:t xml:space="preserve"> </w:t>
      </w:r>
      <w:proofErr w:type="spellStart"/>
      <w:r>
        <w:t>Rm</w:t>
      </w:r>
      <w:proofErr w:type="spellEnd"/>
      <w:r>
        <w:t xml:space="preserve"> 12-14</w:t>
      </w:r>
    </w:p>
    <w:p w:rsidR="00356676" w:rsidRDefault="00356676"/>
    <w:p w:rsidR="00356676" w:rsidRDefault="00356676">
      <w:r>
        <w:t>Saturday, 8/6</w:t>
      </w:r>
    </w:p>
    <w:p w:rsidR="00356676" w:rsidRDefault="00356676">
      <w:r>
        <w:t xml:space="preserve">9AM Symposium: Developing Leadership in Health Disparities through Professional Associations, Convention </w:t>
      </w:r>
      <w:proofErr w:type="spellStart"/>
      <w:r>
        <w:t>Ctr</w:t>
      </w:r>
      <w:proofErr w:type="spellEnd"/>
      <w:r>
        <w:t xml:space="preserve">, </w:t>
      </w:r>
      <w:proofErr w:type="spellStart"/>
      <w:r>
        <w:t>Rm</w:t>
      </w:r>
      <w:proofErr w:type="spellEnd"/>
      <w:r>
        <w:t xml:space="preserve"> 145B; Lula Beatty, Cheryl Grills</w:t>
      </w:r>
      <w:r w:rsidR="005804D3">
        <w:t>,</w:t>
      </w:r>
      <w:r>
        <w:t xml:space="preserve"> R. Dale Walker</w:t>
      </w:r>
    </w:p>
    <w:p w:rsidR="00356676" w:rsidRDefault="00356676">
      <w:r>
        <w:t>10AM Symposium: Opportunities and Challenges in Higher Education Administration—</w:t>
      </w:r>
      <w:r w:rsidR="005804D3">
        <w:t>Experiences of three c</w:t>
      </w:r>
      <w:r>
        <w:t xml:space="preserve">ounseling </w:t>
      </w:r>
      <w:r w:rsidR="005804D3">
        <w:t>p</w:t>
      </w:r>
      <w:r>
        <w:t xml:space="preserve">sychologists of </w:t>
      </w:r>
      <w:r w:rsidR="005804D3">
        <w:t>c</w:t>
      </w:r>
      <w:r>
        <w:t xml:space="preserve">olor.  Convention </w:t>
      </w:r>
      <w:proofErr w:type="spellStart"/>
      <w:r>
        <w:t>Ctr</w:t>
      </w:r>
      <w:proofErr w:type="spellEnd"/>
      <w:r>
        <w:t xml:space="preserve">, </w:t>
      </w:r>
      <w:proofErr w:type="spellStart"/>
      <w:r>
        <w:t>Rm</w:t>
      </w:r>
      <w:proofErr w:type="spellEnd"/>
      <w:r>
        <w:t xml:space="preserve"> 149A; </w:t>
      </w:r>
      <w:r w:rsidR="007E7CCC">
        <w:t xml:space="preserve">Patricia Arredondo, </w:t>
      </w:r>
      <w:r>
        <w:t xml:space="preserve">Michele Guzman, </w:t>
      </w:r>
      <w:proofErr w:type="spellStart"/>
      <w:r w:rsidR="007E7CCC" w:rsidRPr="007E7CCC">
        <w:t>Donelda</w:t>
      </w:r>
      <w:proofErr w:type="spellEnd"/>
      <w:r w:rsidR="007E7CCC" w:rsidRPr="007E7CCC">
        <w:t xml:space="preserve"> A. Cook</w:t>
      </w:r>
    </w:p>
    <w:p w:rsidR="00356676" w:rsidRPr="005804D3" w:rsidRDefault="005804D3">
      <w:r>
        <w:t>8P</w:t>
      </w:r>
      <w:r w:rsidR="00356676">
        <w:t>M</w:t>
      </w:r>
      <w:r>
        <w:t>-1AM</w:t>
      </w:r>
      <w:r w:rsidR="00356676">
        <w:t xml:space="preserve"> Division 45/35 Dance—</w:t>
      </w:r>
      <w:r>
        <w:t>*</w:t>
      </w:r>
      <w:r w:rsidR="00356676">
        <w:t>Dance Off and 25</w:t>
      </w:r>
      <w:r w:rsidR="00356676" w:rsidRPr="001927BB">
        <w:rPr>
          <w:vertAlign w:val="superscript"/>
        </w:rPr>
        <w:t>th</w:t>
      </w:r>
      <w:r w:rsidR="00356676">
        <w:t xml:space="preserve"> Anniversary Celebratio</w:t>
      </w:r>
      <w:r w:rsidR="00356676" w:rsidRPr="005804D3">
        <w:t>n</w:t>
      </w:r>
      <w:r w:rsidRPr="005804D3">
        <w:t>, Renaissance Ballroom South</w:t>
      </w:r>
    </w:p>
    <w:p w:rsidR="00356676" w:rsidRDefault="00356676" w:rsidP="001927BB">
      <w:pPr>
        <w:pStyle w:val="Heading1"/>
      </w:pPr>
      <w:r>
        <w:t>A Glimpse of Division 45 History</w:t>
      </w:r>
    </w:p>
    <w:p w:rsidR="00356676" w:rsidRDefault="00356676" w:rsidP="002840A0">
      <w:pPr>
        <w:numPr>
          <w:ilvl w:val="0"/>
          <w:numId w:val="2"/>
        </w:numPr>
      </w:pPr>
      <w:r>
        <w:t xml:space="preserve">Established in 1986 as the only </w:t>
      </w:r>
      <w:smartTag w:uri="urn:schemas-microsoft-com:office:smarttags" w:element="stockticker">
        <w:r>
          <w:t>APA</w:t>
        </w:r>
      </w:smartTag>
      <w:r>
        <w:t xml:space="preserve"> division devoted primarily to research on ethnic minority concerns and the application of psychological knowledge and techniques to ethnic minority issues.</w:t>
      </w:r>
    </w:p>
    <w:p w:rsidR="00356676" w:rsidRDefault="00356676" w:rsidP="002840A0">
      <w:pPr>
        <w:numPr>
          <w:ilvl w:val="0"/>
          <w:numId w:val="2"/>
        </w:numPr>
      </w:pPr>
      <w:r>
        <w:t>Founded a mentorship program, “Links and Shoulders” in 1993 to address the career development needs of graduate students and early career psychologists from communities of color.</w:t>
      </w:r>
    </w:p>
    <w:p w:rsidR="00356676" w:rsidRDefault="00356676" w:rsidP="002840A0">
      <w:pPr>
        <w:numPr>
          <w:ilvl w:val="0"/>
          <w:numId w:val="2"/>
        </w:numPr>
      </w:pPr>
      <w:r>
        <w:t xml:space="preserve">Launched its official journal in 1998. </w:t>
      </w:r>
      <w:r>
        <w:rPr>
          <w:i/>
          <w:iCs/>
        </w:rPr>
        <w:t xml:space="preserve">Cultural Diversity and Ethnic Minority Psychology </w:t>
      </w:r>
      <w:r>
        <w:t xml:space="preserve">is the only </w:t>
      </w:r>
      <w:smartTag w:uri="urn:schemas-microsoft-com:office:smarttags" w:element="stockticker">
        <w:r>
          <w:t>APA</w:t>
        </w:r>
      </w:smartTag>
      <w:r>
        <w:t xml:space="preserve"> journal focusing exclusively on scientific research on ethnic minorities and culture. </w:t>
      </w:r>
    </w:p>
    <w:p w:rsidR="00356676" w:rsidRDefault="00356676" w:rsidP="002840A0">
      <w:pPr>
        <w:numPr>
          <w:ilvl w:val="0"/>
          <w:numId w:val="2"/>
        </w:numPr>
      </w:pPr>
      <w:r>
        <w:t xml:space="preserve">Inaugurated the first National Multicultural Conference and </w:t>
      </w:r>
      <w:smartTag w:uri="urn:schemas-microsoft-com:office:smarttags" w:element="place">
        <w:smartTag w:uri="urn:schemas-microsoft-com:office:smarttags" w:element="City">
          <w:r>
            <w:t>Summit</w:t>
          </w:r>
        </w:smartTag>
      </w:smartTag>
      <w:r>
        <w:t xml:space="preserve"> in 1999, in collaboration with Divisions 17, 35, and 44.</w:t>
      </w:r>
    </w:p>
    <w:p w:rsidR="00356676" w:rsidRDefault="00356676" w:rsidP="002840A0">
      <w:pPr>
        <w:numPr>
          <w:ilvl w:val="0"/>
          <w:numId w:val="2"/>
        </w:numPr>
      </w:pPr>
      <w:r>
        <w:t xml:space="preserve">Organized the first national psychological conference on Immigration in 2006, with the co-sponsorship of several </w:t>
      </w:r>
      <w:smartTag w:uri="urn:schemas-microsoft-com:office:smarttags" w:element="stockticker">
        <w:r>
          <w:t>APA</w:t>
        </w:r>
      </w:smartTag>
      <w:r>
        <w:t xml:space="preserve"> divisions.</w:t>
      </w:r>
    </w:p>
    <w:p w:rsidR="002163C6" w:rsidRDefault="002163C6" w:rsidP="002163C6">
      <w:pPr>
        <w:numPr>
          <w:ilvl w:val="0"/>
          <w:numId w:val="2"/>
        </w:numPr>
      </w:pPr>
      <w:r>
        <w:t xml:space="preserve">Visit our hospitality suite and website </w:t>
      </w:r>
      <w:hyperlink r:id="rId6" w:history="1">
        <w:r w:rsidRPr="0028201F">
          <w:rPr>
            <w:rStyle w:val="Hyperlink"/>
          </w:rPr>
          <w:t>http://www.apa.org/about/division/div45.aspx</w:t>
        </w:r>
      </w:hyperlink>
      <w:r>
        <w:t xml:space="preserve"> for more information.</w:t>
      </w:r>
    </w:p>
    <w:p w:rsidR="00356676" w:rsidRPr="000066AA" w:rsidRDefault="00356676" w:rsidP="000066AA">
      <w:pPr>
        <w:pStyle w:val="Heading1"/>
        <w:rPr>
          <w:rFonts w:cs="Times New Roman"/>
        </w:rPr>
      </w:pPr>
      <w:r>
        <w:t>Membership Drive</w:t>
      </w:r>
    </w:p>
    <w:p w:rsidR="00582F12" w:rsidRDefault="002163C6" w:rsidP="000066AA">
      <w:r>
        <w:t>Why join Division 45?  It is the go to place for incorporating diversity and multicultur</w:t>
      </w:r>
      <w:r w:rsidR="00582F12">
        <w:t>alism into all societal issues. Not only that, but its members are made up of the best of the best in multicultural psychology and are committed to supporting the field and your success in psychology. Sign up and get acquainted with us!</w:t>
      </w:r>
    </w:p>
    <w:p w:rsidR="00356676" w:rsidRDefault="002163C6" w:rsidP="000066AA">
      <w:r>
        <w:t xml:space="preserve">  Go to </w:t>
      </w:r>
      <w:hyperlink r:id="rId7" w:history="1">
        <w:r w:rsidR="00582F12" w:rsidRPr="00B937FB">
          <w:rPr>
            <w:rStyle w:val="Hyperlink"/>
          </w:rPr>
          <w:t>http://www.division45.org/membership</w:t>
        </w:r>
      </w:hyperlink>
      <w:r>
        <w:t xml:space="preserve"> to join.</w:t>
      </w:r>
      <w:bookmarkStart w:id="0" w:name="_GoBack"/>
      <w:bookmarkEnd w:id="0"/>
    </w:p>
    <w:sectPr w:rsidR="00356676" w:rsidSect="00516C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E2DDF"/>
    <w:multiLevelType w:val="hybridMultilevel"/>
    <w:tmpl w:val="01183EA4"/>
    <w:lvl w:ilvl="0" w:tplc="04090001">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
    <w:nsid w:val="15064061"/>
    <w:multiLevelType w:val="hybridMultilevel"/>
    <w:tmpl w:val="00B801F4"/>
    <w:lvl w:ilvl="0" w:tplc="04090001">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21"/>
  <w:defaultTabStop w:val="720"/>
  <w:characterSpacingControl w:val="doNotCompress"/>
  <w:doNotValidateAgainstSchema/>
  <w:doNotDemarcateInvalidXml/>
  <w:compat/>
  <w:rsids>
    <w:rsidRoot w:val="00753AF4"/>
    <w:rsid w:val="000066AA"/>
    <w:rsid w:val="00024BB0"/>
    <w:rsid w:val="000C7F0B"/>
    <w:rsid w:val="000D56C1"/>
    <w:rsid w:val="000F2B22"/>
    <w:rsid w:val="00112B50"/>
    <w:rsid w:val="001927BB"/>
    <w:rsid w:val="002163C6"/>
    <w:rsid w:val="00281066"/>
    <w:rsid w:val="002840A0"/>
    <w:rsid w:val="002E7936"/>
    <w:rsid w:val="00356676"/>
    <w:rsid w:val="00516C87"/>
    <w:rsid w:val="005804D3"/>
    <w:rsid w:val="00582F12"/>
    <w:rsid w:val="00753AF4"/>
    <w:rsid w:val="007E135B"/>
    <w:rsid w:val="007E7CCC"/>
    <w:rsid w:val="00817576"/>
    <w:rsid w:val="00935326"/>
    <w:rsid w:val="009D4F25"/>
    <w:rsid w:val="00E60EEA"/>
    <w:rsid w:val="00F615BE"/>
    <w:rsid w:val="00F84077"/>
    <w:rsid w:val="00FA0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F05"/>
    <w:rPr>
      <w:sz w:val="20"/>
      <w:szCs w:val="20"/>
    </w:rPr>
  </w:style>
  <w:style w:type="paragraph" w:styleId="Heading1">
    <w:name w:val="heading 1"/>
    <w:basedOn w:val="Normal"/>
    <w:next w:val="Normal"/>
    <w:link w:val="Heading1Char"/>
    <w:uiPriority w:val="99"/>
    <w:qFormat/>
    <w:rsid w:val="001927BB"/>
    <w:pPr>
      <w:keepNext/>
      <w:keepLines/>
      <w:spacing w:before="48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1927BB"/>
    <w:pPr>
      <w:keepNext/>
      <w:keepLines/>
      <w:spacing w:before="200"/>
      <w:outlineLvl w:val="1"/>
    </w:pPr>
    <w:rPr>
      <w:rFonts w:ascii="Cambria" w:eastAsia="Times New Roman" w:hAnsi="Cambria" w:cs="Cambria"/>
      <w:b/>
      <w:bCs/>
      <w:color w:val="4F81BD"/>
      <w:sz w:val="26"/>
      <w:szCs w:val="26"/>
    </w:rPr>
  </w:style>
  <w:style w:type="paragraph" w:styleId="Heading3">
    <w:name w:val="heading 3"/>
    <w:aliases w:val="Heading 3-APA"/>
    <w:basedOn w:val="Normal"/>
    <w:next w:val="Normal"/>
    <w:link w:val="Heading3Char"/>
    <w:uiPriority w:val="99"/>
    <w:qFormat/>
    <w:rsid w:val="000D56C1"/>
    <w:pPr>
      <w:keepNext/>
      <w:keepLines/>
      <w:spacing w:before="200"/>
      <w:outlineLvl w:val="2"/>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927BB"/>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1927BB"/>
    <w:rPr>
      <w:rFonts w:ascii="Cambria" w:hAnsi="Cambria" w:cs="Cambria"/>
      <w:b/>
      <w:bCs/>
      <w:color w:val="4F81BD"/>
      <w:sz w:val="26"/>
      <w:szCs w:val="26"/>
    </w:rPr>
  </w:style>
  <w:style w:type="character" w:customStyle="1" w:styleId="Heading3Char">
    <w:name w:val="Heading 3 Char"/>
    <w:aliases w:val="Heading 3-APA Char"/>
    <w:basedOn w:val="DefaultParagraphFont"/>
    <w:link w:val="Heading3"/>
    <w:uiPriority w:val="99"/>
    <w:rsid w:val="000D56C1"/>
    <w:rPr>
      <w:rFonts w:eastAsia="Times New Roman"/>
      <w:sz w:val="24"/>
      <w:szCs w:val="24"/>
    </w:rPr>
  </w:style>
  <w:style w:type="paragraph" w:styleId="BalloonText">
    <w:name w:val="Balloon Text"/>
    <w:basedOn w:val="Normal"/>
    <w:link w:val="BalloonTextChar"/>
    <w:uiPriority w:val="99"/>
    <w:semiHidden/>
    <w:rsid w:val="000066AA"/>
    <w:rPr>
      <w:rFonts w:ascii="Tahoma" w:hAnsi="Tahoma" w:cs="Tahoma"/>
      <w:sz w:val="16"/>
      <w:szCs w:val="16"/>
    </w:rPr>
  </w:style>
  <w:style w:type="character" w:customStyle="1" w:styleId="BalloonTextChar">
    <w:name w:val="Balloon Text Char"/>
    <w:basedOn w:val="DefaultParagraphFont"/>
    <w:link w:val="BalloonText"/>
    <w:uiPriority w:val="99"/>
    <w:semiHidden/>
    <w:rsid w:val="000066AA"/>
    <w:rPr>
      <w:rFonts w:ascii="Tahoma" w:hAnsi="Tahoma" w:cs="Tahoma"/>
      <w:sz w:val="16"/>
      <w:szCs w:val="16"/>
    </w:rPr>
  </w:style>
  <w:style w:type="character" w:customStyle="1" w:styleId="yshortcuts">
    <w:name w:val="yshortcuts"/>
    <w:rsid w:val="005804D3"/>
  </w:style>
  <w:style w:type="character" w:styleId="Hyperlink">
    <w:name w:val="Hyperlink"/>
    <w:basedOn w:val="DefaultParagraphFont"/>
    <w:uiPriority w:val="99"/>
    <w:unhideWhenUsed/>
    <w:rsid w:val="002163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vision45.org/member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org/about/division/div45.aspx" TargetMode="External"/><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The Society for the Psychological Study of Ethnic Minorities (Division 45)</vt:lpstr>
    </vt:vector>
  </TitlesOfParts>
  <Company>Adelphi University</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Society for the Psychological Study of Ethnic Minorities (Division 45)</dc:title>
  <dc:creator>Adelphi User</dc:creator>
  <cp:lastModifiedBy>jaeyeon</cp:lastModifiedBy>
  <cp:revision>3</cp:revision>
  <dcterms:created xsi:type="dcterms:W3CDTF">2011-05-03T02:25:00Z</dcterms:created>
  <dcterms:modified xsi:type="dcterms:W3CDTF">2011-05-07T04:13:00Z</dcterms:modified>
</cp:coreProperties>
</file>