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34F4A2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b/>
          <w:sz w:val="36"/>
          <w:szCs w:val="24"/>
        </w:rPr>
      </w:pPr>
      <w:r>
        <w:rPr>
          <w:rFonts w:hint="eastAsia" w:ascii="宋体" w:hAnsi="宋体" w:eastAsia="宋体"/>
          <w:b/>
          <w:sz w:val="36"/>
          <w:szCs w:val="24"/>
        </w:rPr>
        <w:t>《习近平新时代中国特色社会主义思想概论》</w:t>
      </w:r>
    </w:p>
    <w:p w14:paraId="6332DD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b/>
          <w:sz w:val="36"/>
          <w:szCs w:val="24"/>
        </w:rPr>
      </w:pPr>
      <w:r>
        <w:rPr>
          <w:rFonts w:hint="eastAsia" w:ascii="宋体" w:hAnsi="宋体" w:eastAsia="宋体"/>
          <w:b/>
          <w:sz w:val="36"/>
          <w:szCs w:val="24"/>
          <w:lang w:val="en-US" w:eastAsia="zh-CN"/>
        </w:rPr>
        <w:t>教学要</w:t>
      </w:r>
      <w:r>
        <w:rPr>
          <w:rFonts w:hint="eastAsia" w:ascii="宋体" w:hAnsi="宋体" w:eastAsia="宋体"/>
          <w:b/>
          <w:sz w:val="36"/>
          <w:szCs w:val="24"/>
        </w:rPr>
        <w:t>点提纲</w:t>
      </w:r>
    </w:p>
    <w:p w14:paraId="3367373A">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b/>
          <w:sz w:val="24"/>
          <w:szCs w:val="24"/>
        </w:rPr>
      </w:pPr>
    </w:p>
    <w:p w14:paraId="2295721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ascii="宋体" w:hAnsi="宋体" w:eastAsia="宋体"/>
          <w:b/>
          <w:sz w:val="28"/>
          <w:szCs w:val="28"/>
        </w:rPr>
      </w:pPr>
      <w:r>
        <w:rPr>
          <w:rFonts w:hint="eastAsia" w:ascii="宋体" w:hAnsi="宋体" w:eastAsia="宋体"/>
          <w:b/>
          <w:sz w:val="28"/>
          <w:szCs w:val="28"/>
        </w:rPr>
        <w:t>导</w:t>
      </w:r>
      <w:r>
        <w:rPr>
          <w:rFonts w:hint="eastAsia" w:ascii="宋体" w:hAnsi="宋体" w:eastAsia="宋体"/>
          <w:b/>
          <w:sz w:val="28"/>
          <w:szCs w:val="28"/>
          <w:lang w:val="en-US" w:eastAsia="zh-CN"/>
        </w:rPr>
        <w:t xml:space="preserve"> </w:t>
      </w:r>
      <w:r>
        <w:rPr>
          <w:rFonts w:hint="eastAsia" w:ascii="宋体" w:hAnsi="宋体" w:eastAsia="宋体"/>
          <w:b/>
          <w:sz w:val="28"/>
          <w:szCs w:val="28"/>
        </w:rPr>
        <w:t>论</w:t>
      </w:r>
    </w:p>
    <w:p w14:paraId="7008743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hint="eastAsia"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如何理解习近平新时代中国特色社会主义思想创立的时代背景。</w:t>
      </w:r>
      <w:r>
        <w:rPr>
          <w:rFonts w:hint="eastAsia" w:ascii="宋体" w:hAnsi="宋体" w:eastAsia="宋体"/>
          <w:b/>
          <w:bCs w:val="0"/>
          <w:sz w:val="24"/>
          <w:szCs w:val="24"/>
          <w:lang w:eastAsia="zh-CN"/>
        </w:rPr>
        <w:t>P</w:t>
      </w:r>
      <w:r>
        <w:rPr>
          <w:rFonts w:ascii="宋体" w:hAnsi="宋体" w:eastAsia="宋体"/>
          <w:b/>
          <w:bCs w:val="0"/>
          <w:sz w:val="24"/>
          <w:szCs w:val="24"/>
        </w:rPr>
        <w:t>1-</w:t>
      </w:r>
      <w:r>
        <w:rPr>
          <w:rFonts w:hint="eastAsia" w:ascii="宋体" w:hAnsi="宋体" w:eastAsia="宋体"/>
          <w:b/>
          <w:bCs w:val="0"/>
          <w:sz w:val="24"/>
          <w:szCs w:val="24"/>
          <w:lang w:eastAsia="zh-CN"/>
        </w:rPr>
        <w:t>P</w:t>
      </w:r>
      <w:r>
        <w:rPr>
          <w:rFonts w:ascii="宋体" w:hAnsi="宋体" w:eastAsia="宋体"/>
          <w:b/>
          <w:bCs w:val="0"/>
          <w:sz w:val="24"/>
          <w:szCs w:val="24"/>
        </w:rPr>
        <w:t>3</w:t>
      </w:r>
    </w:p>
    <w:p w14:paraId="144B9A10">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一是</w:t>
      </w:r>
      <w:r>
        <w:rPr>
          <w:rFonts w:hint="eastAsia" w:ascii="仿宋" w:hAnsi="仿宋" w:eastAsia="仿宋" w:cs="仿宋"/>
          <w:bCs/>
          <w:sz w:val="24"/>
          <w:szCs w:val="24"/>
        </w:rPr>
        <w:t>世界百年未有之大变局加速演进。</w:t>
      </w:r>
    </w:p>
    <w:p w14:paraId="7F130C9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lang w:val="en-US" w:eastAsia="zh-CN"/>
        </w:rPr>
        <w:t>二是</w:t>
      </w:r>
      <w:r>
        <w:rPr>
          <w:rFonts w:hint="eastAsia" w:ascii="仿宋" w:hAnsi="仿宋" w:eastAsia="仿宋" w:cs="仿宋"/>
          <w:bCs/>
          <w:sz w:val="24"/>
          <w:szCs w:val="24"/>
        </w:rPr>
        <w:t>中华民族伟大复兴进入关键时期。</w:t>
      </w:r>
    </w:p>
    <w:p w14:paraId="03FA35C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lang w:val="en-US" w:eastAsia="zh-CN"/>
        </w:rPr>
        <w:t>三是</w:t>
      </w:r>
      <w:r>
        <w:rPr>
          <w:rFonts w:hint="eastAsia" w:ascii="仿宋" w:hAnsi="仿宋" w:eastAsia="仿宋" w:cs="仿宋"/>
          <w:bCs/>
          <w:sz w:val="24"/>
          <w:szCs w:val="24"/>
        </w:rPr>
        <w:t>中国式现代化全面推进拓展。</w:t>
      </w:r>
    </w:p>
    <w:p w14:paraId="2FEDB00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四是科学社会主义在21世纪的中国焕发新的蓬勃生机。</w:t>
      </w:r>
    </w:p>
    <w:p w14:paraId="76BA591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五是中国共产党自我革命开辟新的境界。</w:t>
      </w:r>
    </w:p>
    <w:p w14:paraId="3670DBD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11E643AD">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hint="eastAsia" w:ascii="宋体" w:hAnsi="宋体" w:eastAsia="宋体"/>
          <w:b/>
          <w:bCs w:val="0"/>
          <w:sz w:val="24"/>
          <w:szCs w:val="24"/>
        </w:rPr>
        <w:t>2</w:t>
      </w:r>
      <w:r>
        <w:rPr>
          <w:rFonts w:hint="eastAsia" w:ascii="宋体" w:hAnsi="宋体" w:eastAsia="宋体"/>
          <w:b/>
          <w:bCs w:val="0"/>
          <w:sz w:val="24"/>
          <w:szCs w:val="24"/>
          <w:lang w:eastAsia="zh-CN"/>
        </w:rPr>
        <w:t>.</w:t>
      </w:r>
      <w:r>
        <w:rPr>
          <w:rFonts w:hint="eastAsia" w:ascii="宋体" w:hAnsi="宋体" w:eastAsia="宋体"/>
          <w:b/>
          <w:bCs w:val="0"/>
          <w:sz w:val="24"/>
          <w:szCs w:val="24"/>
        </w:rPr>
        <w:t>如何理解习近平新时代中国特色社会主义思想是“两个结合”的重大成果。</w:t>
      </w:r>
      <w:r>
        <w:rPr>
          <w:rFonts w:hint="eastAsia" w:ascii="宋体" w:hAnsi="宋体" w:eastAsia="宋体"/>
          <w:b/>
          <w:bCs w:val="0"/>
          <w:sz w:val="24"/>
          <w:szCs w:val="24"/>
          <w:lang w:eastAsia="zh-CN"/>
        </w:rPr>
        <w:t>P</w:t>
      </w:r>
      <w:r>
        <w:rPr>
          <w:rFonts w:hint="eastAsia" w:ascii="宋体" w:hAnsi="宋体" w:eastAsia="宋体"/>
          <w:b/>
          <w:bCs w:val="0"/>
          <w:sz w:val="24"/>
          <w:szCs w:val="24"/>
        </w:rPr>
        <w:t>5</w:t>
      </w:r>
      <w:r>
        <w:rPr>
          <w:rFonts w:hint="eastAsia" w:ascii="宋体" w:hAnsi="宋体" w:eastAsia="宋体"/>
          <w:b/>
          <w:bCs w:val="0"/>
          <w:sz w:val="24"/>
          <w:szCs w:val="24"/>
          <w:lang w:val="en-US" w:eastAsia="zh-CN"/>
        </w:rPr>
        <w:t xml:space="preserve"> ？</w:t>
      </w:r>
    </w:p>
    <w:p w14:paraId="686E61B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rPr>
        <w:t>习近平新时代中国特色社会主义思想是马克思主义基本原理同中国具体实际相结合、同中华优秀传统文化相结合的重大成果，是坚持“两个结合”的光辉典范。</w:t>
      </w:r>
    </w:p>
    <w:p w14:paraId="439D096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rPr>
        <w:t xml:space="preserve">习近平新时代中国特色社会主义思想坚持把马克思主义基本原理同中国具体实际相结合，用马克思主义之“矢”去射新时代中国之“的”。 </w:t>
      </w:r>
    </w:p>
    <w:p w14:paraId="0843B6D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rPr>
        <w:t>习近平新时代中国特色社会主义思想坚持把马克思主义基本原理同中华优秀传统文化相结合，不断夯实马克思主义中国化时代化的历史基础和群众基础。</w:t>
      </w:r>
    </w:p>
    <w:p w14:paraId="0B0C8A7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p>
    <w:p w14:paraId="35046947">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hint="eastAsia" w:ascii="宋体" w:hAnsi="宋体" w:eastAsia="宋体"/>
          <w:b/>
          <w:bCs w:val="0"/>
          <w:sz w:val="24"/>
          <w:szCs w:val="24"/>
        </w:rPr>
        <w:t>3</w:t>
      </w:r>
      <w:r>
        <w:rPr>
          <w:rFonts w:hint="eastAsia" w:ascii="宋体" w:hAnsi="宋体" w:eastAsia="宋体"/>
          <w:b/>
          <w:bCs w:val="0"/>
          <w:sz w:val="24"/>
          <w:szCs w:val="24"/>
          <w:lang w:eastAsia="zh-CN"/>
        </w:rPr>
        <w:t>.</w:t>
      </w:r>
      <w:r>
        <w:rPr>
          <w:rFonts w:hint="eastAsia" w:ascii="宋体" w:hAnsi="宋体" w:eastAsia="宋体"/>
          <w:b/>
          <w:bCs w:val="0"/>
          <w:sz w:val="24"/>
          <w:szCs w:val="24"/>
        </w:rPr>
        <w:t>如何理解习近平新时代中国特色社会主义思想是完整的科学体系。</w:t>
      </w:r>
      <w:r>
        <w:rPr>
          <w:rFonts w:hint="eastAsia" w:ascii="宋体" w:hAnsi="宋体" w:eastAsia="宋体"/>
          <w:b/>
          <w:bCs w:val="0"/>
          <w:sz w:val="24"/>
          <w:szCs w:val="24"/>
          <w:lang w:eastAsia="zh-CN"/>
        </w:rPr>
        <w:t>P</w:t>
      </w:r>
      <w:r>
        <w:rPr>
          <w:rFonts w:ascii="宋体" w:hAnsi="宋体" w:eastAsia="宋体"/>
          <w:b/>
          <w:bCs w:val="0"/>
          <w:sz w:val="24"/>
          <w:szCs w:val="24"/>
        </w:rPr>
        <w:t>6</w:t>
      </w:r>
    </w:p>
    <w:p w14:paraId="2047D3A3">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rPr>
      </w:pPr>
      <w:r>
        <w:rPr>
          <w:rFonts w:hint="eastAsia" w:ascii="仿宋" w:hAnsi="仿宋" w:eastAsia="仿宋" w:cs="仿宋"/>
          <w:b/>
          <w:bCs w:val="0"/>
          <w:sz w:val="24"/>
          <w:szCs w:val="24"/>
          <w:lang w:val="en-US" w:eastAsia="zh-CN"/>
        </w:rPr>
        <w:t>答：回答的时代课题：</w:t>
      </w:r>
      <w:r>
        <w:rPr>
          <w:rFonts w:hint="eastAsia" w:ascii="仿宋" w:hAnsi="仿宋" w:eastAsia="仿宋" w:cs="仿宋"/>
          <w:bCs/>
          <w:sz w:val="24"/>
          <w:szCs w:val="24"/>
        </w:rPr>
        <w:t>习近平新时代中国特色社会主义思想，从理论和实践的结合上科学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14:paraId="7DCC3029">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rPr>
      </w:pPr>
      <w:r>
        <w:rPr>
          <w:rFonts w:hint="eastAsia" w:ascii="仿宋" w:hAnsi="仿宋" w:eastAsia="仿宋" w:cs="仿宋"/>
          <w:b/>
          <w:bCs w:val="0"/>
          <w:sz w:val="24"/>
          <w:szCs w:val="24"/>
          <w:lang w:val="en-US" w:eastAsia="zh-CN"/>
        </w:rPr>
        <w:t>主要内容：</w:t>
      </w:r>
      <w:r>
        <w:rPr>
          <w:rFonts w:hint="eastAsia" w:ascii="仿宋" w:hAnsi="仿宋" w:eastAsia="仿宋" w:cs="仿宋"/>
          <w:bCs/>
          <w:sz w:val="24"/>
          <w:szCs w:val="24"/>
        </w:rPr>
        <w:t>党的十九大、十九届六中全会提出的“十个明确”“十四个坚持”“十三个方面成就”概括了习近平新时代中国特色社会主义思想的主要内容。</w:t>
      </w:r>
    </w:p>
    <w:p w14:paraId="34FB5058">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rPr>
      </w:pPr>
      <w:r>
        <w:rPr>
          <w:rFonts w:hint="eastAsia" w:ascii="仿宋" w:hAnsi="仿宋" w:eastAsia="仿宋" w:cs="仿宋"/>
          <w:b/>
          <w:bCs w:val="0"/>
          <w:sz w:val="24"/>
          <w:szCs w:val="24"/>
        </w:rPr>
        <w:t>世界观、方法论和贯穿其中的立场观点方法</w:t>
      </w:r>
      <w:r>
        <w:rPr>
          <w:rFonts w:hint="eastAsia" w:ascii="仿宋" w:hAnsi="仿宋" w:eastAsia="仿宋" w:cs="仿宋"/>
          <w:b/>
          <w:bCs w:val="0"/>
          <w:sz w:val="24"/>
          <w:szCs w:val="24"/>
          <w:lang w:eastAsia="zh-CN"/>
        </w:rPr>
        <w:t>：</w:t>
      </w:r>
      <w:r>
        <w:rPr>
          <w:rFonts w:hint="eastAsia" w:ascii="仿宋" w:hAnsi="仿宋" w:eastAsia="仿宋" w:cs="仿宋"/>
          <w:bCs/>
          <w:sz w:val="24"/>
          <w:szCs w:val="24"/>
        </w:rPr>
        <w:t>党的二十大提出的</w:t>
      </w:r>
      <w:r>
        <w:rPr>
          <w:rFonts w:hint="eastAsia" w:ascii="仿宋" w:hAnsi="仿宋" w:eastAsia="仿宋" w:cs="仿宋"/>
          <w:bCs/>
          <w:sz w:val="24"/>
          <w:szCs w:val="24"/>
          <w:lang w:eastAsia="zh-CN"/>
        </w:rPr>
        <w:t>“</w:t>
      </w:r>
      <w:r>
        <w:rPr>
          <w:rFonts w:hint="eastAsia" w:ascii="仿宋" w:hAnsi="仿宋" w:eastAsia="仿宋" w:cs="仿宋"/>
          <w:bCs/>
          <w:sz w:val="24"/>
          <w:szCs w:val="24"/>
        </w:rPr>
        <w:t>六个必须坚持</w:t>
      </w:r>
      <w:r>
        <w:rPr>
          <w:rFonts w:hint="eastAsia" w:ascii="仿宋" w:hAnsi="仿宋" w:eastAsia="仿宋" w:cs="仿宋"/>
          <w:bCs/>
          <w:sz w:val="24"/>
          <w:szCs w:val="24"/>
          <w:lang w:eastAsia="zh-CN"/>
        </w:rPr>
        <w:t>”</w:t>
      </w:r>
      <w:r>
        <w:rPr>
          <w:rFonts w:hint="eastAsia" w:ascii="仿宋" w:hAnsi="仿宋" w:eastAsia="仿宋" w:cs="仿宋"/>
          <w:bCs/>
          <w:sz w:val="24"/>
          <w:szCs w:val="24"/>
        </w:rPr>
        <w:t>,是习近平新时代中国特色社会主义思想的世界观、方法论和贯穿其中的立场观点方法的重要体现。“六个必须坚持”,就是必须坚持人民至上、必须坚持自信自立、必须坚持守正创新、必须坚持问题导向、必须坚持系统观念、必须坚持胸怀天下。</w:t>
      </w:r>
    </w:p>
    <w:p w14:paraId="3F9D2332">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rPr>
      </w:pPr>
      <w:r>
        <w:rPr>
          <w:rFonts w:hint="eastAsia" w:ascii="仿宋" w:hAnsi="仿宋" w:eastAsia="仿宋" w:cs="仿宋"/>
          <w:b/>
          <w:bCs w:val="0"/>
          <w:sz w:val="24"/>
          <w:szCs w:val="24"/>
          <w:lang w:val="en-US" w:eastAsia="zh-CN"/>
        </w:rPr>
        <w:t>科学体系：</w:t>
      </w:r>
      <w:r>
        <w:rPr>
          <w:rFonts w:hint="eastAsia" w:ascii="仿宋" w:hAnsi="仿宋" w:eastAsia="仿宋" w:cs="仿宋"/>
          <w:bCs/>
          <w:sz w:val="24"/>
          <w:szCs w:val="24"/>
        </w:rPr>
        <w:t>“十个明确”“十四个坚持”“十三个方面成就”“六个必须坚持”内在贯通、有机统一，共同构成了习近平新时代中国特色社会主义思想的科学体系。</w:t>
      </w:r>
    </w:p>
    <w:p w14:paraId="28F3A19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p>
    <w:p w14:paraId="4265529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ascii="宋体" w:hAnsi="宋体" w:eastAsia="宋体"/>
          <w:b/>
          <w:bCs w:val="0"/>
          <w:sz w:val="24"/>
          <w:szCs w:val="24"/>
        </w:rPr>
        <w:t>4</w:t>
      </w:r>
      <w:r>
        <w:rPr>
          <w:rFonts w:hint="eastAsia" w:ascii="宋体" w:hAnsi="宋体" w:eastAsia="宋体"/>
          <w:b/>
          <w:bCs w:val="0"/>
          <w:sz w:val="24"/>
          <w:szCs w:val="24"/>
          <w:lang w:eastAsia="zh-CN"/>
        </w:rPr>
        <w:t>.</w:t>
      </w:r>
      <w:r>
        <w:rPr>
          <w:rFonts w:hint="eastAsia" w:ascii="宋体" w:hAnsi="宋体" w:eastAsia="宋体"/>
          <w:b/>
          <w:bCs w:val="0"/>
          <w:sz w:val="24"/>
          <w:szCs w:val="24"/>
        </w:rPr>
        <w:t>如何理解习近平新时代中国特色社会主义思想的历史地位。</w:t>
      </w:r>
      <w:r>
        <w:rPr>
          <w:rFonts w:hint="eastAsia" w:ascii="宋体" w:hAnsi="宋体" w:eastAsia="宋体"/>
          <w:b/>
          <w:bCs w:val="0"/>
          <w:sz w:val="24"/>
          <w:szCs w:val="24"/>
          <w:lang w:eastAsia="zh-CN"/>
        </w:rPr>
        <w:t>P</w:t>
      </w:r>
      <w:r>
        <w:rPr>
          <w:rFonts w:ascii="宋体" w:hAnsi="宋体" w:eastAsia="宋体"/>
          <w:b/>
          <w:bCs w:val="0"/>
          <w:sz w:val="24"/>
          <w:szCs w:val="24"/>
        </w:rPr>
        <w:t>9-</w:t>
      </w:r>
      <w:r>
        <w:rPr>
          <w:rFonts w:hint="eastAsia" w:ascii="宋体" w:hAnsi="宋体" w:eastAsia="宋体"/>
          <w:b/>
          <w:bCs w:val="0"/>
          <w:sz w:val="24"/>
          <w:szCs w:val="24"/>
          <w:lang w:eastAsia="zh-CN"/>
        </w:rPr>
        <w:t>P</w:t>
      </w:r>
      <w:r>
        <w:rPr>
          <w:rFonts w:ascii="宋体" w:hAnsi="宋体" w:eastAsia="宋体"/>
          <w:b/>
          <w:bCs w:val="0"/>
          <w:sz w:val="24"/>
          <w:szCs w:val="24"/>
        </w:rPr>
        <w:t>10</w:t>
      </w:r>
    </w:p>
    <w:p w14:paraId="6BDE815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u w:val="none"/>
        </w:rPr>
      </w:pPr>
      <w:r>
        <w:rPr>
          <w:rFonts w:hint="eastAsia" w:ascii="仿宋" w:hAnsi="仿宋" w:eastAsia="仿宋" w:cs="仿宋"/>
          <w:b/>
          <w:bCs w:val="0"/>
          <w:sz w:val="24"/>
          <w:szCs w:val="24"/>
          <w:u w:val="none"/>
          <w:lang w:val="en-US" w:eastAsia="zh-CN"/>
        </w:rPr>
        <w:t>答：1.</w:t>
      </w:r>
      <w:r>
        <w:rPr>
          <w:rFonts w:hint="eastAsia" w:ascii="仿宋" w:hAnsi="仿宋" w:eastAsia="仿宋" w:cs="仿宋"/>
          <w:bCs/>
          <w:sz w:val="24"/>
          <w:szCs w:val="24"/>
          <w:u w:val="none"/>
        </w:rPr>
        <w:t>习近平新时代中国特色社会主义思想是当代中国马克思主义、二十一世纪马克思主义，是中华文化和中国精神的时代精华，实现了马克思主义中国化时代化新的飞跃。</w:t>
      </w:r>
    </w:p>
    <w:p w14:paraId="2CBD63E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u w:val="none"/>
          <w:lang w:val="en-US" w:eastAsia="zh-CN"/>
        </w:rPr>
      </w:pPr>
      <w:r>
        <w:rPr>
          <w:rFonts w:hint="eastAsia" w:ascii="仿宋" w:hAnsi="仿宋" w:eastAsia="仿宋" w:cs="仿宋"/>
          <w:bCs/>
          <w:sz w:val="24"/>
          <w:szCs w:val="24"/>
          <w:u w:val="none"/>
          <w:lang w:val="en-US" w:eastAsia="zh-CN"/>
        </w:rPr>
        <w:t>2.习近平新时代中国特色社会主义思想继承和发展马克思列宁主义、毛泽东思想、邓小平理论、“三个代表”重要思想、科学发展观，是马克思主义在当代中国发展的最新理论成果，开辟了马克思主义中国化时代化新境界。</w:t>
      </w:r>
    </w:p>
    <w:p w14:paraId="21CD1EE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u w:val="none"/>
          <w:lang w:val="en-US" w:eastAsia="zh-CN"/>
        </w:rPr>
      </w:pPr>
      <w:r>
        <w:rPr>
          <w:rFonts w:hint="eastAsia" w:ascii="仿宋" w:hAnsi="仿宋" w:eastAsia="仿宋" w:cs="仿宋"/>
          <w:bCs/>
          <w:sz w:val="24"/>
          <w:szCs w:val="24"/>
          <w:u w:val="none"/>
          <w:lang w:val="en-US" w:eastAsia="zh-CN"/>
        </w:rPr>
        <w:t>3.习近平新时代中国特色社会主义思想，把马克思主义基本原理同中国具体实际相结合、同中华优秀传统文化相结合，使马克思主义这个魂脉和中华优秀传统文化这个根脉内在贯通、相互成就，是中华民族的文化主体性最有力的体现，是中华文化和中国精神的时代精华。</w:t>
      </w:r>
    </w:p>
    <w:p w14:paraId="75BE379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u w:val="none"/>
          <w:lang w:val="en-US" w:eastAsia="zh-CN"/>
        </w:rPr>
      </w:pPr>
      <w:r>
        <w:rPr>
          <w:rFonts w:hint="eastAsia" w:ascii="仿宋" w:hAnsi="仿宋" w:eastAsia="仿宋" w:cs="仿宋"/>
          <w:bCs/>
          <w:sz w:val="24"/>
          <w:szCs w:val="24"/>
          <w:u w:val="none"/>
          <w:lang w:val="en-US" w:eastAsia="zh-CN"/>
        </w:rPr>
        <w:t>4.习近平新时代中国特色社会主义思想，是全党全国各族人民为实现中华民族伟大复兴而奋斗的行动指南，是新时代党和国家事业发展的根本遵循。</w:t>
      </w:r>
    </w:p>
    <w:p w14:paraId="779187A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p>
    <w:p w14:paraId="27A4614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第一章</w:t>
      </w:r>
      <w:r>
        <w:rPr>
          <w:rFonts w:hint="eastAsia" w:ascii="宋体" w:hAnsi="宋体" w:eastAsia="宋体"/>
          <w:b/>
          <w:sz w:val="28"/>
          <w:szCs w:val="28"/>
          <w:lang w:val="en-US" w:eastAsia="zh-CN"/>
        </w:rPr>
        <w:t xml:space="preserve">  </w:t>
      </w:r>
      <w:r>
        <w:rPr>
          <w:rFonts w:hint="eastAsia" w:ascii="宋体" w:hAnsi="宋体" w:eastAsia="宋体"/>
          <w:b/>
          <w:sz w:val="28"/>
          <w:szCs w:val="28"/>
        </w:rPr>
        <w:t>新时代坚持和发展中国特色社会主义</w:t>
      </w:r>
    </w:p>
    <w:p w14:paraId="4058F32D">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hint="eastAsia"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简述中国特色社会主义新时代的科学内涵。</w:t>
      </w:r>
      <w:r>
        <w:rPr>
          <w:rFonts w:hint="eastAsia" w:ascii="宋体" w:hAnsi="宋体" w:eastAsia="宋体"/>
          <w:b/>
          <w:bCs w:val="0"/>
          <w:sz w:val="24"/>
          <w:szCs w:val="24"/>
          <w:lang w:eastAsia="zh-CN"/>
        </w:rPr>
        <w:t>P</w:t>
      </w:r>
      <w:r>
        <w:rPr>
          <w:rFonts w:ascii="宋体" w:hAnsi="宋体" w:eastAsia="宋体"/>
          <w:b/>
          <w:bCs w:val="0"/>
          <w:sz w:val="24"/>
          <w:szCs w:val="24"/>
        </w:rPr>
        <w:t>23</w:t>
      </w:r>
    </w:p>
    <w:p w14:paraId="2F38B78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中国特色社会主义新时代，</w:t>
      </w:r>
    </w:p>
    <w:p w14:paraId="60C1EC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一是承前启后、继往开来、在新的历史条件下继续夺取中国特色社会主义伟大胜利的时代</w:t>
      </w:r>
    </w:p>
    <w:p w14:paraId="31D36D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二是决胜全面建成小康社会、进而全面建设社会主义现代化强国的时代</w:t>
      </w:r>
    </w:p>
    <w:p w14:paraId="5B8DA5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三是全国各族人民团结奋斗、不断创造美好生活、逐步实现全体人民共同富裕的时代</w:t>
      </w:r>
    </w:p>
    <w:p w14:paraId="10EACA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四是全体中华儿女勤力同心、奋力实现中华民族伟大复兴中国梦的时代</w:t>
      </w:r>
    </w:p>
    <w:p w14:paraId="6C77A8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五是我国不断为人类作出更大贡献的时代</w:t>
      </w:r>
    </w:p>
    <w:p w14:paraId="690C33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p>
    <w:p w14:paraId="0562ED9C">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2.如何理解中国特色社会主义进入新时代的主要依据。</w:t>
      </w:r>
      <w:r>
        <w:rPr>
          <w:rFonts w:hint="eastAsia" w:ascii="宋体" w:hAnsi="宋体" w:eastAsia="宋体"/>
          <w:b/>
          <w:bCs w:val="0"/>
          <w:sz w:val="24"/>
          <w:szCs w:val="24"/>
          <w:lang w:eastAsia="zh-CN"/>
        </w:rPr>
        <w:t>P</w:t>
      </w:r>
      <w:r>
        <w:rPr>
          <w:rFonts w:hint="eastAsia" w:ascii="宋体" w:hAnsi="宋体" w:eastAsia="宋体"/>
          <w:b/>
          <w:bCs w:val="0"/>
          <w:sz w:val="24"/>
          <w:szCs w:val="24"/>
        </w:rPr>
        <w:t>2</w:t>
      </w:r>
      <w:r>
        <w:rPr>
          <w:rFonts w:hint="eastAsia" w:ascii="宋体" w:hAnsi="宋体" w:eastAsia="宋体"/>
          <w:b/>
          <w:bCs w:val="0"/>
          <w:sz w:val="24"/>
          <w:szCs w:val="24"/>
          <w:lang w:val="en-US" w:eastAsia="zh-CN"/>
        </w:rPr>
        <w:t>3-24</w:t>
      </w:r>
    </w:p>
    <w:p w14:paraId="458B8F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中国特色社会主义进入新时代，是我国社会主要矛盾发生新变化的反映。</w:t>
      </w:r>
    </w:p>
    <w:p w14:paraId="317B1D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中国特色社会主义进入新时代，是党的主要任务发生新变化的反映。</w:t>
      </w:r>
    </w:p>
    <w:p w14:paraId="0CA56F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中国特色社会主义进入新时代，是中国和世界关系发生新变化的反映。</w:t>
      </w:r>
    </w:p>
    <w:p w14:paraId="3FC1AC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44" w:firstLineChars="200"/>
        <w:jc w:val="left"/>
        <w:textAlignment w:val="auto"/>
        <w:rPr>
          <w:rFonts w:hint="eastAsia" w:ascii="宋体" w:hAnsi="宋体" w:eastAsia="宋体" w:cs="宋体"/>
          <w:spacing w:val="1"/>
          <w:sz w:val="22"/>
          <w:szCs w:val="22"/>
          <w:lang w:val="en-US" w:eastAsia="zh-CN"/>
        </w:rPr>
      </w:pPr>
    </w:p>
    <w:p w14:paraId="28C72F31">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3</w:t>
      </w:r>
      <w:r>
        <w:rPr>
          <w:rFonts w:hint="eastAsia" w:ascii="宋体" w:hAnsi="宋体" w:eastAsia="宋体"/>
          <w:b/>
          <w:bCs w:val="0"/>
          <w:sz w:val="24"/>
          <w:szCs w:val="24"/>
          <w:lang w:eastAsia="zh-CN"/>
        </w:rPr>
        <w:t>.</w:t>
      </w:r>
      <w:r>
        <w:rPr>
          <w:rFonts w:hint="eastAsia" w:ascii="宋体" w:hAnsi="宋体" w:eastAsia="宋体"/>
          <w:b/>
          <w:bCs w:val="0"/>
          <w:sz w:val="24"/>
          <w:szCs w:val="24"/>
        </w:rPr>
        <w:t>如何理解新时代我国社会主要矛盾的</w:t>
      </w:r>
      <w:r>
        <w:rPr>
          <w:rFonts w:hint="eastAsia" w:ascii="宋体" w:hAnsi="宋体" w:eastAsia="宋体"/>
          <w:b/>
          <w:bCs w:val="0"/>
          <w:sz w:val="24"/>
          <w:szCs w:val="24"/>
          <w:lang w:val="en-US" w:eastAsia="zh-CN"/>
        </w:rPr>
        <w:t>历史性</w:t>
      </w:r>
      <w:r>
        <w:rPr>
          <w:rFonts w:hint="eastAsia" w:ascii="宋体" w:hAnsi="宋体" w:eastAsia="宋体"/>
          <w:b/>
          <w:bCs w:val="0"/>
          <w:sz w:val="24"/>
          <w:szCs w:val="24"/>
        </w:rPr>
        <w:t>变化。</w:t>
      </w:r>
      <w:r>
        <w:rPr>
          <w:rFonts w:hint="eastAsia" w:ascii="宋体" w:hAnsi="宋体" w:eastAsia="宋体"/>
          <w:b/>
          <w:bCs w:val="0"/>
          <w:sz w:val="24"/>
          <w:szCs w:val="24"/>
          <w:lang w:eastAsia="zh-CN"/>
        </w:rPr>
        <w:t>P</w:t>
      </w:r>
      <w:r>
        <w:rPr>
          <w:rFonts w:hint="eastAsia" w:ascii="宋体" w:hAnsi="宋体" w:eastAsia="宋体"/>
          <w:b/>
          <w:bCs w:val="0"/>
          <w:sz w:val="24"/>
          <w:szCs w:val="24"/>
        </w:rPr>
        <w:t>25</w:t>
      </w:r>
      <w:r>
        <w:rPr>
          <w:rFonts w:hint="eastAsia" w:ascii="宋体" w:hAnsi="宋体" w:eastAsia="宋体"/>
          <w:b/>
          <w:bCs w:val="0"/>
          <w:sz w:val="24"/>
          <w:szCs w:val="24"/>
          <w:lang w:val="en-US" w:eastAsia="zh-CN"/>
        </w:rPr>
        <w:t>-26</w:t>
      </w:r>
    </w:p>
    <w:p w14:paraId="231D762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中国特色社会主义进入新时代，我国社会主要矛盾已经转化为人民日益增长的美好生活需要和不平衡不充分的发展之间的矛盾。</w:t>
      </w:r>
    </w:p>
    <w:p w14:paraId="40BB87F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1.新时代我国社会主要矛盾的变化，反映了社会发展的客观实际，明确了解决当代中国发展主要问题的根本着力点。</w:t>
      </w:r>
    </w:p>
    <w:p w14:paraId="46AF7E1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2.新时代我国社会主要矛盾的变化，是关系全局的历史性变化，对党和国家工作提出了许多新要求。</w:t>
      </w:r>
    </w:p>
    <w:p w14:paraId="6B45295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3.新时代我国社会主要矛盾的变化，是在社会主义初级阶段中发生的变化，没有改变对我国社会主义所处历史阶段的判断。</w:t>
      </w:r>
    </w:p>
    <w:p w14:paraId="76A1A55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p>
    <w:p w14:paraId="2D5D497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第二章</w:t>
      </w:r>
      <w:r>
        <w:rPr>
          <w:rFonts w:hint="eastAsia" w:ascii="宋体" w:hAnsi="宋体" w:eastAsia="宋体"/>
          <w:b/>
          <w:sz w:val="28"/>
          <w:szCs w:val="28"/>
          <w:lang w:val="en-US" w:eastAsia="zh-CN"/>
        </w:rPr>
        <w:t xml:space="preserve">  </w:t>
      </w:r>
      <w:r>
        <w:rPr>
          <w:rFonts w:hint="eastAsia" w:ascii="宋体" w:hAnsi="宋体" w:eastAsia="宋体"/>
          <w:b/>
          <w:sz w:val="28"/>
          <w:szCs w:val="28"/>
        </w:rPr>
        <w:t>以中国式现代化全面推进中华民族伟大复兴</w:t>
      </w:r>
    </w:p>
    <w:p w14:paraId="2A6E3511">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sz w:val="24"/>
          <w:szCs w:val="24"/>
        </w:rPr>
      </w:pPr>
      <w:r>
        <w:rPr>
          <w:rFonts w:ascii="宋体" w:hAnsi="宋体" w:eastAsia="宋体" w:cs="Times New Roman Regular"/>
          <w:b/>
          <w:bCs/>
          <w:sz w:val="24"/>
          <w:szCs w:val="24"/>
        </w:rPr>
        <w:t>1</w:t>
      </w:r>
      <w:r>
        <w:rPr>
          <w:rFonts w:hint="eastAsia" w:ascii="宋体" w:hAnsi="宋体" w:eastAsia="宋体" w:cs="Times New Roman Regular"/>
          <w:b/>
          <w:bCs/>
          <w:sz w:val="24"/>
          <w:szCs w:val="24"/>
          <w:lang w:eastAsia="zh-CN"/>
        </w:rPr>
        <w:t>.</w:t>
      </w:r>
      <w:r>
        <w:rPr>
          <w:rFonts w:hint="eastAsia" w:ascii="宋体" w:hAnsi="宋体" w:eastAsia="宋体" w:cs="Times New Roman Regular"/>
          <w:b/>
          <w:bCs/>
          <w:sz w:val="24"/>
          <w:szCs w:val="24"/>
        </w:rPr>
        <w:t>简述中华民族伟大复兴中国梦的内涵和本质。</w:t>
      </w:r>
      <w:r>
        <w:rPr>
          <w:rFonts w:hint="eastAsia" w:ascii="宋体" w:hAnsi="宋体" w:eastAsia="宋体"/>
          <w:b/>
          <w:bCs/>
          <w:sz w:val="24"/>
          <w:szCs w:val="24"/>
          <w:lang w:eastAsia="zh-CN"/>
        </w:rPr>
        <w:t>P</w:t>
      </w:r>
      <w:r>
        <w:rPr>
          <w:rFonts w:ascii="宋体" w:hAnsi="宋体" w:eastAsia="宋体"/>
          <w:b/>
          <w:bCs/>
          <w:sz w:val="24"/>
          <w:szCs w:val="24"/>
        </w:rPr>
        <w:t>36-</w:t>
      </w:r>
      <w:r>
        <w:rPr>
          <w:rFonts w:hint="eastAsia" w:ascii="宋体" w:hAnsi="宋体" w:eastAsia="宋体"/>
          <w:b/>
          <w:bCs/>
          <w:sz w:val="24"/>
          <w:szCs w:val="24"/>
          <w:lang w:eastAsia="zh-CN"/>
        </w:rPr>
        <w:t>P</w:t>
      </w:r>
      <w:r>
        <w:rPr>
          <w:rFonts w:ascii="宋体" w:hAnsi="宋体" w:eastAsia="宋体"/>
          <w:b/>
          <w:bCs/>
          <w:sz w:val="24"/>
          <w:szCs w:val="24"/>
        </w:rPr>
        <w:t>37</w:t>
      </w:r>
    </w:p>
    <w:p w14:paraId="65E630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中国梦的内涵：实现中华民族伟大复兴，就是中华民族近代以来最伟大的梦想。</w:t>
      </w:r>
    </w:p>
    <w:p w14:paraId="1C33C0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中国梦的本质：国家富强、民族振兴、人民幸福。</w:t>
      </w:r>
    </w:p>
    <w:p w14:paraId="2B662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1.国家富强，就是要在全面建成小康社会基础上，全面建成富强民主文明和谐美丽的社会主义现代化强国；</w:t>
      </w:r>
    </w:p>
    <w:p w14:paraId="488208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2.民族振兴，就是要使中华民族更加坚强有力地自立于世界民族之林，为人类作出新的更大的贡献；</w:t>
      </w:r>
    </w:p>
    <w:p w14:paraId="6372C6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3.人民幸福，就是要坚持以人民为中心，增进人民福祉，促进人的全面发展，朝着共同富裕方向稳步前进。</w:t>
      </w:r>
    </w:p>
    <w:p w14:paraId="32CDB7A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74B126B9">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2.简述全面建成社会主义现代化强国总的战略安排。</w:t>
      </w:r>
      <w:r>
        <w:rPr>
          <w:rFonts w:hint="eastAsia" w:ascii="宋体" w:hAnsi="宋体" w:eastAsia="宋体"/>
          <w:b/>
          <w:bCs w:val="0"/>
          <w:sz w:val="24"/>
          <w:szCs w:val="24"/>
          <w:lang w:eastAsia="zh-CN"/>
        </w:rPr>
        <w:t>P</w:t>
      </w:r>
      <w:r>
        <w:rPr>
          <w:rFonts w:hint="eastAsia" w:ascii="宋体" w:hAnsi="宋体" w:eastAsia="宋体"/>
          <w:b/>
          <w:bCs w:val="0"/>
          <w:sz w:val="24"/>
          <w:szCs w:val="24"/>
          <w:lang w:val="en-US" w:eastAsia="zh-CN"/>
        </w:rPr>
        <w:t>37-40</w:t>
      </w:r>
    </w:p>
    <w:p w14:paraId="26F2F6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实现中华民族伟大复兴是一个接续推进的历史过程。改革开放之初， 我们党在设计我国社会主义现代化蓝图时，结合中国实际提出从解决温饱、实现小康进而基本实现现代化的“三步走”发展战略。</w:t>
      </w:r>
    </w:p>
    <w:p w14:paraId="61DC87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进入新世纪，在人民生活总体上达到小康水平之后，我们党进一步提出在本世纪头20年全面建设惠及十几亿人口的更高水平的小康社会。</w:t>
      </w:r>
    </w:p>
    <w:p w14:paraId="3BC50D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党的二十大进一步明确，全面建成社会主义现代化强国总的战略安排是分两步走：从2020年到2035年基本实现社会主义现代化；从2035年到本世纪中叶把我国建成富强民主文明和谐美丽的社会主义现代化强国。</w:t>
      </w:r>
    </w:p>
    <w:p w14:paraId="3B4F5724">
      <w:pPr>
        <w:spacing w:before="1" w:line="218" w:lineRule="auto"/>
        <w:rPr>
          <w:rFonts w:hint="eastAsia" w:ascii="宋体" w:hAnsi="宋体" w:eastAsia="宋体" w:cs="宋体"/>
          <w:spacing w:val="-5"/>
          <w:sz w:val="22"/>
          <w:szCs w:val="22"/>
          <w:lang w:val="en-US" w:eastAsia="zh-CN"/>
        </w:rPr>
      </w:pPr>
    </w:p>
    <w:p w14:paraId="59DA04D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rPr>
      </w:pPr>
      <w:r>
        <w:rPr>
          <w:rFonts w:hint="eastAsia" w:ascii="宋体" w:hAnsi="宋体" w:eastAsia="宋体"/>
          <w:b/>
          <w:bCs w:val="0"/>
          <w:sz w:val="24"/>
          <w:szCs w:val="24"/>
          <w:lang w:val="en-US" w:eastAsia="zh-CN"/>
        </w:rPr>
        <w:t>3</w:t>
      </w:r>
      <w:r>
        <w:rPr>
          <w:rFonts w:hint="eastAsia" w:ascii="宋体" w:hAnsi="宋体" w:eastAsia="宋体"/>
          <w:b/>
          <w:bCs w:val="0"/>
          <w:sz w:val="24"/>
          <w:szCs w:val="24"/>
          <w:lang w:eastAsia="zh-CN"/>
        </w:rPr>
        <w:t>.</w:t>
      </w:r>
      <w:r>
        <w:rPr>
          <w:rFonts w:hint="eastAsia" w:ascii="宋体" w:hAnsi="宋体" w:eastAsia="宋体"/>
          <w:b/>
          <w:bCs w:val="0"/>
          <w:sz w:val="24"/>
          <w:szCs w:val="24"/>
        </w:rPr>
        <w:t>简述中国式现代化的中国特色。</w:t>
      </w:r>
      <w:r>
        <w:rPr>
          <w:rFonts w:hint="eastAsia" w:ascii="宋体" w:hAnsi="宋体" w:eastAsia="宋体"/>
          <w:b/>
          <w:bCs w:val="0"/>
          <w:sz w:val="24"/>
          <w:szCs w:val="24"/>
          <w:lang w:eastAsia="zh-CN"/>
        </w:rPr>
        <w:t>P</w:t>
      </w:r>
      <w:r>
        <w:rPr>
          <w:rFonts w:hint="eastAsia" w:ascii="宋体" w:hAnsi="宋体" w:eastAsia="宋体"/>
          <w:b/>
          <w:bCs w:val="0"/>
          <w:sz w:val="24"/>
          <w:szCs w:val="24"/>
        </w:rPr>
        <w:t>44</w:t>
      </w:r>
    </w:p>
    <w:p w14:paraId="003EA2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答：中国式现代化，是中国共产党领导的社会主义现代化， 既有各国现代化的共同特征，更有基于自己国情的中国特色。</w:t>
      </w:r>
    </w:p>
    <w:p w14:paraId="3A6D9C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1.中国式现代化是人口规模巨大的现代化。</w:t>
      </w:r>
    </w:p>
    <w:p w14:paraId="2D0B63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2.中国式现代化是全体人民共同富裕的现代化。</w:t>
      </w:r>
    </w:p>
    <w:p w14:paraId="7BCCAA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3.中国式现代化是物质文明和精神文明相协调的现代化。</w:t>
      </w:r>
    </w:p>
    <w:p w14:paraId="0FC3A1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4.中国式现代化是人与自然和谐共生的现代化。</w:t>
      </w:r>
    </w:p>
    <w:p w14:paraId="27C63E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5.中国式现代化是走和平发展道路的现代化。</w:t>
      </w:r>
    </w:p>
    <w:p w14:paraId="605119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038440B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hint="eastAsia" w:ascii="宋体" w:hAnsi="宋体" w:eastAsia="宋体"/>
          <w:b/>
          <w:bCs w:val="0"/>
          <w:sz w:val="24"/>
          <w:szCs w:val="24"/>
          <w:lang w:val="en-US" w:eastAsia="zh-CN"/>
        </w:rPr>
        <w:t>4</w:t>
      </w:r>
      <w:r>
        <w:rPr>
          <w:rFonts w:hint="eastAsia" w:ascii="宋体" w:hAnsi="宋体" w:eastAsia="宋体"/>
          <w:b/>
          <w:bCs w:val="0"/>
          <w:sz w:val="24"/>
          <w:szCs w:val="24"/>
          <w:lang w:eastAsia="zh-CN"/>
        </w:rPr>
        <w:t>.</w:t>
      </w:r>
      <w:r>
        <w:rPr>
          <w:rFonts w:hint="eastAsia" w:ascii="宋体" w:hAnsi="宋体" w:eastAsia="宋体"/>
          <w:b/>
          <w:bCs w:val="0"/>
          <w:sz w:val="24"/>
          <w:szCs w:val="24"/>
        </w:rPr>
        <w:t>如何理解中国式现代化创造了人类文明新形态。</w:t>
      </w:r>
      <w:r>
        <w:rPr>
          <w:rFonts w:hint="eastAsia" w:ascii="宋体" w:hAnsi="宋体" w:eastAsia="宋体"/>
          <w:b/>
          <w:bCs w:val="0"/>
          <w:sz w:val="24"/>
          <w:szCs w:val="24"/>
          <w:lang w:eastAsia="zh-CN"/>
        </w:rPr>
        <w:t>P</w:t>
      </w:r>
      <w:r>
        <w:rPr>
          <w:rFonts w:ascii="宋体" w:hAnsi="宋体" w:eastAsia="宋体"/>
          <w:b/>
          <w:bCs w:val="0"/>
          <w:sz w:val="24"/>
          <w:szCs w:val="24"/>
        </w:rPr>
        <w:t>48-</w:t>
      </w:r>
      <w:r>
        <w:rPr>
          <w:rFonts w:hint="eastAsia" w:ascii="宋体" w:hAnsi="宋体" w:eastAsia="宋体"/>
          <w:b/>
          <w:bCs w:val="0"/>
          <w:sz w:val="24"/>
          <w:szCs w:val="24"/>
          <w:lang w:eastAsia="zh-CN"/>
        </w:rPr>
        <w:t>P</w:t>
      </w:r>
      <w:r>
        <w:rPr>
          <w:rFonts w:ascii="宋体" w:hAnsi="宋体" w:eastAsia="宋体"/>
          <w:b/>
          <w:bCs w:val="0"/>
          <w:sz w:val="24"/>
          <w:szCs w:val="24"/>
        </w:rPr>
        <w:t>49</w:t>
      </w:r>
    </w:p>
    <w:p w14:paraId="520851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首先，中国式现代化提供了一种全新的现代化模式。</w:t>
      </w:r>
    </w:p>
    <w:p w14:paraId="293A2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其次，中国式现代化是对西方式现代化理论和实践的重大超越。</w:t>
      </w:r>
    </w:p>
    <w:p w14:paraId="5BA6B3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第三，中国式现代化为广大发展中国家提供了全新选择。</w:t>
      </w:r>
    </w:p>
    <w:p w14:paraId="4168FB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3F77628F">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rPr>
      </w:pPr>
      <w:r>
        <w:rPr>
          <w:rFonts w:hint="eastAsia" w:ascii="宋体" w:hAnsi="宋体" w:eastAsia="宋体"/>
          <w:b/>
          <w:bCs w:val="0"/>
          <w:sz w:val="24"/>
          <w:szCs w:val="24"/>
          <w:lang w:val="en-US" w:eastAsia="zh-CN"/>
        </w:rPr>
        <w:t>5</w:t>
      </w:r>
      <w:r>
        <w:rPr>
          <w:rFonts w:hint="eastAsia" w:ascii="宋体" w:hAnsi="宋体" w:eastAsia="宋体"/>
          <w:b/>
          <w:bCs w:val="0"/>
          <w:sz w:val="24"/>
          <w:szCs w:val="24"/>
          <w:lang w:eastAsia="zh-CN"/>
        </w:rPr>
        <w:t>.</w:t>
      </w:r>
      <w:r>
        <w:rPr>
          <w:rFonts w:hint="eastAsia" w:ascii="宋体" w:hAnsi="宋体" w:eastAsia="宋体"/>
          <w:b/>
          <w:bCs w:val="0"/>
          <w:sz w:val="24"/>
          <w:szCs w:val="24"/>
        </w:rPr>
        <w:t>如何理解推进中国式现代化需要牢牢把握的重大原则和重大关系。</w:t>
      </w:r>
      <w:r>
        <w:rPr>
          <w:rFonts w:hint="eastAsia" w:ascii="宋体" w:hAnsi="宋体" w:eastAsia="宋体"/>
          <w:b/>
          <w:bCs w:val="0"/>
          <w:sz w:val="24"/>
          <w:szCs w:val="24"/>
          <w:lang w:eastAsia="zh-CN"/>
        </w:rPr>
        <w:t>P</w:t>
      </w:r>
      <w:r>
        <w:rPr>
          <w:rFonts w:ascii="宋体" w:hAnsi="宋体" w:eastAsia="宋体"/>
          <w:b/>
          <w:bCs w:val="0"/>
          <w:sz w:val="24"/>
          <w:szCs w:val="24"/>
        </w:rPr>
        <w:t>50-</w:t>
      </w:r>
      <w:r>
        <w:rPr>
          <w:rFonts w:hint="eastAsia" w:ascii="宋体" w:hAnsi="宋体" w:eastAsia="宋体"/>
          <w:b/>
          <w:bCs w:val="0"/>
          <w:sz w:val="24"/>
          <w:szCs w:val="24"/>
          <w:lang w:eastAsia="zh-CN"/>
        </w:rPr>
        <w:t>P</w:t>
      </w:r>
      <w:r>
        <w:rPr>
          <w:rFonts w:ascii="宋体" w:hAnsi="宋体" w:eastAsia="宋体"/>
          <w:b/>
          <w:bCs w:val="0"/>
          <w:sz w:val="24"/>
          <w:szCs w:val="24"/>
        </w:rPr>
        <w:t>5</w:t>
      </w:r>
      <w:r>
        <w:rPr>
          <w:rFonts w:hint="eastAsia" w:ascii="宋体" w:hAnsi="宋体" w:eastAsia="宋体"/>
          <w:b/>
          <w:bCs w:val="0"/>
          <w:sz w:val="24"/>
          <w:szCs w:val="24"/>
        </w:rPr>
        <w:t>2</w:t>
      </w:r>
    </w:p>
    <w:p w14:paraId="075217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答：推进中国式现代化需要牢牢把握的重大原则：</w:t>
      </w:r>
    </w:p>
    <w:p w14:paraId="501ACA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一是坚持和加强党的全面领导。</w:t>
      </w:r>
    </w:p>
    <w:p w14:paraId="291777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二是坚持中国特色社会主义道路。</w:t>
      </w:r>
    </w:p>
    <w:p w14:paraId="6FFFAB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三是坚持以人民为中心的发展思想。</w:t>
      </w:r>
    </w:p>
    <w:p w14:paraId="38D2E4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四是坚持深化改革开放。</w:t>
      </w:r>
    </w:p>
    <w:p w14:paraId="03F719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五是坚持发扬斗争精神。</w:t>
      </w:r>
    </w:p>
    <w:p w14:paraId="709649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推进中国式现代化需要正确处理的重大关系：</w:t>
      </w:r>
    </w:p>
    <w:p w14:paraId="116D61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一是正确处理顶层设计与实践探索的关系。</w:t>
      </w:r>
    </w:p>
    <w:p w14:paraId="19A9F7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二是正确处理战略与策略的关系。</w:t>
      </w:r>
    </w:p>
    <w:p w14:paraId="4D7812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三是正确处理守正与创新的关系。</w:t>
      </w:r>
    </w:p>
    <w:p w14:paraId="6CF7D5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四是正确处理效率与公平的关系。</w:t>
      </w:r>
    </w:p>
    <w:p w14:paraId="3DE180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五是正确处理活力与秩序的关系。</w:t>
      </w:r>
    </w:p>
    <w:p w14:paraId="345EBE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六是正确处理自立自强与对外开放的关系。</w:t>
      </w:r>
    </w:p>
    <w:p w14:paraId="4EEAF33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p>
    <w:p w14:paraId="144CF83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第三章</w:t>
      </w:r>
      <w:r>
        <w:rPr>
          <w:rFonts w:hint="eastAsia" w:ascii="宋体" w:hAnsi="宋体" w:eastAsia="宋体"/>
          <w:b/>
          <w:sz w:val="28"/>
          <w:szCs w:val="28"/>
          <w:lang w:val="en-US" w:eastAsia="zh-CN"/>
        </w:rPr>
        <w:t xml:space="preserve">  </w:t>
      </w:r>
      <w:r>
        <w:rPr>
          <w:rFonts w:hint="eastAsia" w:ascii="宋体" w:hAnsi="宋体" w:eastAsia="宋体"/>
          <w:b/>
          <w:sz w:val="28"/>
          <w:szCs w:val="28"/>
        </w:rPr>
        <w:t>坚持党的全面领导</w:t>
      </w:r>
    </w:p>
    <w:p w14:paraId="107B7A12">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rPr>
      </w:pPr>
      <w:r>
        <w:rPr>
          <w:rFonts w:hint="eastAsia"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如何理解中国共产党领导是中国特色社会主义最本质的特征。</w:t>
      </w:r>
      <w:r>
        <w:rPr>
          <w:rFonts w:hint="eastAsia" w:ascii="宋体" w:hAnsi="宋体" w:eastAsia="宋体"/>
          <w:b/>
          <w:bCs w:val="0"/>
          <w:sz w:val="24"/>
          <w:szCs w:val="24"/>
          <w:lang w:val="en-US" w:eastAsia="zh-CN"/>
        </w:rPr>
        <w:t xml:space="preserve">P57-60 </w:t>
      </w:r>
      <w:r>
        <w:rPr>
          <w:rFonts w:hint="eastAsia" w:ascii="宋体" w:hAnsi="宋体" w:eastAsia="宋体"/>
          <w:b/>
          <w:bCs w:val="0"/>
          <w:sz w:val="24"/>
          <w:szCs w:val="24"/>
        </w:rPr>
        <w:t>第一节二级标题</w:t>
      </w:r>
    </w:p>
    <w:p w14:paraId="49143E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第一，中国最大的国情就是中国共产党的领导。</w:t>
      </w:r>
    </w:p>
    <w:p w14:paraId="31B859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第二，中国共产党领导是中国特色社会主义制度的最大优势。</w:t>
      </w:r>
    </w:p>
    <w:p w14:paraId="10D627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第三，加强党的全面领导为新时代党和国家事业发展提供了坚强保证。</w:t>
      </w:r>
    </w:p>
    <w:p w14:paraId="437327A8">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sz w:val="24"/>
          <w:szCs w:val="24"/>
        </w:rPr>
      </w:pPr>
    </w:p>
    <w:p w14:paraId="5BCBD9D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第四章</w:t>
      </w:r>
      <w:r>
        <w:rPr>
          <w:rFonts w:hint="eastAsia" w:ascii="宋体" w:hAnsi="宋体" w:eastAsia="宋体"/>
          <w:b/>
          <w:sz w:val="28"/>
          <w:szCs w:val="28"/>
          <w:lang w:val="en-US" w:eastAsia="zh-CN"/>
        </w:rPr>
        <w:t xml:space="preserve">  </w:t>
      </w:r>
      <w:r>
        <w:rPr>
          <w:rFonts w:hint="eastAsia" w:ascii="宋体" w:hAnsi="宋体" w:eastAsia="宋体"/>
          <w:b/>
          <w:sz w:val="28"/>
          <w:szCs w:val="28"/>
        </w:rPr>
        <w:t>坚持以人民为中心</w:t>
      </w:r>
    </w:p>
    <w:p w14:paraId="641EF7A7">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如何全面落实以人民为中心的发展思想。</w:t>
      </w:r>
      <w:r>
        <w:rPr>
          <w:rFonts w:hint="eastAsia" w:ascii="宋体" w:hAnsi="宋体" w:eastAsia="宋体"/>
          <w:b/>
          <w:bCs w:val="0"/>
          <w:sz w:val="24"/>
          <w:szCs w:val="24"/>
          <w:lang w:eastAsia="zh-CN"/>
        </w:rPr>
        <w:t>P</w:t>
      </w:r>
      <w:r>
        <w:rPr>
          <w:rFonts w:hint="eastAsia" w:ascii="宋体" w:hAnsi="宋体" w:eastAsia="宋体"/>
          <w:b/>
          <w:bCs w:val="0"/>
          <w:sz w:val="24"/>
          <w:szCs w:val="24"/>
        </w:rPr>
        <w:t>84-88</w:t>
      </w:r>
      <w:r>
        <w:rPr>
          <w:rFonts w:hint="eastAsia" w:ascii="宋体" w:hAnsi="宋体" w:eastAsia="宋体"/>
          <w:b/>
          <w:bCs w:val="0"/>
          <w:sz w:val="24"/>
          <w:szCs w:val="24"/>
          <w:lang w:val="en-US" w:eastAsia="zh-CN"/>
        </w:rPr>
        <w:t>？第三节二级标题</w:t>
      </w:r>
    </w:p>
    <w:p w14:paraId="7ACF11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答：一是要坚持和贯彻党的群众路线。</w:t>
      </w:r>
      <w:r>
        <w:rPr>
          <w:rFonts w:hint="eastAsia" w:ascii="仿宋" w:hAnsi="仿宋" w:eastAsia="仿宋" w:cs="仿宋"/>
          <w:bCs/>
          <w:sz w:val="24"/>
          <w:szCs w:val="24"/>
          <w:lang w:val="en-US" w:eastAsia="zh-CN"/>
        </w:rPr>
        <w:t>群众路线是我们党的生命线和根本工作路线。要坚持一切为了群众、一切依靠群众，从群众中来到群众中去，把党的正确主张变为群众的自觉行动，把群众路线贯彻到治国理政全部活动之中。群众路线是我们党始终坚持的根本工作方法。调查研究是获得真知灼见的源头活水，是贯彻群众路线的有效途径。</w:t>
      </w:r>
    </w:p>
    <w:p w14:paraId="38BFA3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
          <w:bCs w:val="0"/>
          <w:sz w:val="24"/>
          <w:szCs w:val="24"/>
          <w:lang w:val="en-US" w:eastAsia="zh-CN"/>
        </w:rPr>
        <w:t>二是要把为人民造福的事情真正办好办实。</w:t>
      </w:r>
      <w:r>
        <w:rPr>
          <w:rFonts w:hint="eastAsia" w:ascii="仿宋" w:hAnsi="仿宋" w:eastAsia="仿宋" w:cs="仿宋"/>
          <w:bCs/>
          <w:sz w:val="24"/>
          <w:szCs w:val="24"/>
          <w:lang w:val="en-US" w:eastAsia="zh-CN"/>
        </w:rPr>
        <w:t>1.为人民造福，要落实到新时代中国特色社会主义的各项事业、全部工作之中。2.要着力解决好人民群众最关心最直接最现实的利益问题。3.要一件事情接着一件事情办，一年接着一年干。</w:t>
      </w:r>
    </w:p>
    <w:p w14:paraId="52FBA2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三是要推动全体人民共同富裕取得更为明显的实质性进展。</w:t>
      </w:r>
      <w:r>
        <w:rPr>
          <w:rFonts w:hint="eastAsia" w:ascii="仿宋" w:hAnsi="仿宋" w:eastAsia="仿宋" w:cs="仿宋"/>
          <w:bCs/>
          <w:sz w:val="24"/>
          <w:szCs w:val="24"/>
          <w:lang w:val="en-US" w:eastAsia="zh-CN"/>
        </w:rPr>
        <w:t>促进共同富裕，要把握好鼓励勤劳创新致富、坚持基本经济制度、尽力而为量力而行、坚持循序渐进的原则。</w:t>
      </w:r>
    </w:p>
    <w:p w14:paraId="26A36A1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2.扎实推进全体人民共同富裕的原则和思路。</w:t>
      </w:r>
      <w:r>
        <w:rPr>
          <w:rFonts w:hint="eastAsia" w:ascii="宋体" w:hAnsi="宋体" w:eastAsia="宋体"/>
          <w:b/>
          <w:bCs w:val="0"/>
          <w:sz w:val="24"/>
          <w:szCs w:val="24"/>
          <w:lang w:eastAsia="zh-CN"/>
        </w:rPr>
        <w:t>P</w:t>
      </w:r>
      <w:r>
        <w:rPr>
          <w:rFonts w:hint="eastAsia" w:ascii="宋体" w:hAnsi="宋体" w:eastAsia="宋体"/>
          <w:b/>
          <w:bCs w:val="0"/>
          <w:sz w:val="24"/>
          <w:szCs w:val="24"/>
          <w:lang w:val="en-US" w:eastAsia="zh-CN"/>
        </w:rPr>
        <w:t>8</w:t>
      </w:r>
      <w:r>
        <w:rPr>
          <w:rFonts w:hint="eastAsia" w:ascii="宋体" w:hAnsi="宋体" w:eastAsia="宋体"/>
          <w:b/>
          <w:bCs w:val="0"/>
          <w:sz w:val="24"/>
          <w:szCs w:val="24"/>
        </w:rPr>
        <w:t>8</w:t>
      </w:r>
    </w:p>
    <w:p w14:paraId="2BCCD0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扎实推进共同富裕，必须坚持正确的原则和科学的思路。</w:t>
      </w:r>
    </w:p>
    <w:p w14:paraId="41054F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促进共同富裕，要把握好鼓励勤劳创新致富、坚持基本经济制度、尽力而为量力而行、坚持循序渐进的</w:t>
      </w:r>
      <w:r>
        <w:rPr>
          <w:rFonts w:hint="eastAsia" w:ascii="仿宋" w:hAnsi="仿宋" w:eastAsia="仿宋" w:cs="仿宋"/>
          <w:b/>
          <w:bCs w:val="0"/>
          <w:sz w:val="24"/>
          <w:szCs w:val="24"/>
          <w:lang w:val="en-US" w:eastAsia="zh-CN"/>
        </w:rPr>
        <w:t>原则</w:t>
      </w:r>
      <w:r>
        <w:rPr>
          <w:rFonts w:hint="eastAsia" w:ascii="仿宋" w:hAnsi="仿宋" w:eastAsia="仿宋" w:cs="仿宋"/>
          <w:bCs/>
          <w:sz w:val="24"/>
          <w:szCs w:val="24"/>
          <w:lang w:val="en-US" w:eastAsia="zh-CN"/>
        </w:rPr>
        <w:t>。</w:t>
      </w:r>
    </w:p>
    <w:p w14:paraId="202CF2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总的</w:t>
      </w:r>
      <w:r>
        <w:rPr>
          <w:rFonts w:hint="eastAsia" w:ascii="仿宋" w:hAnsi="仿宋" w:eastAsia="仿宋" w:cs="仿宋"/>
          <w:b/>
          <w:bCs w:val="0"/>
          <w:sz w:val="24"/>
          <w:szCs w:val="24"/>
          <w:lang w:val="en-US" w:eastAsia="zh-CN"/>
        </w:rPr>
        <w:t>思路</w:t>
      </w:r>
      <w:r>
        <w:rPr>
          <w:rFonts w:hint="eastAsia" w:ascii="仿宋" w:hAnsi="仿宋" w:eastAsia="仿宋" w:cs="仿宋"/>
          <w:bCs/>
          <w:sz w:val="24"/>
          <w:szCs w:val="24"/>
          <w:lang w:val="en-US" w:eastAsia="zh-CN"/>
        </w:rPr>
        <w:t>是，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促进社会公平正义，促进人的全面发展，使全体人民朝着共同富裕目标扎实迈进。</w:t>
      </w:r>
    </w:p>
    <w:p w14:paraId="67146AEA">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sz w:val="24"/>
          <w:szCs w:val="24"/>
          <w:lang w:val="en-US" w:eastAsia="zh-CN"/>
        </w:rPr>
      </w:pPr>
    </w:p>
    <w:p w14:paraId="5C489CD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第五章</w:t>
      </w:r>
      <w:r>
        <w:rPr>
          <w:rFonts w:hint="eastAsia" w:ascii="宋体" w:hAnsi="宋体" w:eastAsia="宋体"/>
          <w:b/>
          <w:sz w:val="28"/>
          <w:szCs w:val="28"/>
          <w:lang w:val="en-US" w:eastAsia="zh-CN"/>
        </w:rPr>
        <w:t xml:space="preserve">  </w:t>
      </w:r>
      <w:r>
        <w:rPr>
          <w:rFonts w:hint="eastAsia" w:ascii="宋体" w:hAnsi="宋体" w:eastAsia="宋体"/>
          <w:b/>
          <w:sz w:val="28"/>
          <w:szCs w:val="28"/>
        </w:rPr>
        <w:t>全面深化改革</w:t>
      </w:r>
    </w:p>
    <w:p w14:paraId="23095DFF">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hint="eastAsia"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如何理解全面深化改革的总目标。</w:t>
      </w:r>
      <w:r>
        <w:rPr>
          <w:rFonts w:hint="eastAsia" w:ascii="宋体" w:hAnsi="宋体" w:eastAsia="宋体"/>
          <w:b/>
          <w:bCs w:val="0"/>
          <w:sz w:val="24"/>
          <w:szCs w:val="24"/>
          <w:lang w:eastAsia="zh-CN"/>
        </w:rPr>
        <w:t>P</w:t>
      </w:r>
      <w:r>
        <w:rPr>
          <w:rFonts w:hint="eastAsia" w:ascii="宋体" w:hAnsi="宋体" w:eastAsia="宋体"/>
          <w:b/>
          <w:bCs w:val="0"/>
          <w:sz w:val="24"/>
          <w:szCs w:val="24"/>
        </w:rPr>
        <w:t>98</w:t>
      </w:r>
      <w:r>
        <w:rPr>
          <w:rFonts w:hint="eastAsia" w:ascii="宋体" w:hAnsi="宋体" w:eastAsia="宋体"/>
          <w:b/>
          <w:bCs w:val="0"/>
          <w:sz w:val="24"/>
          <w:szCs w:val="24"/>
          <w:lang w:val="en-US" w:eastAsia="zh-CN"/>
        </w:rPr>
        <w:t>？</w:t>
      </w:r>
    </w:p>
    <w:p w14:paraId="5C6FAF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全面深化改革总目标是：</w:t>
      </w:r>
      <w:r>
        <w:rPr>
          <w:rFonts w:hint="eastAsia" w:ascii="仿宋" w:hAnsi="仿宋" w:eastAsia="仿宋" w:cs="仿宋"/>
          <w:b/>
          <w:bCs w:val="0"/>
          <w:sz w:val="24"/>
          <w:szCs w:val="24"/>
          <w:lang w:val="en-US" w:eastAsia="zh-CN"/>
        </w:rPr>
        <w:t>完善和发展中国特色社会主义制度、推进国家治理体系和治理能力现代化。</w:t>
      </w:r>
    </w:p>
    <w:p w14:paraId="7557C6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前一句规定了改革的根本方向，就是无论改什么、怎么改，都要坚持中国共产党领导、坚持中国特色社会主义，就是要通过改革推动中国特色社会主义制度更加成熟更加定型、更好发挥中国特色社会主义制度的优越性。</w:t>
      </w:r>
    </w:p>
    <w:p w14:paraId="3078E9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后一句明确了改革的鲜明指向和时代要求，就是要通过改革进一步增强我国制度活力，把制度优势转化为国家治理效能。</w:t>
      </w:r>
    </w:p>
    <w:p w14:paraId="1B2A6EC2">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ascii="宋体" w:hAnsi="宋体" w:eastAsia="宋体"/>
          <w:b/>
          <w:bCs w:val="0"/>
          <w:sz w:val="24"/>
          <w:szCs w:val="24"/>
        </w:rPr>
        <w:t>2</w:t>
      </w:r>
      <w:r>
        <w:rPr>
          <w:rFonts w:hint="eastAsia" w:ascii="宋体" w:hAnsi="宋体" w:eastAsia="宋体"/>
          <w:b/>
          <w:bCs w:val="0"/>
          <w:sz w:val="24"/>
          <w:szCs w:val="24"/>
          <w:lang w:eastAsia="zh-CN"/>
        </w:rPr>
        <w:t>.</w:t>
      </w:r>
      <w:r>
        <w:rPr>
          <w:rFonts w:hint="eastAsia" w:ascii="宋体" w:hAnsi="宋体" w:eastAsia="宋体"/>
          <w:b/>
          <w:bCs w:val="0"/>
          <w:sz w:val="24"/>
          <w:szCs w:val="24"/>
        </w:rPr>
        <w:t>如何理解全面深化改革开放的方法论。</w:t>
      </w:r>
      <w:r>
        <w:rPr>
          <w:rFonts w:hint="eastAsia" w:ascii="宋体" w:hAnsi="宋体" w:eastAsia="宋体"/>
          <w:b/>
          <w:bCs w:val="0"/>
          <w:sz w:val="24"/>
          <w:szCs w:val="24"/>
          <w:lang w:eastAsia="zh-CN"/>
        </w:rPr>
        <w:t>P</w:t>
      </w:r>
      <w:r>
        <w:rPr>
          <w:rFonts w:ascii="宋体" w:hAnsi="宋体" w:eastAsia="宋体"/>
          <w:b/>
          <w:bCs w:val="0"/>
          <w:sz w:val="24"/>
          <w:szCs w:val="24"/>
        </w:rPr>
        <w:t>102-</w:t>
      </w:r>
      <w:r>
        <w:rPr>
          <w:rFonts w:hint="eastAsia" w:ascii="宋体" w:hAnsi="宋体" w:eastAsia="宋体"/>
          <w:b/>
          <w:bCs w:val="0"/>
          <w:sz w:val="24"/>
          <w:szCs w:val="24"/>
          <w:lang w:eastAsia="zh-CN"/>
        </w:rPr>
        <w:t>P</w:t>
      </w:r>
      <w:r>
        <w:rPr>
          <w:rFonts w:ascii="宋体" w:hAnsi="宋体" w:eastAsia="宋体"/>
          <w:b/>
          <w:bCs w:val="0"/>
          <w:sz w:val="24"/>
          <w:szCs w:val="24"/>
        </w:rPr>
        <w:t>104</w:t>
      </w:r>
    </w:p>
    <w:p w14:paraId="00A28A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一是增强全面深化改革的系统性、整体性、协同性。</w:t>
      </w:r>
    </w:p>
    <w:p w14:paraId="610B65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二是加强顶层设计和摸着石头过河相结合。</w:t>
      </w:r>
    </w:p>
    <w:p w14:paraId="1E5F3D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三是统筹改革发展稳定。</w:t>
      </w:r>
    </w:p>
    <w:p w14:paraId="6AFA49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四是胆子要大，步子要稳。</w:t>
      </w:r>
    </w:p>
    <w:p w14:paraId="358038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五是坚持重大改革于法有据。</w:t>
      </w:r>
    </w:p>
    <w:p w14:paraId="650C77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0B23F8F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3.如何理解进一步全面深化改革的总目标。（见二十届三中全会公报）</w:t>
      </w:r>
    </w:p>
    <w:p w14:paraId="6464C9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进一步全面深化改革的总目标是</w:t>
      </w:r>
      <w:r>
        <w:rPr>
          <w:rFonts w:hint="eastAsia" w:ascii="仿宋" w:hAnsi="仿宋" w:eastAsia="仿宋" w:cs="仿宋"/>
          <w:b/>
          <w:bCs w:val="0"/>
          <w:sz w:val="24"/>
          <w:szCs w:val="24"/>
          <w:lang w:val="en-US" w:eastAsia="zh-CN"/>
        </w:rPr>
        <w:t>继续完善和发展中国特色社会主义制度，推进国家治理体系和治理能力现代化</w:t>
      </w:r>
      <w:r>
        <w:rPr>
          <w:rFonts w:hint="eastAsia" w:ascii="仿宋" w:hAnsi="仿宋" w:eastAsia="仿宋" w:cs="仿宋"/>
          <w:bCs/>
          <w:sz w:val="24"/>
          <w:szCs w:val="24"/>
          <w:lang w:val="en-US" w:eastAsia="zh-CN"/>
        </w:rPr>
        <w:t>。到二〇三五年，全面建成高水平社会主义市场经济体制，中国特色社会主义制度更加完善，基本实现国家治理体系和治理能力现代化，基本实现社会主义现代化，为到本世纪中叶全面建成社会主义现代化强国奠定坚实基础。要</w:t>
      </w:r>
      <w:r>
        <w:rPr>
          <w:rFonts w:hint="eastAsia" w:ascii="仿宋" w:hAnsi="仿宋" w:eastAsia="仿宋" w:cs="仿宋"/>
          <w:b/>
          <w:bCs w:val="0"/>
          <w:sz w:val="24"/>
          <w:szCs w:val="24"/>
          <w:lang w:val="en-US" w:eastAsia="zh-CN"/>
        </w:rPr>
        <w:t>聚焦构建高水平社会主义市场经济体制，聚焦发展全过程人民民主，聚焦建设社会主义文化强国，聚焦提高人民生活品质，聚焦建设美丽中国，聚焦建设更高水平平安中国，聚焦提高党的领导水平和长期执政能力</w:t>
      </w:r>
      <w:r>
        <w:rPr>
          <w:rFonts w:hint="eastAsia" w:ascii="仿宋" w:hAnsi="仿宋" w:eastAsia="仿宋" w:cs="仿宋"/>
          <w:bCs/>
          <w:sz w:val="24"/>
          <w:szCs w:val="24"/>
          <w:lang w:val="en-US" w:eastAsia="zh-CN"/>
        </w:rPr>
        <w:t>，继续把改革推向前进。到二〇二九年中华人民共和国成立八十周年时，完成本决定提出的改革任务。</w:t>
      </w:r>
    </w:p>
    <w:p w14:paraId="26BA68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6F4D392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第六章</w:t>
      </w:r>
      <w:r>
        <w:rPr>
          <w:rFonts w:hint="eastAsia" w:ascii="宋体" w:hAnsi="宋体" w:eastAsia="宋体"/>
          <w:b/>
          <w:sz w:val="28"/>
          <w:szCs w:val="28"/>
          <w:lang w:val="en-US" w:eastAsia="zh-CN"/>
        </w:rPr>
        <w:t xml:space="preserve">  </w:t>
      </w:r>
      <w:r>
        <w:rPr>
          <w:rFonts w:hint="eastAsia" w:ascii="宋体" w:hAnsi="宋体" w:eastAsia="宋体"/>
          <w:b/>
          <w:sz w:val="28"/>
          <w:szCs w:val="28"/>
        </w:rPr>
        <w:t>推动高质量发展</w:t>
      </w:r>
    </w:p>
    <w:p w14:paraId="3D22300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如何理解新发展理念的科学内涵和实践要求。</w:t>
      </w:r>
      <w:r>
        <w:rPr>
          <w:rFonts w:hint="eastAsia" w:ascii="宋体" w:hAnsi="宋体" w:eastAsia="宋体"/>
          <w:b/>
          <w:bCs w:val="0"/>
          <w:sz w:val="24"/>
          <w:szCs w:val="24"/>
          <w:lang w:eastAsia="zh-CN"/>
        </w:rPr>
        <w:t>P</w:t>
      </w:r>
      <w:r>
        <w:rPr>
          <w:rFonts w:ascii="宋体" w:hAnsi="宋体" w:eastAsia="宋体"/>
          <w:b/>
          <w:bCs w:val="0"/>
          <w:sz w:val="24"/>
          <w:szCs w:val="24"/>
        </w:rPr>
        <w:t>115</w:t>
      </w:r>
      <w:r>
        <w:rPr>
          <w:rFonts w:hint="eastAsia" w:ascii="宋体" w:hAnsi="宋体" w:eastAsia="宋体"/>
          <w:b/>
          <w:bCs w:val="0"/>
          <w:sz w:val="24"/>
          <w:szCs w:val="24"/>
          <w:lang w:val="en-US" w:eastAsia="zh-CN"/>
        </w:rPr>
        <w:t>-116</w:t>
      </w:r>
    </w:p>
    <w:p w14:paraId="03F321EA">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cs="宋体"/>
          <w:spacing w:val="-1"/>
          <w:sz w:val="22"/>
          <w:szCs w:val="22"/>
          <w:lang w:val="en-US" w:eastAsia="zh-CN"/>
        </w:rPr>
      </w:pPr>
      <w:r>
        <w:rPr>
          <w:rFonts w:hint="eastAsia" w:ascii="仿宋" w:hAnsi="仿宋" w:eastAsia="仿宋" w:cs="仿宋"/>
          <w:b/>
          <w:bCs w:val="0"/>
          <w:sz w:val="24"/>
          <w:szCs w:val="24"/>
          <w:lang w:val="en-US" w:eastAsia="zh-CN"/>
        </w:rPr>
        <w:t>答：</w:t>
      </w:r>
    </w:p>
    <w:p w14:paraId="1B52B59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Hans"/>
        </w:rPr>
      </w:pPr>
      <w:r>
        <w:rPr>
          <w:rFonts w:hint="eastAsia" w:ascii="仿宋" w:hAnsi="仿宋" w:eastAsia="仿宋" w:cs="仿宋"/>
          <w:bCs/>
          <w:sz w:val="24"/>
          <w:szCs w:val="24"/>
          <w:lang w:val="en-US" w:eastAsia="zh-CN"/>
        </w:rPr>
        <w:t>（1）新发展理念：创新、协调、绿色、</w:t>
      </w:r>
      <w:r>
        <w:rPr>
          <w:rFonts w:hint="eastAsia" w:ascii="宋体" w:hAnsi="宋体" w:eastAsia="宋体" w:cs="宋体"/>
          <w:spacing w:val="-1"/>
          <w:sz w:val="22"/>
          <w:szCs w:val="22"/>
          <w:lang w:val="en-US" w:eastAsia="zh-CN"/>
        </w:rPr>
        <w:t>开放、共享。</w:t>
      </w:r>
      <w:r>
        <w:rPr>
          <w:rFonts w:hint="eastAsia" w:ascii="仿宋" w:hAnsi="仿宋" w:eastAsia="仿宋" w:cs="仿宋"/>
          <w:bCs/>
          <w:sz w:val="24"/>
          <w:szCs w:val="24"/>
          <w:lang w:val="en-US" w:eastAsia="zh-Hans"/>
        </w:rPr>
        <w:t>创新是引领发展的第一动力，创新发展注重的是解决发展动力问题</w:t>
      </w:r>
      <w:r>
        <w:rPr>
          <w:rFonts w:hint="eastAsia" w:ascii="仿宋" w:hAnsi="仿宋" w:eastAsia="仿宋" w:cs="仿宋"/>
          <w:bCs/>
          <w:sz w:val="24"/>
          <w:szCs w:val="24"/>
          <w:lang w:val="en-US" w:eastAsia="zh-CN"/>
        </w:rPr>
        <w:t>；</w:t>
      </w:r>
      <w:r>
        <w:rPr>
          <w:rFonts w:hint="eastAsia" w:ascii="仿宋" w:hAnsi="仿宋" w:eastAsia="仿宋" w:cs="仿宋"/>
          <w:bCs/>
          <w:sz w:val="24"/>
          <w:szCs w:val="24"/>
          <w:lang w:val="en-US" w:eastAsia="zh-Hans"/>
        </w:rPr>
        <w:t>协调是持续健康发展的内在要求，协调发展注重的是解决发展不平衡问题</w:t>
      </w:r>
      <w:r>
        <w:rPr>
          <w:rFonts w:hint="eastAsia" w:ascii="仿宋" w:hAnsi="仿宋" w:eastAsia="仿宋" w:cs="仿宋"/>
          <w:bCs/>
          <w:sz w:val="24"/>
          <w:szCs w:val="24"/>
          <w:lang w:val="en-US" w:eastAsia="zh-CN"/>
        </w:rPr>
        <w:t>；</w:t>
      </w:r>
      <w:r>
        <w:rPr>
          <w:rFonts w:hint="eastAsia" w:ascii="仿宋" w:hAnsi="仿宋" w:eastAsia="仿宋" w:cs="仿宋"/>
          <w:bCs/>
          <w:sz w:val="24"/>
          <w:szCs w:val="24"/>
          <w:lang w:val="en-US" w:eastAsia="zh-Hans"/>
        </w:rPr>
        <w:t>绿色是永续发展的必要条件和人民对美好生活追求的重要体现，绿色发展注重的是解决人与自然和谐共生问题</w:t>
      </w:r>
      <w:r>
        <w:rPr>
          <w:rFonts w:hint="eastAsia" w:ascii="仿宋" w:hAnsi="仿宋" w:eastAsia="仿宋" w:cs="仿宋"/>
          <w:bCs/>
          <w:sz w:val="24"/>
          <w:szCs w:val="24"/>
          <w:lang w:val="en-US" w:eastAsia="zh-CN"/>
        </w:rPr>
        <w:t>；</w:t>
      </w:r>
      <w:r>
        <w:rPr>
          <w:rFonts w:hint="eastAsia" w:ascii="仿宋" w:hAnsi="仿宋" w:eastAsia="仿宋" w:cs="仿宋"/>
          <w:bCs/>
          <w:sz w:val="24"/>
          <w:szCs w:val="24"/>
          <w:lang w:val="en-US" w:eastAsia="zh-Hans"/>
        </w:rPr>
        <w:t>开放是国家繁荣发展的必由之路，开放发展注重的是解决发展内外联动问题</w:t>
      </w:r>
      <w:r>
        <w:rPr>
          <w:rFonts w:hint="eastAsia" w:ascii="仿宋" w:hAnsi="仿宋" w:eastAsia="仿宋" w:cs="仿宋"/>
          <w:bCs/>
          <w:sz w:val="24"/>
          <w:szCs w:val="24"/>
          <w:lang w:val="en-US" w:eastAsia="zh-CN"/>
        </w:rPr>
        <w:t>；共享是中国特色社会主义的本质要求，共享发展注重的是解决社会公平正义问题</w:t>
      </w:r>
      <w:r>
        <w:rPr>
          <w:rFonts w:hint="eastAsia" w:ascii="仿宋" w:hAnsi="仿宋" w:eastAsia="仿宋" w:cs="仿宋"/>
          <w:bCs/>
          <w:sz w:val="24"/>
          <w:szCs w:val="24"/>
          <w:lang w:val="en-US" w:eastAsia="zh-Hans"/>
        </w:rPr>
        <w:t>。</w:t>
      </w:r>
    </w:p>
    <w:p w14:paraId="4479300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（2）实践要求：</w:t>
      </w:r>
      <w:r>
        <w:rPr>
          <w:rFonts w:hint="eastAsia" w:ascii="仿宋" w:hAnsi="仿宋" w:eastAsia="仿宋" w:cs="仿宋"/>
          <w:bCs/>
          <w:sz w:val="24"/>
          <w:szCs w:val="24"/>
          <w:lang w:val="en-US" w:eastAsia="zh-Hans"/>
        </w:rPr>
        <w:t>要从根本宗旨上把握新发展理念</w:t>
      </w:r>
      <w:r>
        <w:rPr>
          <w:rFonts w:hint="eastAsia" w:ascii="仿宋" w:hAnsi="仿宋" w:eastAsia="仿宋" w:cs="仿宋"/>
          <w:bCs/>
          <w:sz w:val="24"/>
          <w:szCs w:val="24"/>
          <w:lang w:val="en-US" w:eastAsia="zh-CN"/>
        </w:rPr>
        <w:t>；</w:t>
      </w:r>
      <w:r>
        <w:rPr>
          <w:rFonts w:hint="eastAsia" w:ascii="仿宋" w:hAnsi="仿宋" w:eastAsia="仿宋" w:cs="仿宋"/>
          <w:bCs/>
          <w:sz w:val="24"/>
          <w:szCs w:val="24"/>
          <w:lang w:val="en-US" w:eastAsia="zh-Hans"/>
        </w:rPr>
        <w:t>要从问题导向上把握新发展理念</w:t>
      </w:r>
      <w:r>
        <w:rPr>
          <w:rFonts w:hint="eastAsia" w:ascii="仿宋" w:hAnsi="仿宋" w:eastAsia="仿宋" w:cs="仿宋"/>
          <w:bCs/>
          <w:sz w:val="24"/>
          <w:szCs w:val="24"/>
          <w:lang w:val="en-US" w:eastAsia="zh-CN"/>
        </w:rPr>
        <w:t>；</w:t>
      </w:r>
      <w:r>
        <w:rPr>
          <w:rFonts w:hint="eastAsia" w:ascii="仿宋" w:hAnsi="仿宋" w:eastAsia="仿宋" w:cs="仿宋"/>
          <w:bCs/>
          <w:sz w:val="24"/>
          <w:szCs w:val="24"/>
          <w:lang w:val="en-US" w:eastAsia="zh-Hans"/>
        </w:rPr>
        <w:t>要从忧患意识上把握新发展理念</w:t>
      </w:r>
      <w:r>
        <w:rPr>
          <w:rFonts w:hint="eastAsia" w:ascii="仿宋" w:hAnsi="仿宋" w:eastAsia="仿宋" w:cs="仿宋"/>
          <w:bCs/>
          <w:sz w:val="24"/>
          <w:szCs w:val="24"/>
          <w:lang w:val="en-US" w:eastAsia="zh-CN"/>
        </w:rPr>
        <w:t>。</w:t>
      </w:r>
    </w:p>
    <w:p w14:paraId="0318F7D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2.简述坚持和完善社会主义基本经济制度的主要内容。</w:t>
      </w:r>
      <w:r>
        <w:rPr>
          <w:rFonts w:hint="eastAsia" w:ascii="宋体" w:hAnsi="宋体" w:eastAsia="宋体"/>
          <w:b/>
          <w:bCs w:val="0"/>
          <w:sz w:val="24"/>
          <w:szCs w:val="24"/>
          <w:lang w:eastAsia="zh-CN"/>
        </w:rPr>
        <w:t>P</w:t>
      </w:r>
      <w:r>
        <w:rPr>
          <w:rFonts w:ascii="宋体" w:hAnsi="宋体" w:eastAsia="宋体"/>
          <w:b/>
          <w:bCs w:val="0"/>
          <w:sz w:val="24"/>
          <w:szCs w:val="24"/>
        </w:rPr>
        <w:t>12</w:t>
      </w:r>
      <w:r>
        <w:rPr>
          <w:rFonts w:hint="eastAsia" w:ascii="宋体" w:hAnsi="宋体" w:eastAsia="宋体"/>
          <w:b/>
          <w:bCs w:val="0"/>
          <w:sz w:val="24"/>
          <w:szCs w:val="24"/>
          <w:lang w:val="en-US" w:eastAsia="zh-CN"/>
        </w:rPr>
        <w:t>0</w:t>
      </w:r>
    </w:p>
    <w:p w14:paraId="4435E79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Hans"/>
        </w:rPr>
        <w:t>党的十八大以来，以习近平同志为核心的党中央着眼于更好发挥社会主义制度优越性、推动高质量发展，对社会主义基本经济制度作出新概括</w:t>
      </w:r>
      <w:r>
        <w:rPr>
          <w:rFonts w:hint="eastAsia" w:ascii="仿宋" w:hAnsi="仿宋" w:eastAsia="仿宋" w:cs="仿宋"/>
          <w:bCs/>
          <w:sz w:val="24"/>
          <w:szCs w:val="24"/>
          <w:lang w:val="en-US" w:eastAsia="zh-CN"/>
        </w:rPr>
        <w:t>：</w:t>
      </w:r>
    </w:p>
    <w:p w14:paraId="592AC20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Hans"/>
        </w:rPr>
      </w:pPr>
      <w:r>
        <w:rPr>
          <w:rFonts w:hint="eastAsia" w:ascii="仿宋" w:hAnsi="仿宋" w:eastAsia="仿宋" w:cs="仿宋"/>
          <w:bCs/>
          <w:sz w:val="24"/>
          <w:szCs w:val="24"/>
          <w:lang w:val="en-US" w:eastAsia="zh-Hans"/>
        </w:rPr>
        <w:t>将公有制为主体、多种所有制经济共同发展，按劳分配为主体、多种分配方式并存，社会主义市场经济体制等共同作为社会主义基本经济制度。</w:t>
      </w:r>
    </w:p>
    <w:p w14:paraId="48E45FF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Hans"/>
        </w:rPr>
      </w:pPr>
      <w:r>
        <w:rPr>
          <w:rFonts w:hint="eastAsia" w:ascii="仿宋" w:hAnsi="仿宋" w:eastAsia="仿宋" w:cs="仿宋"/>
          <w:bCs/>
          <w:sz w:val="24"/>
          <w:szCs w:val="24"/>
          <w:lang w:val="en-US" w:eastAsia="zh-Hans"/>
        </w:rPr>
        <w:t>这一基本经济制度，既体现了社会主义制度优越性，又同我国社会主义初级阶段社会生产力发展水平相适应，是党和人民的伟大创造。</w:t>
      </w:r>
    </w:p>
    <w:p w14:paraId="16DB525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宋体" w:hAnsi="宋体" w:eastAsia="宋体" w:cs="宋体"/>
          <w:spacing w:val="-10"/>
          <w:sz w:val="23"/>
          <w:szCs w:val="23"/>
        </w:rPr>
      </w:pPr>
    </w:p>
    <w:p w14:paraId="3A3DE410">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hint="eastAsia" w:ascii="宋体" w:hAnsi="宋体" w:eastAsia="宋体"/>
          <w:b/>
          <w:bCs w:val="0"/>
          <w:sz w:val="24"/>
          <w:szCs w:val="24"/>
          <w:lang w:val="en-US" w:eastAsia="zh-CN"/>
        </w:rPr>
        <w:t>3</w:t>
      </w:r>
      <w:r>
        <w:rPr>
          <w:rFonts w:hint="eastAsia" w:ascii="宋体" w:hAnsi="宋体" w:eastAsia="宋体"/>
          <w:b/>
          <w:bCs w:val="0"/>
          <w:sz w:val="24"/>
          <w:szCs w:val="24"/>
          <w:lang w:eastAsia="zh-CN"/>
        </w:rPr>
        <w:t>.</w:t>
      </w:r>
      <w:r>
        <w:rPr>
          <w:rFonts w:hint="eastAsia" w:ascii="宋体" w:hAnsi="宋体" w:eastAsia="宋体"/>
          <w:b/>
          <w:bCs w:val="0"/>
          <w:sz w:val="24"/>
          <w:szCs w:val="24"/>
        </w:rPr>
        <w:t>如何理解新发展格局的科学内涵和建构路径？</w:t>
      </w:r>
      <w:r>
        <w:rPr>
          <w:rFonts w:hint="eastAsia" w:ascii="宋体" w:hAnsi="宋体" w:eastAsia="宋体"/>
          <w:b/>
          <w:bCs w:val="0"/>
          <w:sz w:val="24"/>
          <w:szCs w:val="24"/>
          <w:lang w:eastAsia="zh-CN"/>
        </w:rPr>
        <w:t>P</w:t>
      </w:r>
      <w:r>
        <w:rPr>
          <w:rFonts w:ascii="宋体" w:hAnsi="宋体" w:eastAsia="宋体"/>
          <w:b/>
          <w:bCs w:val="0"/>
          <w:sz w:val="24"/>
          <w:szCs w:val="24"/>
        </w:rPr>
        <w:t>12</w:t>
      </w:r>
      <w:r>
        <w:rPr>
          <w:rFonts w:hint="eastAsia" w:ascii="宋体" w:hAnsi="宋体" w:eastAsia="宋体"/>
          <w:b/>
          <w:bCs w:val="0"/>
          <w:sz w:val="24"/>
          <w:szCs w:val="24"/>
          <w:lang w:val="en-US" w:eastAsia="zh-CN"/>
        </w:rPr>
        <w:t>5</w:t>
      </w:r>
      <w:r>
        <w:rPr>
          <w:rFonts w:ascii="宋体" w:hAnsi="宋体" w:eastAsia="宋体"/>
          <w:b/>
          <w:bCs w:val="0"/>
          <w:sz w:val="24"/>
          <w:szCs w:val="24"/>
        </w:rPr>
        <w:t>-129</w:t>
      </w:r>
    </w:p>
    <w:p w14:paraId="6F918C8B">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cs="宋体"/>
          <w:spacing w:val="-1"/>
          <w:sz w:val="22"/>
          <w:szCs w:val="22"/>
          <w:lang w:eastAsia="zh-CN"/>
        </w:rPr>
      </w:pPr>
      <w:r>
        <w:rPr>
          <w:rFonts w:hint="eastAsia" w:ascii="仿宋" w:hAnsi="仿宋" w:eastAsia="仿宋" w:cs="仿宋"/>
          <w:b/>
          <w:bCs w:val="0"/>
          <w:sz w:val="24"/>
          <w:szCs w:val="24"/>
          <w:lang w:val="en-US" w:eastAsia="zh-CN"/>
        </w:rPr>
        <w:t>答：科学内涵及理解：</w:t>
      </w:r>
      <w:r>
        <w:rPr>
          <w:rFonts w:hint="eastAsia" w:ascii="仿宋" w:hAnsi="仿宋" w:eastAsia="仿宋" w:cs="仿宋"/>
          <w:bCs/>
          <w:sz w:val="24"/>
          <w:szCs w:val="24"/>
          <w:lang w:val="en-US" w:eastAsia="zh-Hans"/>
        </w:rPr>
        <w:t>构建以国内大循环为主体、国内国际双循环相互促进的新发展格局</w:t>
      </w:r>
      <w:r>
        <w:rPr>
          <w:rFonts w:hint="eastAsia" w:ascii="仿宋" w:hAnsi="仿宋" w:eastAsia="仿宋" w:cs="仿宋"/>
          <w:bCs/>
          <w:sz w:val="24"/>
          <w:szCs w:val="24"/>
          <w:lang w:val="en-US" w:eastAsia="zh-CN"/>
        </w:rPr>
        <w:t>。</w:t>
      </w:r>
      <w:r>
        <w:rPr>
          <w:rFonts w:hint="eastAsia" w:ascii="仿宋" w:hAnsi="仿宋" w:eastAsia="仿宋" w:cs="仿宋"/>
          <w:bCs/>
          <w:sz w:val="24"/>
          <w:szCs w:val="24"/>
          <w:lang w:val="en-US" w:eastAsia="zh-Hans"/>
        </w:rPr>
        <w:t>构建新发展格局是把握未来发展主动权的先手棋，不是被迫之举和权宜之计</w:t>
      </w:r>
      <w:r>
        <w:rPr>
          <w:rFonts w:hint="eastAsia" w:ascii="仿宋" w:hAnsi="仿宋" w:eastAsia="仿宋" w:cs="仿宋"/>
          <w:bCs/>
          <w:sz w:val="24"/>
          <w:szCs w:val="24"/>
          <w:lang w:val="en-US" w:eastAsia="zh-CN"/>
        </w:rPr>
        <w:t>；</w:t>
      </w:r>
      <w:r>
        <w:rPr>
          <w:rFonts w:hint="eastAsia" w:ascii="仿宋" w:hAnsi="仿宋" w:eastAsia="仿宋" w:cs="仿宋"/>
          <w:bCs/>
          <w:sz w:val="24"/>
          <w:szCs w:val="24"/>
          <w:lang w:val="en-US" w:eastAsia="zh-Hans"/>
        </w:rPr>
        <w:t>构建新发展格局是开放的国内国际双循环，不是封闭的国内单循环</w:t>
      </w:r>
      <w:r>
        <w:rPr>
          <w:rFonts w:hint="eastAsia" w:ascii="仿宋" w:hAnsi="仿宋" w:eastAsia="仿宋" w:cs="仿宋"/>
          <w:bCs/>
          <w:sz w:val="24"/>
          <w:szCs w:val="24"/>
          <w:lang w:val="en-US" w:eastAsia="zh-CN"/>
        </w:rPr>
        <w:t>；</w:t>
      </w:r>
      <w:r>
        <w:rPr>
          <w:rFonts w:hint="eastAsia" w:ascii="仿宋" w:hAnsi="仿宋" w:eastAsia="仿宋" w:cs="仿宋"/>
          <w:bCs/>
          <w:sz w:val="24"/>
          <w:szCs w:val="24"/>
          <w:lang w:val="en-US" w:eastAsia="zh-Hans"/>
        </w:rPr>
        <w:t>构建新发展格局是以全国统一大市场基础上的国内大循环为主体，不是各地都搞自我小循环</w:t>
      </w:r>
      <w:r>
        <w:rPr>
          <w:rFonts w:hint="eastAsia" w:ascii="仿宋" w:hAnsi="仿宋" w:eastAsia="仿宋" w:cs="仿宋"/>
          <w:bCs/>
          <w:sz w:val="24"/>
          <w:szCs w:val="24"/>
          <w:lang w:val="en-US" w:eastAsia="zh-CN"/>
        </w:rPr>
        <w:t>。</w:t>
      </w:r>
    </w:p>
    <w:p w14:paraId="60422AD7">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新发展格局的</w:t>
      </w:r>
      <w:r>
        <w:rPr>
          <w:rFonts w:hint="eastAsia" w:ascii="仿宋" w:hAnsi="仿宋" w:eastAsia="仿宋" w:cs="仿宋"/>
          <w:b/>
          <w:bCs w:val="0"/>
          <w:sz w:val="24"/>
          <w:szCs w:val="24"/>
          <w:lang w:val="en-US" w:eastAsia="zh-Hans"/>
        </w:rPr>
        <w:t>建构路径</w:t>
      </w:r>
      <w:r>
        <w:rPr>
          <w:rFonts w:hint="eastAsia" w:ascii="仿宋" w:hAnsi="仿宋" w:eastAsia="仿宋" w:cs="仿宋"/>
          <w:b/>
          <w:bCs w:val="0"/>
          <w:sz w:val="24"/>
          <w:szCs w:val="24"/>
          <w:lang w:val="en-US" w:eastAsia="zh-CN"/>
        </w:rPr>
        <w:t>：</w:t>
      </w:r>
    </w:p>
    <w:p w14:paraId="183285B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一是着力推动实施扩大内需战略同深化供给侧结构性改革有机结合。</w:t>
      </w:r>
    </w:p>
    <w:p w14:paraId="240CC40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二是着力发展实体经济。</w:t>
      </w:r>
    </w:p>
    <w:p w14:paraId="2F6F3BB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三是着力加快科技自立自强。</w:t>
      </w:r>
    </w:p>
    <w:p w14:paraId="074C0CA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Hans"/>
        </w:rPr>
      </w:pPr>
      <w:r>
        <w:rPr>
          <w:rFonts w:hint="eastAsia" w:ascii="仿宋" w:hAnsi="仿宋" w:eastAsia="仿宋" w:cs="仿宋"/>
          <w:bCs/>
          <w:sz w:val="24"/>
          <w:szCs w:val="24"/>
          <w:lang w:val="en-US" w:eastAsia="zh-CN"/>
        </w:rPr>
        <w:t>四是</w:t>
      </w:r>
      <w:r>
        <w:rPr>
          <w:rFonts w:hint="eastAsia" w:ascii="仿宋" w:hAnsi="仿宋" w:eastAsia="仿宋" w:cs="仿宋"/>
          <w:bCs/>
          <w:sz w:val="24"/>
          <w:szCs w:val="24"/>
          <w:lang w:val="en-US" w:eastAsia="zh-Hans"/>
        </w:rPr>
        <w:t>着力推动产业链供应链优化升级。</w:t>
      </w:r>
    </w:p>
    <w:p w14:paraId="1C8ED4A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b/>
          <w:sz w:val="24"/>
          <w:szCs w:val="24"/>
        </w:rPr>
      </w:pPr>
    </w:p>
    <w:p w14:paraId="3D94C40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第七章</w:t>
      </w:r>
      <w:r>
        <w:rPr>
          <w:rFonts w:hint="eastAsia" w:ascii="宋体" w:hAnsi="宋体" w:eastAsia="宋体"/>
          <w:b/>
          <w:sz w:val="28"/>
          <w:szCs w:val="28"/>
          <w:lang w:val="en-US" w:eastAsia="zh-CN"/>
        </w:rPr>
        <w:t xml:space="preserve">  </w:t>
      </w:r>
      <w:r>
        <w:rPr>
          <w:rFonts w:hint="eastAsia" w:ascii="宋体" w:hAnsi="宋体" w:eastAsia="宋体"/>
          <w:b/>
          <w:sz w:val="28"/>
          <w:szCs w:val="28"/>
        </w:rPr>
        <w:t>社会主义现代化建设的教育</w:t>
      </w:r>
      <w:r>
        <w:rPr>
          <w:rFonts w:hint="eastAsia" w:ascii="宋体" w:hAnsi="宋体" w:eastAsia="宋体"/>
          <w:b/>
          <w:sz w:val="28"/>
          <w:szCs w:val="28"/>
          <w:lang w:eastAsia="zh-CN"/>
        </w:rPr>
        <w:t>、</w:t>
      </w:r>
      <w:r>
        <w:rPr>
          <w:rFonts w:hint="eastAsia" w:ascii="宋体" w:hAnsi="宋体" w:eastAsia="宋体"/>
          <w:b/>
          <w:sz w:val="28"/>
          <w:szCs w:val="28"/>
        </w:rPr>
        <w:t>科技</w:t>
      </w:r>
      <w:r>
        <w:rPr>
          <w:rFonts w:hint="eastAsia" w:ascii="宋体" w:hAnsi="宋体" w:eastAsia="宋体"/>
          <w:b/>
          <w:sz w:val="28"/>
          <w:szCs w:val="28"/>
          <w:lang w:eastAsia="zh-CN"/>
        </w:rPr>
        <w:t>、</w:t>
      </w:r>
      <w:r>
        <w:rPr>
          <w:rFonts w:hint="eastAsia" w:ascii="宋体" w:hAnsi="宋体" w:eastAsia="宋体"/>
          <w:b/>
          <w:sz w:val="28"/>
          <w:szCs w:val="28"/>
        </w:rPr>
        <w:t>人才战略</w:t>
      </w:r>
    </w:p>
    <w:p w14:paraId="1B77BA6D">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1.简述怎样办好人民满意的教育。</w:t>
      </w:r>
      <w:r>
        <w:rPr>
          <w:rFonts w:hint="eastAsia" w:ascii="宋体" w:hAnsi="宋体" w:eastAsia="宋体"/>
          <w:b/>
          <w:bCs w:val="0"/>
          <w:sz w:val="24"/>
          <w:szCs w:val="24"/>
          <w:lang w:eastAsia="zh-CN"/>
        </w:rPr>
        <w:t>P</w:t>
      </w:r>
      <w:r>
        <w:rPr>
          <w:rFonts w:ascii="宋体" w:hAnsi="宋体" w:eastAsia="宋体"/>
          <w:b/>
          <w:bCs w:val="0"/>
          <w:sz w:val="24"/>
          <w:szCs w:val="24"/>
        </w:rPr>
        <w:t>14</w:t>
      </w:r>
      <w:r>
        <w:rPr>
          <w:rFonts w:hint="eastAsia" w:ascii="宋体" w:hAnsi="宋体" w:eastAsia="宋体"/>
          <w:b/>
          <w:bCs w:val="0"/>
          <w:sz w:val="24"/>
          <w:szCs w:val="24"/>
          <w:lang w:val="en-US" w:eastAsia="zh-CN"/>
        </w:rPr>
        <w:t>4</w:t>
      </w:r>
      <w:r>
        <w:rPr>
          <w:rFonts w:ascii="宋体" w:hAnsi="宋体" w:eastAsia="宋体"/>
          <w:b/>
          <w:bCs w:val="0"/>
          <w:sz w:val="24"/>
          <w:szCs w:val="24"/>
        </w:rPr>
        <w:t>-1</w:t>
      </w:r>
      <w:r>
        <w:rPr>
          <w:rFonts w:hint="eastAsia" w:ascii="宋体" w:hAnsi="宋体" w:eastAsia="宋体"/>
          <w:b/>
          <w:bCs w:val="0"/>
          <w:sz w:val="24"/>
          <w:szCs w:val="24"/>
          <w:lang w:val="en-US" w:eastAsia="zh-CN"/>
        </w:rPr>
        <w:t>46</w:t>
      </w:r>
    </w:p>
    <w:p w14:paraId="2EBAA78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人民满意是发展教育的根本尺度。加快建设教育强国，最终是办好人民满意的教育。要坚持以人民为中心发展教育，努力让每个人享有受教育的机会，获得发展自身、奉献社会、造福人民的能力，增强人民的教育获得感，不断满足人民对更好教育的期盼。</w:t>
      </w:r>
    </w:p>
    <w:p w14:paraId="3890A61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（1）大力促进教育公平。</w:t>
      </w:r>
    </w:p>
    <w:p w14:paraId="1DC867B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（2）加快建设高质量教育体系。</w:t>
      </w:r>
    </w:p>
    <w:p w14:paraId="532C24A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（3）提升教育服务经济社会发展能力。</w:t>
      </w:r>
    </w:p>
    <w:p w14:paraId="11CA85B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（4）坚持深化教育改革创新。</w:t>
      </w:r>
    </w:p>
    <w:p w14:paraId="04E0CD6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（5）坚持把教师队伍建设作为基础工作。</w:t>
      </w:r>
    </w:p>
    <w:p w14:paraId="72743CFF">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p>
    <w:p w14:paraId="5531566B">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2</w:t>
      </w:r>
      <w:r>
        <w:rPr>
          <w:rFonts w:hint="eastAsia" w:ascii="宋体" w:hAnsi="宋体" w:eastAsia="宋体"/>
          <w:b/>
          <w:bCs w:val="0"/>
          <w:sz w:val="24"/>
          <w:szCs w:val="24"/>
          <w:lang w:eastAsia="zh-CN"/>
        </w:rPr>
        <w:t>.</w:t>
      </w:r>
      <w:r>
        <w:rPr>
          <w:rFonts w:hint="eastAsia" w:ascii="宋体" w:hAnsi="宋体" w:eastAsia="宋体"/>
          <w:b/>
          <w:bCs w:val="0"/>
          <w:sz w:val="24"/>
          <w:szCs w:val="24"/>
        </w:rPr>
        <w:t>如何理解实现科技自立自强的重大意义和重要举措。</w:t>
      </w:r>
      <w:r>
        <w:rPr>
          <w:rFonts w:hint="eastAsia" w:ascii="宋体" w:hAnsi="宋体" w:eastAsia="宋体"/>
          <w:b/>
          <w:bCs w:val="0"/>
          <w:sz w:val="24"/>
          <w:szCs w:val="24"/>
          <w:lang w:eastAsia="zh-CN"/>
        </w:rPr>
        <w:t>P</w:t>
      </w:r>
      <w:r>
        <w:rPr>
          <w:rFonts w:ascii="宋体" w:hAnsi="宋体" w:eastAsia="宋体"/>
          <w:b/>
          <w:bCs w:val="0"/>
          <w:sz w:val="24"/>
          <w:szCs w:val="24"/>
        </w:rPr>
        <w:t>146-1</w:t>
      </w:r>
      <w:r>
        <w:rPr>
          <w:rFonts w:hint="eastAsia" w:ascii="宋体" w:hAnsi="宋体" w:eastAsia="宋体"/>
          <w:b/>
          <w:bCs w:val="0"/>
          <w:sz w:val="24"/>
          <w:szCs w:val="24"/>
        </w:rPr>
        <w:t>50</w:t>
      </w:r>
      <w:r>
        <w:rPr>
          <w:rFonts w:hint="eastAsia" w:ascii="宋体" w:hAnsi="宋体" w:eastAsia="宋体"/>
          <w:b/>
          <w:bCs w:val="0"/>
          <w:sz w:val="24"/>
          <w:szCs w:val="24"/>
          <w:lang w:val="en-US" w:eastAsia="zh-CN"/>
        </w:rPr>
        <w:t>？</w:t>
      </w:r>
    </w:p>
    <w:p w14:paraId="5B979D2D">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答：实现科技自立自强的重大意义：</w:t>
      </w:r>
    </w:p>
    <w:p w14:paraId="0983046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首先，实现高水平科技自立自强是国家强盛和民族复兴的战略基石。</w:t>
      </w:r>
    </w:p>
    <w:p w14:paraId="547B226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其次，实现高水平科技自立自强是应对风险挑战和维护国家利益的必然选择。</w:t>
      </w:r>
    </w:p>
    <w:p w14:paraId="63E2747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第三，实现高水平科技自立自强是构建新发展格局、推动高质量发展、满足人民美好生活需要的内在要求。</w:t>
      </w:r>
    </w:p>
    <w:p w14:paraId="387FA4DF">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实现科技自立自强的重要举措：</w:t>
      </w:r>
    </w:p>
    <w:p w14:paraId="2F0D689D">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u w:val="single"/>
          <w:lang w:val="en-US" w:eastAsia="zh-CN"/>
        </w:rPr>
      </w:pPr>
      <w:r>
        <w:rPr>
          <w:rFonts w:hint="eastAsia" w:ascii="仿宋" w:hAnsi="仿宋" w:eastAsia="仿宋" w:cs="仿宋"/>
          <w:b/>
          <w:bCs w:val="0"/>
          <w:sz w:val="24"/>
          <w:szCs w:val="24"/>
          <w:u w:val="single"/>
          <w:lang w:val="en-US" w:eastAsia="zh-CN"/>
        </w:rPr>
        <w:t>1.</w:t>
      </w:r>
      <w:r>
        <w:rPr>
          <w:rFonts w:hint="eastAsia" w:ascii="仿宋" w:hAnsi="仿宋" w:eastAsia="仿宋" w:cs="仿宋"/>
          <w:bCs/>
          <w:sz w:val="24"/>
          <w:szCs w:val="24"/>
          <w:u w:val="single"/>
          <w:lang w:val="en-US" w:eastAsia="zh-CN"/>
        </w:rPr>
        <w:t>科技自立自强是国家强盛之基、安全之要。加快建设科技强国，必须坚持走中国特色自主创新道路，发挥新型举国体制优势，完善国家创新体系，加快关键核心技术攻关，实现高水平科技自立自强。</w:t>
      </w:r>
    </w:p>
    <w:p w14:paraId="36E3CD6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u w:val="single"/>
          <w:lang w:val="en-US" w:eastAsia="zh-CN"/>
        </w:rPr>
      </w:pPr>
      <w:r>
        <w:rPr>
          <w:rFonts w:hint="eastAsia" w:ascii="仿宋" w:hAnsi="仿宋" w:eastAsia="仿宋" w:cs="仿宋"/>
          <w:bCs/>
          <w:sz w:val="24"/>
          <w:szCs w:val="24"/>
          <w:u w:val="single"/>
          <w:lang w:val="en-US" w:eastAsia="zh-CN"/>
        </w:rPr>
        <w:t>2.要打赢关键核心技术攻坚战。必须激发各方面创新主体活力，发挥新型举国体制优势，加快解决“卡脖子”问题，确保关键核心技术自主可控。</w:t>
      </w:r>
    </w:p>
    <w:p w14:paraId="151604B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关键核心技术必须掌握在自己手中。发挥新型举国体制优势开展科技攻关。必须深入推进科技体制改革。发挥新型举国体制优势开展科技攻关。</w:t>
      </w:r>
    </w:p>
    <w:p w14:paraId="6F0DF8D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u w:val="single"/>
          <w:lang w:val="en-US" w:eastAsia="zh-CN"/>
        </w:rPr>
      </w:pPr>
      <w:r>
        <w:rPr>
          <w:rFonts w:hint="eastAsia" w:ascii="仿宋" w:hAnsi="仿宋" w:eastAsia="仿宋" w:cs="仿宋"/>
          <w:bCs/>
          <w:sz w:val="24"/>
          <w:szCs w:val="24"/>
          <w:u w:val="single"/>
          <w:lang w:val="en-US" w:eastAsia="zh-CN"/>
        </w:rPr>
        <w:t>3.要增强自主创新能力。实现高水平科技自立自强，必须增强自主创新能力，坚定不移走中国特色自主创新道路，加强原创性、引领性科技攻关，强化国家战略科技力量，推动科技创新与经济社会发展紧密结合。</w:t>
      </w:r>
    </w:p>
    <w:p w14:paraId="2DF9546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自主创新，就是从增强国家创新能力出发，加强原始创新、集成创新和开放创新，确保国家拥有自主可控的科技创新能力。国家战略科技力量是世界科技强国竞争的着力点。把基础研究和应用研究结合起来。明确国家战略科技力量是世界科技强国竞争的着力点。</w:t>
      </w:r>
    </w:p>
    <w:p w14:paraId="51BDD4A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p>
    <w:p w14:paraId="07F54DB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第八章</w:t>
      </w:r>
      <w:r>
        <w:rPr>
          <w:rFonts w:hint="eastAsia" w:ascii="宋体" w:hAnsi="宋体" w:eastAsia="宋体"/>
          <w:b/>
          <w:sz w:val="28"/>
          <w:szCs w:val="28"/>
          <w:lang w:val="en-US" w:eastAsia="zh-CN"/>
        </w:rPr>
        <w:t xml:space="preserve">  </w:t>
      </w:r>
      <w:r>
        <w:rPr>
          <w:rFonts w:hint="eastAsia" w:ascii="宋体" w:hAnsi="宋体" w:eastAsia="宋体"/>
          <w:b/>
          <w:sz w:val="28"/>
          <w:szCs w:val="28"/>
        </w:rPr>
        <w:t>发展全过程人民民主</w:t>
      </w:r>
    </w:p>
    <w:p w14:paraId="1EB87D5B">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sz w:val="24"/>
          <w:szCs w:val="24"/>
        </w:rPr>
      </w:pPr>
      <w:r>
        <w:rPr>
          <w:rFonts w:hint="eastAsia" w:ascii="宋体" w:hAnsi="宋体" w:eastAsia="宋体"/>
          <w:b/>
          <w:bCs/>
          <w:sz w:val="24"/>
          <w:szCs w:val="24"/>
        </w:rPr>
        <w:t>1</w:t>
      </w:r>
      <w:r>
        <w:rPr>
          <w:rFonts w:hint="eastAsia" w:ascii="宋体" w:hAnsi="宋体" w:eastAsia="宋体"/>
          <w:b/>
          <w:bCs/>
          <w:sz w:val="24"/>
          <w:szCs w:val="24"/>
          <w:lang w:eastAsia="zh-CN"/>
        </w:rPr>
        <w:t>.</w:t>
      </w:r>
      <w:r>
        <w:rPr>
          <w:rFonts w:hint="eastAsia" w:ascii="宋体" w:hAnsi="宋体" w:eastAsia="宋体"/>
          <w:b/>
          <w:bCs/>
          <w:sz w:val="24"/>
          <w:szCs w:val="24"/>
        </w:rPr>
        <w:t>如何坚定不移走中国特色社会主义政治发展道路？</w:t>
      </w:r>
      <w:r>
        <w:rPr>
          <w:rFonts w:hint="eastAsia" w:ascii="宋体" w:hAnsi="宋体" w:eastAsia="宋体"/>
          <w:b/>
          <w:bCs/>
          <w:sz w:val="24"/>
          <w:szCs w:val="24"/>
          <w:lang w:eastAsia="zh-CN"/>
        </w:rPr>
        <w:t>P</w:t>
      </w:r>
      <w:r>
        <w:rPr>
          <w:rFonts w:hint="eastAsia" w:ascii="宋体" w:hAnsi="宋体" w:eastAsia="宋体"/>
          <w:b/>
          <w:bCs/>
          <w:sz w:val="24"/>
          <w:szCs w:val="24"/>
        </w:rPr>
        <w:t>163</w:t>
      </w:r>
    </w:p>
    <w:p w14:paraId="625BABFF">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走中国特色社会主义政治发展道路，</w:t>
      </w:r>
    </w:p>
    <w:p w14:paraId="7FD5864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首先，必须坚持党的领导、人民当家作主、依法治国有机统一。</w:t>
      </w:r>
    </w:p>
    <w:p w14:paraId="63FAE17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其次，必须积极稳妥推进政治体制改革。</w:t>
      </w:r>
    </w:p>
    <w:p w14:paraId="6808001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第三，必须始终保持政治定力。</w:t>
      </w:r>
    </w:p>
    <w:p w14:paraId="1F54CF9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p>
    <w:p w14:paraId="31146C7A">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sz w:val="24"/>
          <w:szCs w:val="24"/>
          <w:lang w:val="en-US" w:eastAsia="zh-CN"/>
        </w:rPr>
      </w:pPr>
      <w:r>
        <w:rPr>
          <w:rFonts w:hint="eastAsia" w:ascii="宋体" w:hAnsi="宋体" w:eastAsia="宋体"/>
          <w:b/>
          <w:bCs/>
          <w:sz w:val="24"/>
          <w:szCs w:val="24"/>
        </w:rPr>
        <w:t>2</w:t>
      </w:r>
      <w:r>
        <w:rPr>
          <w:rFonts w:hint="eastAsia" w:ascii="宋体" w:hAnsi="宋体" w:eastAsia="宋体"/>
          <w:b/>
          <w:bCs/>
          <w:sz w:val="24"/>
          <w:szCs w:val="24"/>
          <w:lang w:eastAsia="zh-CN"/>
        </w:rPr>
        <w:t>.</w:t>
      </w:r>
      <w:r>
        <w:rPr>
          <w:rFonts w:hint="eastAsia" w:ascii="宋体" w:hAnsi="宋体" w:eastAsia="宋体"/>
          <w:b/>
          <w:bCs/>
          <w:sz w:val="24"/>
          <w:szCs w:val="24"/>
        </w:rPr>
        <w:t>如何理解全过程人民民主是社会主义民主政治的本质属性？第二节二级标题</w:t>
      </w:r>
      <w:r>
        <w:rPr>
          <w:rFonts w:hint="eastAsia" w:ascii="宋体" w:hAnsi="宋体" w:eastAsia="宋体"/>
          <w:b/>
          <w:bCs/>
          <w:sz w:val="24"/>
          <w:szCs w:val="24"/>
          <w:lang w:val="en-US" w:eastAsia="zh-CN"/>
        </w:rPr>
        <w:t xml:space="preserve"> P164-168</w:t>
      </w:r>
    </w:p>
    <w:p w14:paraId="11DCB83B">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首先，全过程人民民主是社会主义民主政治的伟大创造</w:t>
      </w:r>
    </w:p>
    <w:p w14:paraId="3809FF2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第二，全过程人民民主是全链条、全方位、全覆盖的民主</w:t>
      </w:r>
    </w:p>
    <w:p w14:paraId="6CD313A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第三，全过程人民民主是最广泛、最真实、最管用的民主</w:t>
      </w:r>
    </w:p>
    <w:p w14:paraId="72B9B40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sz w:val="24"/>
          <w:szCs w:val="24"/>
          <w:lang w:val="en-US" w:eastAsia="zh-CN"/>
        </w:rPr>
      </w:pPr>
    </w:p>
    <w:p w14:paraId="7A85C48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第九章</w:t>
      </w:r>
      <w:r>
        <w:rPr>
          <w:rFonts w:hint="eastAsia" w:ascii="宋体" w:hAnsi="宋体" w:eastAsia="宋体"/>
          <w:b/>
          <w:sz w:val="28"/>
          <w:szCs w:val="28"/>
          <w:lang w:val="en-US" w:eastAsia="zh-CN"/>
        </w:rPr>
        <w:t xml:space="preserve">  </w:t>
      </w:r>
      <w:r>
        <w:rPr>
          <w:rFonts w:hint="eastAsia" w:ascii="宋体" w:hAnsi="宋体" w:eastAsia="宋体"/>
          <w:b/>
          <w:sz w:val="28"/>
          <w:szCs w:val="28"/>
        </w:rPr>
        <w:t>全面依法治国</w:t>
      </w:r>
    </w:p>
    <w:p w14:paraId="5217F0F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如何更好推进中国特色社会主义法治体系建设？</w:t>
      </w:r>
      <w:r>
        <w:rPr>
          <w:rFonts w:hint="eastAsia" w:ascii="宋体" w:hAnsi="宋体" w:eastAsia="宋体"/>
          <w:b/>
          <w:bCs w:val="0"/>
          <w:sz w:val="24"/>
          <w:szCs w:val="24"/>
          <w:lang w:eastAsia="zh-CN"/>
        </w:rPr>
        <w:t>P</w:t>
      </w:r>
      <w:r>
        <w:rPr>
          <w:rFonts w:ascii="宋体" w:hAnsi="宋体" w:eastAsia="宋体"/>
          <w:b/>
          <w:bCs w:val="0"/>
          <w:sz w:val="24"/>
          <w:szCs w:val="24"/>
        </w:rPr>
        <w:t>192-194</w:t>
      </w:r>
    </w:p>
    <w:p w14:paraId="6702F2B4">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rPr>
        <w:t>更好推进中国特色社会主义法治体系建设，必须加快形成</w:t>
      </w:r>
      <w:r>
        <w:rPr>
          <w:rFonts w:hint="eastAsia" w:ascii="仿宋" w:hAnsi="仿宋" w:eastAsia="仿宋" w:cs="仿宋"/>
          <w:bCs/>
          <w:sz w:val="24"/>
          <w:szCs w:val="24"/>
          <w:lang w:eastAsia="zh-CN"/>
        </w:rPr>
        <w:t>：</w:t>
      </w:r>
    </w:p>
    <w:p w14:paraId="40D0F26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lang w:val="en-US" w:eastAsia="zh-CN"/>
        </w:rPr>
        <w:t>1.</w:t>
      </w:r>
      <w:r>
        <w:rPr>
          <w:rFonts w:hint="eastAsia" w:ascii="仿宋" w:hAnsi="仿宋" w:eastAsia="仿宋" w:cs="仿宋"/>
          <w:bCs/>
          <w:sz w:val="24"/>
          <w:szCs w:val="24"/>
        </w:rPr>
        <w:t>完备的法律规范体系</w:t>
      </w:r>
    </w:p>
    <w:p w14:paraId="478F425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lang w:val="en-US" w:eastAsia="zh-CN"/>
        </w:rPr>
        <w:t>2.</w:t>
      </w:r>
      <w:r>
        <w:rPr>
          <w:rFonts w:hint="eastAsia" w:ascii="仿宋" w:hAnsi="仿宋" w:eastAsia="仿宋" w:cs="仿宋"/>
          <w:bCs/>
          <w:sz w:val="24"/>
          <w:szCs w:val="24"/>
        </w:rPr>
        <w:t>高效的法治实施体系</w:t>
      </w:r>
    </w:p>
    <w:p w14:paraId="2AA10AE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lang w:val="en-US" w:eastAsia="zh-CN"/>
        </w:rPr>
        <w:t>3.</w:t>
      </w:r>
      <w:r>
        <w:rPr>
          <w:rFonts w:hint="eastAsia" w:ascii="仿宋" w:hAnsi="仿宋" w:eastAsia="仿宋" w:cs="仿宋"/>
          <w:bCs/>
          <w:sz w:val="24"/>
          <w:szCs w:val="24"/>
        </w:rPr>
        <w:t>严密的法治监督体系</w:t>
      </w:r>
    </w:p>
    <w:p w14:paraId="0B1162F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lang w:val="en-US" w:eastAsia="zh-CN"/>
        </w:rPr>
        <w:t>4.</w:t>
      </w:r>
      <w:r>
        <w:rPr>
          <w:rFonts w:hint="eastAsia" w:ascii="仿宋" w:hAnsi="仿宋" w:eastAsia="仿宋" w:cs="仿宋"/>
          <w:bCs/>
          <w:sz w:val="24"/>
          <w:szCs w:val="24"/>
        </w:rPr>
        <w:t>有力的法治保障体系</w:t>
      </w:r>
    </w:p>
    <w:p w14:paraId="7B9735A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r>
        <w:rPr>
          <w:rFonts w:hint="eastAsia" w:ascii="仿宋" w:hAnsi="仿宋" w:eastAsia="仿宋" w:cs="仿宋"/>
          <w:bCs/>
          <w:sz w:val="24"/>
          <w:szCs w:val="24"/>
          <w:lang w:val="en-US" w:eastAsia="zh-CN"/>
        </w:rPr>
        <w:t>5.</w:t>
      </w:r>
      <w:r>
        <w:rPr>
          <w:rFonts w:hint="eastAsia" w:ascii="仿宋" w:hAnsi="仿宋" w:eastAsia="仿宋" w:cs="仿宋"/>
          <w:bCs/>
          <w:sz w:val="24"/>
          <w:szCs w:val="24"/>
        </w:rPr>
        <w:t>形成完善的党内法规体系。</w:t>
      </w:r>
    </w:p>
    <w:p w14:paraId="1ADD033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rPr>
      </w:pPr>
    </w:p>
    <w:p w14:paraId="25198B58">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ascii="宋体" w:hAnsi="宋体" w:eastAsia="宋体"/>
          <w:b/>
          <w:bCs w:val="0"/>
          <w:sz w:val="24"/>
          <w:szCs w:val="24"/>
        </w:rPr>
        <w:t>2</w:t>
      </w:r>
      <w:r>
        <w:rPr>
          <w:rFonts w:hint="eastAsia" w:ascii="宋体" w:hAnsi="宋体" w:eastAsia="宋体"/>
          <w:b/>
          <w:bCs w:val="0"/>
          <w:sz w:val="24"/>
          <w:szCs w:val="24"/>
          <w:lang w:eastAsia="zh-CN"/>
        </w:rPr>
        <w:t>.</w:t>
      </w:r>
      <w:r>
        <w:rPr>
          <w:rFonts w:hint="eastAsia" w:ascii="宋体" w:hAnsi="宋体" w:eastAsia="宋体"/>
          <w:b/>
          <w:bCs w:val="0"/>
          <w:sz w:val="24"/>
          <w:szCs w:val="24"/>
        </w:rPr>
        <w:t>怎样建设更高水平的法治中国？</w:t>
      </w:r>
      <w:r>
        <w:rPr>
          <w:rFonts w:hint="eastAsia" w:ascii="宋体" w:hAnsi="宋体" w:eastAsia="宋体"/>
          <w:b/>
          <w:bCs w:val="0"/>
          <w:sz w:val="24"/>
          <w:szCs w:val="24"/>
          <w:lang w:eastAsia="zh-CN"/>
        </w:rPr>
        <w:t>P</w:t>
      </w:r>
      <w:r>
        <w:rPr>
          <w:rFonts w:ascii="宋体" w:hAnsi="宋体" w:eastAsia="宋体"/>
          <w:b/>
          <w:bCs w:val="0"/>
          <w:sz w:val="24"/>
          <w:szCs w:val="24"/>
        </w:rPr>
        <w:t>197-198</w:t>
      </w:r>
      <w:r>
        <w:rPr>
          <w:rFonts w:hint="eastAsia" w:ascii="宋体" w:hAnsi="宋体" w:eastAsia="宋体"/>
          <w:b/>
          <w:bCs w:val="0"/>
          <w:sz w:val="24"/>
          <w:szCs w:val="24"/>
          <w:lang w:val="en-US" w:eastAsia="zh-CN"/>
        </w:rPr>
        <w:t>？</w:t>
      </w:r>
    </w:p>
    <w:p w14:paraId="03E6F1CA">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val="0"/>
          <w:bCs/>
          <w:sz w:val="24"/>
          <w:szCs w:val="24"/>
        </w:rPr>
      </w:pPr>
      <w:r>
        <w:rPr>
          <w:rFonts w:hint="eastAsia" w:ascii="仿宋" w:hAnsi="仿宋" w:eastAsia="仿宋" w:cs="仿宋"/>
          <w:b/>
          <w:bCs w:val="0"/>
          <w:sz w:val="24"/>
          <w:szCs w:val="24"/>
          <w:lang w:val="en-US" w:eastAsia="zh-CN"/>
        </w:rPr>
        <w:t>答：</w:t>
      </w:r>
      <w:r>
        <w:rPr>
          <w:rFonts w:hint="eastAsia" w:ascii="仿宋" w:hAnsi="仿宋" w:eastAsia="仿宋" w:cs="仿宋"/>
          <w:b w:val="0"/>
          <w:bCs/>
          <w:sz w:val="24"/>
          <w:szCs w:val="24"/>
        </w:rPr>
        <w:t>加快建设法治中国，必须适应全面建设社会主义现代化国家的要求，牢牢把握经济社会发展和人民群众对法治建设的需要，坚持系统观念，全面推进科学立法、严格执法、公正司法、全民守法。</w:t>
      </w:r>
    </w:p>
    <w:p w14:paraId="547AF94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u w:val="single"/>
          <w:lang w:val="en-US" w:eastAsia="zh-CN"/>
        </w:rPr>
      </w:pPr>
      <w:r>
        <w:rPr>
          <w:rFonts w:hint="eastAsia" w:ascii="仿宋" w:hAnsi="仿宋" w:eastAsia="仿宋" w:cs="仿宋"/>
          <w:b w:val="0"/>
          <w:bCs/>
          <w:sz w:val="24"/>
          <w:szCs w:val="24"/>
          <w:u w:val="single"/>
          <w:lang w:val="en-US" w:eastAsia="zh-CN"/>
        </w:rPr>
        <w:t>一是完善以宪法为核心的中国特色社会主义法律体系。</w:t>
      </w:r>
    </w:p>
    <w:p w14:paraId="7FA39EB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u w:val="single"/>
          <w:lang w:val="en-US" w:eastAsia="zh-CN"/>
        </w:rPr>
      </w:pPr>
      <w:r>
        <w:rPr>
          <w:rFonts w:hint="eastAsia" w:ascii="仿宋" w:hAnsi="仿宋" w:eastAsia="仿宋" w:cs="仿宋"/>
          <w:b w:val="0"/>
          <w:bCs/>
          <w:sz w:val="24"/>
          <w:szCs w:val="24"/>
          <w:u w:val="single"/>
          <w:lang w:val="en-US" w:eastAsia="zh-CN"/>
        </w:rPr>
        <w:t>二是扎实推进依法行政。</w:t>
      </w:r>
    </w:p>
    <w:p w14:paraId="2E78208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u w:val="single"/>
        </w:rPr>
      </w:pPr>
      <w:r>
        <w:rPr>
          <w:rFonts w:hint="eastAsia" w:ascii="仿宋" w:hAnsi="仿宋" w:eastAsia="仿宋" w:cs="仿宋"/>
          <w:b w:val="0"/>
          <w:bCs/>
          <w:sz w:val="24"/>
          <w:szCs w:val="24"/>
          <w:u w:val="single"/>
          <w:lang w:val="en-US" w:eastAsia="zh-CN"/>
        </w:rPr>
        <w:t>三是</w:t>
      </w:r>
      <w:r>
        <w:rPr>
          <w:rFonts w:hint="eastAsia" w:ascii="仿宋" w:hAnsi="仿宋" w:eastAsia="仿宋" w:cs="仿宋"/>
          <w:b w:val="0"/>
          <w:bCs/>
          <w:sz w:val="24"/>
          <w:szCs w:val="24"/>
          <w:u w:val="single"/>
        </w:rPr>
        <w:t>严格公正司法。</w:t>
      </w:r>
    </w:p>
    <w:p w14:paraId="08C9916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u w:val="single"/>
        </w:rPr>
      </w:pPr>
      <w:r>
        <w:rPr>
          <w:rFonts w:hint="eastAsia" w:ascii="仿宋" w:hAnsi="仿宋" w:eastAsia="仿宋" w:cs="仿宋"/>
          <w:b w:val="0"/>
          <w:bCs/>
          <w:sz w:val="24"/>
          <w:szCs w:val="24"/>
          <w:u w:val="single"/>
          <w:lang w:val="en-US" w:eastAsia="zh-CN"/>
        </w:rPr>
        <w:t>四是</w:t>
      </w:r>
      <w:r>
        <w:rPr>
          <w:rFonts w:hint="eastAsia" w:ascii="仿宋" w:hAnsi="仿宋" w:eastAsia="仿宋" w:cs="仿宋"/>
          <w:b w:val="0"/>
          <w:bCs/>
          <w:sz w:val="24"/>
          <w:szCs w:val="24"/>
          <w:u w:val="single"/>
        </w:rPr>
        <w:t>加快建设法治社会。</w:t>
      </w:r>
    </w:p>
    <w:p w14:paraId="0894275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sz w:val="24"/>
          <w:szCs w:val="24"/>
        </w:rPr>
      </w:pPr>
    </w:p>
    <w:p w14:paraId="5AA1D65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第十章</w:t>
      </w:r>
      <w:r>
        <w:rPr>
          <w:rFonts w:hint="eastAsia" w:ascii="宋体" w:hAnsi="宋体" w:eastAsia="宋体"/>
          <w:b/>
          <w:sz w:val="28"/>
          <w:szCs w:val="28"/>
          <w:lang w:val="en-US" w:eastAsia="zh-CN"/>
        </w:rPr>
        <w:t xml:space="preserve">  </w:t>
      </w:r>
      <w:r>
        <w:rPr>
          <w:rFonts w:hint="eastAsia" w:ascii="宋体" w:hAnsi="宋体" w:eastAsia="宋体"/>
          <w:b/>
          <w:sz w:val="28"/>
          <w:szCs w:val="28"/>
        </w:rPr>
        <w:t>建设社会主义文化强国</w:t>
      </w:r>
    </w:p>
    <w:p w14:paraId="5AD7F64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如何理解中国特色社会主义文化自信？</w:t>
      </w:r>
      <w:r>
        <w:rPr>
          <w:rFonts w:hint="eastAsia" w:ascii="宋体" w:hAnsi="宋体" w:eastAsia="宋体"/>
          <w:b/>
          <w:bCs w:val="0"/>
          <w:sz w:val="24"/>
          <w:szCs w:val="24"/>
          <w:lang w:eastAsia="zh-CN"/>
        </w:rPr>
        <w:t>P</w:t>
      </w:r>
      <w:r>
        <w:rPr>
          <w:rFonts w:ascii="宋体" w:hAnsi="宋体" w:eastAsia="宋体"/>
          <w:b/>
          <w:bCs w:val="0"/>
          <w:sz w:val="24"/>
          <w:szCs w:val="24"/>
        </w:rPr>
        <w:t>202-204</w:t>
      </w:r>
    </w:p>
    <w:p w14:paraId="0AEE331C">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both"/>
        <w:textAlignment w:val="auto"/>
        <w:rPr>
          <w:rFonts w:hint="eastAsia" w:ascii="仿宋" w:hAnsi="仿宋" w:eastAsia="仿宋" w:cs="仿宋"/>
          <w:bCs/>
          <w:sz w:val="24"/>
          <w:szCs w:val="24"/>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rPr>
        <w:t>文化自信是更基础、更广泛、更深厚的自信，是一个国家、一个民族发展中最基本、最深沉、最持久的力量。建设社会主义文化强国、推动社会主义文化繁荣兴盛，关键在于坚定中国特色社会主义文化自信。</w:t>
      </w:r>
    </w:p>
    <w:p w14:paraId="1DCECAD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1.中华优秀传统文化是我们坚定文化自信的深厚基础。</w:t>
      </w:r>
    </w:p>
    <w:p w14:paraId="2C80FD0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2.党带领人民在伟大斗争中孕育的革命文化和社会主义先进文化是我们坚定文化自信的坚强基石。</w:t>
      </w:r>
    </w:p>
    <w:p w14:paraId="71C7011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3.中国特色社会主义伟大实践是我们坚定文化自信的现实基础。</w:t>
      </w:r>
    </w:p>
    <w:p w14:paraId="3E86900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p>
    <w:p w14:paraId="015FB832">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2.如何理解建设具有强大凝聚力和引领力的社会主义意识形态？</w:t>
      </w:r>
      <w:r>
        <w:rPr>
          <w:rFonts w:hint="eastAsia" w:ascii="宋体" w:hAnsi="宋体" w:eastAsia="宋体"/>
          <w:b/>
          <w:bCs w:val="0"/>
          <w:sz w:val="24"/>
          <w:szCs w:val="24"/>
          <w:lang w:eastAsia="zh-CN"/>
        </w:rPr>
        <w:t>P</w:t>
      </w:r>
      <w:r>
        <w:rPr>
          <w:rFonts w:ascii="宋体" w:hAnsi="宋体" w:eastAsia="宋体"/>
          <w:b/>
          <w:bCs w:val="0"/>
          <w:sz w:val="24"/>
          <w:szCs w:val="24"/>
        </w:rPr>
        <w:t>2</w:t>
      </w:r>
      <w:r>
        <w:rPr>
          <w:rFonts w:hint="eastAsia" w:ascii="宋体" w:hAnsi="宋体" w:eastAsia="宋体"/>
          <w:b/>
          <w:bCs w:val="0"/>
          <w:sz w:val="24"/>
          <w:szCs w:val="24"/>
          <w:lang w:val="en-US" w:eastAsia="zh-CN"/>
        </w:rPr>
        <w:t>06</w:t>
      </w:r>
      <w:r>
        <w:rPr>
          <w:rFonts w:ascii="宋体" w:hAnsi="宋体" w:eastAsia="宋体"/>
          <w:b/>
          <w:bCs w:val="0"/>
          <w:sz w:val="24"/>
          <w:szCs w:val="24"/>
        </w:rPr>
        <w:t>-2</w:t>
      </w:r>
      <w:r>
        <w:rPr>
          <w:rFonts w:hint="eastAsia" w:ascii="宋体" w:hAnsi="宋体" w:eastAsia="宋体"/>
          <w:b/>
          <w:bCs w:val="0"/>
          <w:sz w:val="24"/>
          <w:szCs w:val="24"/>
          <w:lang w:val="en-US" w:eastAsia="zh-CN"/>
        </w:rPr>
        <w:t>12</w:t>
      </w:r>
    </w:p>
    <w:p w14:paraId="7C99B1A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意识形态关乎旗帜、关乎道路、关乎国家政治安全，决定文化前进方向和发展道路。建设社会主义文化强国，推动社会主义文化繁荣兴盛，必须坚持马克思主义在意识形态领域指导地位的根本制度，大力加强马克思主义理论建设，塑造主流舆论新格局，建设具有强大凝聚力和引领力的社会主义意识形态。</w:t>
      </w:r>
    </w:p>
    <w:p w14:paraId="4B0F882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（1）坚持马克思主义在意识形态领域指导地位的根本制度</w:t>
      </w:r>
    </w:p>
    <w:p w14:paraId="674426F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坚持马克思主义在意识形态领域指导地位的根本制度是历史的结论，是坚持和巩固我国社会主义制度、保证我国文化建设正确方向的必然要求。</w:t>
      </w:r>
    </w:p>
    <w:p w14:paraId="1EEF799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坚持马克思主义在意识形态领域指导地位的根本制度，必须牢牢掌握党对意识形态工作领导权，把意识形态阵地建设和管理工作摆在重要位置，全面落实意识形态工作责任制，压紧压实做好意识形态工作的政治责任。要切实把坚持以马克思主义为指导体现到理论武装、舆论引导、思想道德建设、文化文艺等各方面，使全体人民在理想信念、价值理念、道德观念上紧紧团结在一起。</w:t>
      </w:r>
    </w:p>
    <w:p w14:paraId="06FEB83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（2）大力加强马克思主义理论建设</w:t>
      </w:r>
    </w:p>
    <w:p w14:paraId="79743D9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坚持用马克思主义特别是中国化时代化的马克思主义武装全党、教育人民、指导实践。深化马克思主义理论研究和建设。加快构建中国特色哲学社会科学。</w:t>
      </w:r>
    </w:p>
    <w:p w14:paraId="496171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积极塑造主流舆论新格局</w:t>
      </w:r>
    </w:p>
    <w:p w14:paraId="122F137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必须旗帜鲜明地坚持党管媒体，提高新闻舆论传播力、引导力、影响力、公信力。新闻舆论工作有鲜明的意识形态属性，坚持正确的政治方向是做好新闻舆论工作的第一位要求。要做大做强主流舆论阵地，管好用好互联网。</w:t>
      </w:r>
    </w:p>
    <w:p w14:paraId="7676C6C5">
      <w:pPr>
        <w:keepNext w:val="0"/>
        <w:keepLines w:val="0"/>
        <w:pageBreakBefore w:val="0"/>
        <w:widowControl w:val="0"/>
        <w:kinsoku/>
        <w:wordWrap/>
        <w:overflowPunct/>
        <w:topLinePunct w:val="0"/>
        <w:autoSpaceDE/>
        <w:autoSpaceDN/>
        <w:bidi w:val="0"/>
        <w:adjustRightInd/>
        <w:snapToGrid/>
        <w:spacing w:line="360" w:lineRule="auto"/>
        <w:ind w:left="0" w:leftChars="0" w:firstLine="416" w:firstLineChars="200"/>
        <w:jc w:val="both"/>
        <w:textAlignment w:val="auto"/>
        <w:rPr>
          <w:rFonts w:hint="eastAsia" w:ascii="宋体" w:hAnsi="宋体" w:eastAsia="宋体" w:cs="宋体"/>
          <w:spacing w:val="-6"/>
          <w:sz w:val="22"/>
          <w:szCs w:val="22"/>
          <w:lang w:val="en-US" w:eastAsia="zh-CN"/>
        </w:rPr>
      </w:pPr>
    </w:p>
    <w:p w14:paraId="55F85A5B">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hint="eastAsia" w:ascii="宋体" w:hAnsi="宋体" w:eastAsia="宋体"/>
          <w:b/>
          <w:bCs w:val="0"/>
          <w:sz w:val="24"/>
          <w:szCs w:val="24"/>
          <w:lang w:val="en-US" w:eastAsia="zh-CN"/>
        </w:rPr>
        <w:t>3</w:t>
      </w:r>
      <w:r>
        <w:rPr>
          <w:rFonts w:hint="eastAsia" w:ascii="宋体" w:hAnsi="宋体" w:eastAsia="宋体"/>
          <w:b/>
          <w:bCs w:val="0"/>
          <w:sz w:val="24"/>
          <w:szCs w:val="24"/>
          <w:lang w:eastAsia="zh-CN"/>
        </w:rPr>
        <w:t>.</w:t>
      </w:r>
      <w:r>
        <w:rPr>
          <w:rFonts w:hint="eastAsia" w:ascii="宋体" w:hAnsi="宋体" w:eastAsia="宋体"/>
          <w:b/>
          <w:bCs w:val="0"/>
          <w:sz w:val="24"/>
          <w:szCs w:val="24"/>
        </w:rPr>
        <w:t>如何铸就社会主义文化新辉煌？</w:t>
      </w:r>
      <w:r>
        <w:rPr>
          <w:rFonts w:hint="eastAsia" w:ascii="宋体" w:hAnsi="宋体" w:eastAsia="宋体"/>
          <w:b/>
          <w:bCs w:val="0"/>
          <w:sz w:val="24"/>
          <w:szCs w:val="24"/>
          <w:lang w:eastAsia="zh-CN"/>
        </w:rPr>
        <w:t>P</w:t>
      </w:r>
      <w:r>
        <w:rPr>
          <w:rFonts w:ascii="宋体" w:hAnsi="宋体" w:eastAsia="宋体"/>
          <w:b/>
          <w:bCs w:val="0"/>
          <w:sz w:val="24"/>
          <w:szCs w:val="24"/>
        </w:rPr>
        <w:t>217-221</w:t>
      </w:r>
    </w:p>
    <w:p w14:paraId="23845371">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val="0"/>
          <w:bCs/>
          <w:sz w:val="24"/>
          <w:szCs w:val="24"/>
        </w:rPr>
      </w:pPr>
      <w:r>
        <w:rPr>
          <w:rFonts w:hint="eastAsia" w:ascii="仿宋" w:hAnsi="仿宋" w:eastAsia="仿宋" w:cs="仿宋"/>
          <w:b/>
          <w:bCs w:val="0"/>
          <w:sz w:val="24"/>
          <w:szCs w:val="24"/>
          <w:lang w:val="en-US" w:eastAsia="zh-CN"/>
        </w:rPr>
        <w:t>答：</w:t>
      </w:r>
      <w:r>
        <w:rPr>
          <w:rFonts w:hint="eastAsia" w:ascii="仿宋" w:hAnsi="仿宋" w:eastAsia="仿宋" w:cs="仿宋"/>
          <w:b w:val="0"/>
          <w:bCs/>
          <w:sz w:val="24"/>
          <w:szCs w:val="24"/>
        </w:rPr>
        <w:t>在新的起点上继续推动文化繁荣、建设文化强国、建设中华民族现代文明，是新时代新的文化使命。要坚守中华文化立场，传承发展中华优秀传统文化，繁荣发展文化事业和文化产业，不断提升国家文化软实力和中华文化影响力。</w:t>
      </w:r>
    </w:p>
    <w:p w14:paraId="35F8046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bCs w:val="0"/>
          <w:sz w:val="24"/>
          <w:szCs w:val="24"/>
        </w:rPr>
        <w:t>一</w:t>
      </w:r>
      <w:r>
        <w:rPr>
          <w:rFonts w:hint="eastAsia" w:ascii="仿宋" w:hAnsi="仿宋" w:eastAsia="仿宋" w:cs="仿宋"/>
          <w:b/>
          <w:bCs w:val="0"/>
          <w:sz w:val="24"/>
          <w:szCs w:val="24"/>
          <w:lang w:val="en-US" w:eastAsia="zh-CN"/>
        </w:rPr>
        <w:t>是要</w:t>
      </w:r>
      <w:r>
        <w:rPr>
          <w:rFonts w:hint="eastAsia" w:ascii="仿宋" w:hAnsi="仿宋" w:eastAsia="仿宋" w:cs="仿宋"/>
          <w:b/>
          <w:bCs w:val="0"/>
          <w:sz w:val="24"/>
          <w:szCs w:val="24"/>
        </w:rPr>
        <w:t>传承发展中华优秀传统文化</w:t>
      </w:r>
      <w:r>
        <w:rPr>
          <w:rFonts w:hint="eastAsia" w:ascii="仿宋" w:hAnsi="仿宋" w:eastAsia="仿宋" w:cs="仿宋"/>
          <w:b/>
          <w:bCs w:val="0"/>
          <w:sz w:val="24"/>
          <w:szCs w:val="24"/>
          <w:lang w:eastAsia="zh-CN"/>
        </w:rPr>
        <w:t>。</w:t>
      </w:r>
      <w:r>
        <w:rPr>
          <w:rFonts w:hint="eastAsia" w:ascii="仿宋" w:hAnsi="仿宋" w:eastAsia="仿宋" w:cs="仿宋"/>
          <w:b w:val="0"/>
          <w:bCs/>
          <w:sz w:val="24"/>
          <w:szCs w:val="24"/>
          <w:lang w:val="en-US" w:eastAsia="zh-CN"/>
        </w:rPr>
        <w:t>中华优秀传统文化是中华文明的智慧结晶和精华所在，是中华民族的根和魂。要坚持把马克思主义基本原理同中华优秀传统文化相结合，推动中华优秀传统文化创造性转化、创新性发展，让中华文明展现出永久魅力和时代风采。</w:t>
      </w:r>
    </w:p>
    <w:p w14:paraId="44A66019">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 w:val="0"/>
          <w:bCs/>
          <w:sz w:val="24"/>
          <w:szCs w:val="24"/>
          <w:lang w:val="en-US" w:eastAsia="zh-CN"/>
        </w:rPr>
      </w:pPr>
      <w:r>
        <w:rPr>
          <w:rFonts w:hint="eastAsia" w:ascii="仿宋" w:hAnsi="仿宋" w:eastAsia="仿宋" w:cs="仿宋"/>
          <w:b/>
          <w:bCs w:val="0"/>
          <w:sz w:val="24"/>
          <w:szCs w:val="24"/>
          <w:lang w:val="en-US" w:eastAsia="zh-CN"/>
        </w:rPr>
        <w:t>二是要繁荣发展文化事业和文化产业。</w:t>
      </w:r>
      <w:r>
        <w:rPr>
          <w:rFonts w:hint="default" w:ascii="仿宋" w:hAnsi="仿宋" w:eastAsia="仿宋" w:cs="仿宋"/>
          <w:b w:val="0"/>
          <w:bCs/>
          <w:sz w:val="24"/>
          <w:szCs w:val="24"/>
          <w:lang w:val="en-US" w:eastAsia="zh-CN"/>
        </w:rPr>
        <w:t>繁荣发展文化事业和文化产业，是满足人民精神文化需求、保障人民文化权益的基本途径。要大力发展文化事业和文化产业，以文化人、以文育人、以文培元，增强人民精神力量、促进人的全面发展。</w:t>
      </w:r>
    </w:p>
    <w:p w14:paraId="2A451C3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bCs w:val="0"/>
          <w:sz w:val="24"/>
          <w:szCs w:val="24"/>
          <w:lang w:val="en-US" w:eastAsia="zh-CN"/>
        </w:rPr>
        <w:t>三是要不断提升国家文化软实力和中华文化影响力。</w:t>
      </w:r>
      <w:r>
        <w:rPr>
          <w:rFonts w:hint="eastAsia" w:ascii="仿宋" w:hAnsi="仿宋" w:eastAsia="仿宋" w:cs="仿宋"/>
          <w:b w:val="0"/>
          <w:bCs/>
          <w:sz w:val="24"/>
          <w:szCs w:val="24"/>
          <w:lang w:val="en-US" w:eastAsia="zh-CN"/>
        </w:rPr>
        <w:t>一个大国发展兴盛，必然要求文化传播力、文明影响力大幅提升，实现软实力和硬实力相得益彰。要下大力气加强文化软实力建设，广泛传播当代中国价值观念，充分展示中华文化独特魅力，推动中华文化更好走向世界。</w:t>
      </w:r>
    </w:p>
    <w:p w14:paraId="6D429AC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p>
    <w:p w14:paraId="413E89D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4.简述中华文明的突出特性。</w:t>
      </w:r>
      <w:r>
        <w:rPr>
          <w:rFonts w:hint="eastAsia" w:ascii="宋体" w:hAnsi="宋体" w:eastAsia="宋体"/>
          <w:b/>
          <w:bCs w:val="0"/>
          <w:sz w:val="24"/>
          <w:szCs w:val="24"/>
          <w:lang w:eastAsia="zh-CN"/>
        </w:rPr>
        <w:t>P</w:t>
      </w:r>
      <w:r>
        <w:rPr>
          <w:rFonts w:ascii="宋体" w:hAnsi="宋体" w:eastAsia="宋体"/>
          <w:b/>
          <w:bCs w:val="0"/>
          <w:sz w:val="24"/>
          <w:szCs w:val="24"/>
        </w:rPr>
        <w:t>217-2</w:t>
      </w:r>
      <w:r>
        <w:rPr>
          <w:rFonts w:hint="eastAsia" w:ascii="宋体" w:hAnsi="宋体" w:eastAsia="宋体"/>
          <w:b/>
          <w:bCs w:val="0"/>
          <w:sz w:val="24"/>
          <w:szCs w:val="24"/>
          <w:lang w:val="en-US" w:eastAsia="zh-CN"/>
        </w:rPr>
        <w:t>18</w:t>
      </w:r>
    </w:p>
    <w:p w14:paraId="5CE92F4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eastAsia="zh-CN"/>
        </w:rPr>
      </w:pPr>
      <w:r>
        <w:rPr>
          <w:rFonts w:hint="eastAsia" w:ascii="仿宋" w:hAnsi="仿宋" w:eastAsia="仿宋" w:cs="仿宋"/>
          <w:b w:val="0"/>
          <w:bCs/>
          <w:sz w:val="24"/>
          <w:szCs w:val="24"/>
          <w:lang w:eastAsia="zh-CN"/>
        </w:rPr>
        <w:t>深刻把握中华文明的突出特性。</w:t>
      </w:r>
      <w:r>
        <w:rPr>
          <w:rFonts w:hint="eastAsia" w:ascii="仿宋" w:hAnsi="仿宋" w:eastAsia="仿宋" w:cs="仿宋"/>
          <w:b w:val="0"/>
          <w:bCs/>
          <w:sz w:val="24"/>
          <w:szCs w:val="24"/>
          <w:lang w:val="en-US" w:eastAsia="zh-CN"/>
        </w:rPr>
        <w:t>即</w:t>
      </w:r>
      <w:r>
        <w:rPr>
          <w:rFonts w:hint="eastAsia" w:ascii="仿宋" w:hAnsi="仿宋" w:eastAsia="仿宋" w:cs="仿宋"/>
          <w:b w:val="0"/>
          <w:bCs/>
          <w:sz w:val="24"/>
          <w:szCs w:val="24"/>
          <w:lang w:eastAsia="zh-CN"/>
        </w:rPr>
        <w:t>连续性、创新性、统一性、包容性、和平性。</w:t>
      </w:r>
    </w:p>
    <w:p w14:paraId="1EF7608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eastAsia="zh-CN"/>
        </w:rPr>
      </w:pPr>
      <w:r>
        <w:rPr>
          <w:rFonts w:hint="eastAsia" w:ascii="仿宋" w:hAnsi="仿宋" w:eastAsia="仿宋" w:cs="仿宋"/>
          <w:b w:val="0"/>
          <w:bCs/>
          <w:sz w:val="24"/>
          <w:szCs w:val="24"/>
          <w:lang w:eastAsia="zh-CN"/>
        </w:rPr>
        <w:t>（</w:t>
      </w:r>
      <w:r>
        <w:rPr>
          <w:rFonts w:hint="eastAsia" w:ascii="仿宋" w:hAnsi="仿宋" w:eastAsia="仿宋" w:cs="仿宋"/>
          <w:b w:val="0"/>
          <w:bCs/>
          <w:sz w:val="24"/>
          <w:szCs w:val="24"/>
          <w:lang w:val="en-US" w:eastAsia="zh-CN"/>
        </w:rPr>
        <w:t>1</w:t>
      </w:r>
      <w:r>
        <w:rPr>
          <w:rFonts w:hint="eastAsia" w:ascii="仿宋" w:hAnsi="仿宋" w:eastAsia="仿宋" w:cs="仿宋"/>
          <w:b w:val="0"/>
          <w:bCs/>
          <w:sz w:val="24"/>
          <w:szCs w:val="24"/>
          <w:lang w:eastAsia="zh-CN"/>
        </w:rPr>
        <w:t>）中华文明是世界上唯一绵延不断且以国家形态发展至今的伟大文明，连续性从根本上决定了中华民 族必然走自己的路。</w:t>
      </w:r>
    </w:p>
    <w:p w14:paraId="5C06F99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eastAsia="zh-CN"/>
        </w:rPr>
      </w:pPr>
      <w:r>
        <w:rPr>
          <w:rFonts w:hint="eastAsia" w:ascii="仿宋" w:hAnsi="仿宋" w:eastAsia="仿宋" w:cs="仿宋"/>
          <w:b w:val="0"/>
          <w:bCs/>
          <w:sz w:val="24"/>
          <w:szCs w:val="24"/>
          <w:lang w:eastAsia="zh-CN"/>
        </w:rPr>
        <w:t>（</w:t>
      </w:r>
      <w:r>
        <w:rPr>
          <w:rFonts w:hint="eastAsia" w:ascii="仿宋" w:hAnsi="仿宋" w:eastAsia="仿宋" w:cs="仿宋"/>
          <w:b w:val="0"/>
          <w:bCs/>
          <w:sz w:val="24"/>
          <w:szCs w:val="24"/>
          <w:lang w:val="en-US" w:eastAsia="zh-CN"/>
        </w:rPr>
        <w:t>2</w:t>
      </w:r>
      <w:r>
        <w:rPr>
          <w:rFonts w:hint="eastAsia" w:ascii="仿宋" w:hAnsi="仿宋" w:eastAsia="仿宋" w:cs="仿宋"/>
          <w:b w:val="0"/>
          <w:bCs/>
          <w:sz w:val="24"/>
          <w:szCs w:val="24"/>
          <w:lang w:eastAsia="zh-CN"/>
        </w:rPr>
        <w:t>）中华文明强调苟日新日日新又日新、革故鼎新、与时俱进的思想，创新性从根本上决定了中华民族守正不守旧、尊古不复古的进取精神，决定了中华民族不惧新挑战、勇于接受新事物的无畏品格。</w:t>
      </w:r>
    </w:p>
    <w:p w14:paraId="508F4DF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eastAsia="zh-CN"/>
        </w:rPr>
      </w:pPr>
      <w:r>
        <w:rPr>
          <w:rFonts w:hint="eastAsia" w:ascii="仿宋" w:hAnsi="仿宋" w:eastAsia="仿宋" w:cs="仿宋"/>
          <w:b w:val="0"/>
          <w:bCs/>
          <w:sz w:val="24"/>
          <w:szCs w:val="24"/>
          <w:lang w:eastAsia="zh-CN"/>
        </w:rPr>
        <w:t>（</w:t>
      </w:r>
      <w:r>
        <w:rPr>
          <w:rFonts w:hint="eastAsia" w:ascii="仿宋" w:hAnsi="仿宋" w:eastAsia="仿宋" w:cs="仿宋"/>
          <w:b w:val="0"/>
          <w:bCs/>
          <w:sz w:val="24"/>
          <w:szCs w:val="24"/>
          <w:lang w:val="en-US" w:eastAsia="zh-CN"/>
        </w:rPr>
        <w:t>3</w:t>
      </w:r>
      <w:r>
        <w:rPr>
          <w:rFonts w:hint="eastAsia" w:ascii="仿宋" w:hAnsi="仿宋" w:eastAsia="仿宋" w:cs="仿宋"/>
          <w:b w:val="0"/>
          <w:bCs/>
          <w:sz w:val="24"/>
          <w:szCs w:val="24"/>
          <w:lang w:eastAsia="zh-CN"/>
        </w:rPr>
        <w:t>）中华文明在长期历史演进中形成多元一体的格局，统一性从根本上决定了中华民族各民族文化融为一体、即使遭遇重大挫折也牢固凝聚，决定了国土不可分、国家不可乱、民族不可散、文明不可断的共同信念， 决定了国家统一永远是中国核心利益的核心，决定了一个坚强统一的国家是各族人民的命运所系。</w:t>
      </w:r>
    </w:p>
    <w:p w14:paraId="10CFB3A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eastAsia="zh-CN"/>
        </w:rPr>
      </w:pPr>
      <w:r>
        <w:rPr>
          <w:rFonts w:hint="eastAsia" w:ascii="仿宋" w:hAnsi="仿宋" w:eastAsia="仿宋" w:cs="仿宋"/>
          <w:b w:val="0"/>
          <w:bCs/>
          <w:sz w:val="24"/>
          <w:szCs w:val="24"/>
          <w:lang w:eastAsia="zh-CN"/>
        </w:rPr>
        <w:t>（</w:t>
      </w:r>
      <w:r>
        <w:rPr>
          <w:rFonts w:hint="eastAsia" w:ascii="仿宋" w:hAnsi="仿宋" w:eastAsia="仿宋" w:cs="仿宋"/>
          <w:b w:val="0"/>
          <w:bCs/>
          <w:sz w:val="24"/>
          <w:szCs w:val="24"/>
          <w:lang w:val="en-US" w:eastAsia="zh-CN"/>
        </w:rPr>
        <w:t>4</w:t>
      </w:r>
      <w:r>
        <w:rPr>
          <w:rFonts w:hint="eastAsia" w:ascii="仿宋" w:hAnsi="仿宋" w:eastAsia="仿宋" w:cs="仿宋"/>
          <w:b w:val="0"/>
          <w:bCs/>
          <w:sz w:val="24"/>
          <w:szCs w:val="24"/>
          <w:lang w:eastAsia="zh-CN"/>
        </w:rPr>
        <w:t>）中华文明是由多元文化汇聚成的共同文化，具有无与伦比的包容性和吸纳力，包容性从根本上决定了中华民族交往交流交融的历史取向，决定了中国各宗教信仰多元并存的和谐格局，决定了中华文化对世界文明兼收并蓄的开放胸怀。</w:t>
      </w:r>
    </w:p>
    <w:p w14:paraId="4C67894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eastAsia="zh-CN"/>
        </w:rPr>
      </w:pPr>
      <w:r>
        <w:rPr>
          <w:rFonts w:hint="eastAsia" w:ascii="仿宋" w:hAnsi="仿宋" w:eastAsia="仿宋" w:cs="仿宋"/>
          <w:b w:val="0"/>
          <w:bCs/>
          <w:sz w:val="24"/>
          <w:szCs w:val="24"/>
          <w:lang w:eastAsia="zh-CN"/>
        </w:rPr>
        <w:t>（</w:t>
      </w:r>
      <w:r>
        <w:rPr>
          <w:rFonts w:hint="eastAsia" w:ascii="仿宋" w:hAnsi="仿宋" w:eastAsia="仿宋" w:cs="仿宋"/>
          <w:b w:val="0"/>
          <w:bCs/>
          <w:sz w:val="24"/>
          <w:szCs w:val="24"/>
          <w:lang w:val="en-US" w:eastAsia="zh-CN"/>
        </w:rPr>
        <w:t>5</w:t>
      </w:r>
      <w:r>
        <w:rPr>
          <w:rFonts w:hint="eastAsia" w:ascii="仿宋" w:hAnsi="仿宋" w:eastAsia="仿宋" w:cs="仿宋"/>
          <w:b w:val="0"/>
          <w:bCs/>
          <w:sz w:val="24"/>
          <w:szCs w:val="24"/>
          <w:lang w:eastAsia="zh-CN"/>
        </w:rPr>
        <w:t>）中华文明历来崇尚“以和邦国”“和而不同”“以和为贵”,中华民族的血液中没有侵略他人、称王称霸的基因，和平性从根本上决定了中国始终是世界和平的建设者、全球发展的贡献者、国际秩序的维护者，决定了中国不断追求文明交流互鉴而不搞文化霸权，决定了中国不会把自己的价值观念与政治体制强加于人，决定了中国坚持合作、不搞对抗，决不搞“党同伐异”的小圈子。</w:t>
      </w:r>
    </w:p>
    <w:p w14:paraId="6C68DE9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p>
    <w:p w14:paraId="5D4B919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b w:val="0"/>
          <w:bCs/>
          <w:sz w:val="24"/>
          <w:szCs w:val="24"/>
        </w:rPr>
      </w:pPr>
    </w:p>
    <w:p w14:paraId="324D3D6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第十一章</w:t>
      </w:r>
      <w:r>
        <w:rPr>
          <w:rFonts w:hint="eastAsia" w:ascii="宋体" w:hAnsi="宋体" w:eastAsia="宋体"/>
          <w:b/>
          <w:sz w:val="28"/>
          <w:szCs w:val="28"/>
          <w:lang w:val="en-US" w:eastAsia="zh-CN"/>
        </w:rPr>
        <w:t xml:space="preserve">  </w:t>
      </w:r>
      <w:r>
        <w:rPr>
          <w:rFonts w:hint="eastAsia" w:ascii="宋体" w:hAnsi="宋体" w:eastAsia="宋体"/>
          <w:b/>
          <w:sz w:val="28"/>
          <w:szCs w:val="28"/>
        </w:rPr>
        <w:t>以保障和改善民生为重点加强社会建设</w:t>
      </w:r>
    </w:p>
    <w:p w14:paraId="1981866F">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1.如何坚持在发展中增进民生福祉？P228-230</w:t>
      </w:r>
    </w:p>
    <w:p w14:paraId="2675545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要在发展过程中始终注重民生、保障民生、改善民生，根据经济发展和财力 状况，逐步提高人民生活水平，让群众得到更多看得见、摸得着的实惠，不断厚植民生福祉。</w:t>
      </w:r>
    </w:p>
    <w:p w14:paraId="0D1D36F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（1）要全面把握民生和发展相互牵动、互为条件的关系，使民生改善和经济发展有效对接、相得益彰，形成改善民生与促进发展有机统一 的长效机制。</w:t>
      </w:r>
    </w:p>
    <w:p w14:paraId="11A707D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（2）坚守底线、突出重点、完善制度、引导预期，是保障和改善民生的工作思路。</w:t>
      </w:r>
    </w:p>
    <w:p w14:paraId="492858E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（3）解决人民群众最关心最直接最现实的利益问题，是保障和改善民生的重中之重。</w:t>
      </w:r>
    </w:p>
    <w:p w14:paraId="4FD864B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（4）坚持尽力而为、量力而行，是保障和改善民生的重要方针。</w:t>
      </w:r>
    </w:p>
    <w:p w14:paraId="0F06884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（5）坚持人人尽责、人人享有，让所有劳动者在推动发展中分享发展成果，是保障和改善民生的重要原则。</w:t>
      </w:r>
    </w:p>
    <w:p w14:paraId="47272C4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p>
    <w:p w14:paraId="38CC7074">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rPr>
      </w:pPr>
      <w:r>
        <w:rPr>
          <w:rFonts w:hint="eastAsia" w:ascii="宋体" w:hAnsi="宋体" w:eastAsia="宋体"/>
          <w:b/>
          <w:bCs w:val="0"/>
          <w:sz w:val="24"/>
          <w:szCs w:val="24"/>
          <w:lang w:val="en-US" w:eastAsia="zh-CN"/>
        </w:rPr>
        <w:t>2</w:t>
      </w:r>
      <w:r>
        <w:rPr>
          <w:rFonts w:hint="eastAsia" w:ascii="宋体" w:hAnsi="宋体" w:eastAsia="宋体"/>
          <w:b/>
          <w:bCs w:val="0"/>
          <w:sz w:val="24"/>
          <w:szCs w:val="24"/>
          <w:lang w:eastAsia="zh-CN"/>
        </w:rPr>
        <w:t>.</w:t>
      </w:r>
      <w:r>
        <w:rPr>
          <w:rFonts w:hint="eastAsia" w:ascii="宋体" w:hAnsi="宋体" w:eastAsia="宋体"/>
          <w:b/>
          <w:bCs w:val="0"/>
          <w:sz w:val="24"/>
          <w:szCs w:val="24"/>
        </w:rPr>
        <w:t>简述不断提高人民生活品质的主要着力点。（第二节二级标题）</w:t>
      </w:r>
      <w:r>
        <w:rPr>
          <w:rFonts w:hint="eastAsia" w:ascii="宋体" w:hAnsi="宋体" w:eastAsia="宋体"/>
          <w:b/>
          <w:bCs w:val="0"/>
          <w:sz w:val="24"/>
          <w:szCs w:val="24"/>
          <w:lang w:val="en-US" w:eastAsia="zh-CN"/>
        </w:rPr>
        <w:t>P</w:t>
      </w:r>
      <w:r>
        <w:rPr>
          <w:rFonts w:hint="eastAsia" w:ascii="宋体" w:hAnsi="宋体" w:eastAsia="宋体"/>
          <w:bCs/>
          <w:sz w:val="24"/>
          <w:szCs w:val="24"/>
          <w:lang w:val="en-US" w:eastAsia="zh-CN"/>
        </w:rPr>
        <w:t>230-234</w:t>
      </w:r>
    </w:p>
    <w:p w14:paraId="58545439">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 w:val="0"/>
          <w:bCs/>
          <w:sz w:val="24"/>
          <w:szCs w:val="24"/>
          <w:lang w:val="en-US" w:eastAsia="zh-CN"/>
        </w:rPr>
        <w:t>一是完善分配制度</w:t>
      </w:r>
    </w:p>
    <w:p w14:paraId="472B2EF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二是实施就业优先战略</w:t>
      </w:r>
    </w:p>
    <w:p w14:paraId="0C96593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三是健全社会保障体系</w:t>
      </w:r>
    </w:p>
    <w:p w14:paraId="331B647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四是推进健康中国建设</w:t>
      </w:r>
    </w:p>
    <w:p w14:paraId="425684BB">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sz w:val="24"/>
          <w:szCs w:val="24"/>
        </w:rPr>
      </w:pPr>
    </w:p>
    <w:p w14:paraId="4F27FD2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第十二章</w:t>
      </w:r>
      <w:r>
        <w:rPr>
          <w:rFonts w:hint="eastAsia" w:ascii="宋体" w:hAnsi="宋体" w:eastAsia="宋体"/>
          <w:b/>
          <w:sz w:val="28"/>
          <w:szCs w:val="28"/>
          <w:lang w:val="en-US" w:eastAsia="zh-CN"/>
        </w:rPr>
        <w:t xml:space="preserve">  </w:t>
      </w:r>
      <w:r>
        <w:rPr>
          <w:rFonts w:hint="eastAsia" w:ascii="宋体" w:hAnsi="宋体" w:eastAsia="宋体"/>
          <w:b/>
          <w:sz w:val="28"/>
          <w:szCs w:val="28"/>
        </w:rPr>
        <w:t>建设社会主义生态文明</w:t>
      </w:r>
    </w:p>
    <w:p w14:paraId="01163D52">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sz w:val="24"/>
          <w:szCs w:val="24"/>
          <w:lang w:val="en-US" w:eastAsia="zh-CN"/>
        </w:rPr>
      </w:pPr>
      <w:r>
        <w:rPr>
          <w:rFonts w:hint="eastAsia" w:ascii="宋体" w:hAnsi="宋体" w:eastAsia="宋体"/>
          <w:b/>
          <w:bCs/>
          <w:sz w:val="24"/>
          <w:szCs w:val="24"/>
        </w:rPr>
        <w:t>1</w:t>
      </w:r>
      <w:r>
        <w:rPr>
          <w:rFonts w:hint="eastAsia" w:ascii="宋体" w:hAnsi="宋体" w:eastAsia="宋体"/>
          <w:b/>
          <w:bCs/>
          <w:sz w:val="24"/>
          <w:szCs w:val="24"/>
          <w:lang w:eastAsia="zh-CN"/>
        </w:rPr>
        <w:t>.</w:t>
      </w:r>
      <w:r>
        <w:rPr>
          <w:rFonts w:hint="eastAsia" w:ascii="宋体" w:hAnsi="宋体" w:eastAsia="宋体"/>
          <w:b/>
          <w:bCs/>
          <w:sz w:val="24"/>
          <w:szCs w:val="24"/>
          <w:lang w:val="en-US" w:eastAsia="zh-CN"/>
        </w:rPr>
        <w:t>如何理解绿水青山就是金山银山？244-245</w:t>
      </w:r>
    </w:p>
    <w:p w14:paraId="376976D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（1）绿水青山就是金山银山，这是重要的发展理念，也是推进现代化建设的重大原则。 这一理念，阐明了经济发展与生态环境保护之间的关系，揭示了保护生态环境就是保护生产力、改善生态环境就是发展生产力的道理，指明了实现发展和保护协同共生的新路径。</w:t>
      </w:r>
    </w:p>
    <w:p w14:paraId="6A965BA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 xml:space="preserve">（2）表面上看，生态环境保护和经济发展是矛盾对立的关系，是鱼和熊掌不可兼得的两难选择。但从根本上讲，二者是辩证统一、相辅相成的关系。发展经济不能对资源和生态环境竭泽而渔，生态环境保护也不是舍弃经济发展而缘木求鱼，而是要坚持在发展中保护、在保护中发展。 </w:t>
      </w:r>
    </w:p>
    <w:p w14:paraId="5A0D606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（3）绿水青山既是自然财富、生态财富，又是社会财富、经济财富。</w:t>
      </w:r>
    </w:p>
    <w:p w14:paraId="30C4BE8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（4）处理好绿水青山和金山银山的关系，关键在人，关键在思路。</w:t>
      </w:r>
    </w:p>
    <w:p w14:paraId="03F03A8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0FF3227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2</w:t>
      </w:r>
      <w:r>
        <w:rPr>
          <w:rFonts w:hint="eastAsia" w:ascii="宋体" w:hAnsi="宋体" w:eastAsia="宋体"/>
          <w:b/>
          <w:bCs/>
          <w:sz w:val="24"/>
          <w:szCs w:val="24"/>
          <w:lang w:eastAsia="zh-CN"/>
        </w:rPr>
        <w:t>.</w:t>
      </w:r>
      <w:r>
        <w:rPr>
          <w:rFonts w:hint="eastAsia" w:ascii="宋体" w:hAnsi="宋体" w:eastAsia="宋体"/>
          <w:b/>
          <w:bCs/>
          <w:sz w:val="24"/>
          <w:szCs w:val="24"/>
        </w:rPr>
        <w:t>简述建设美丽中国的主要任务。（第二节二级标题）</w:t>
      </w:r>
      <w:r>
        <w:rPr>
          <w:rFonts w:hint="eastAsia" w:ascii="宋体" w:hAnsi="宋体" w:eastAsia="宋体"/>
          <w:b/>
          <w:bCs/>
          <w:sz w:val="24"/>
          <w:szCs w:val="24"/>
          <w:lang w:val="en-US" w:eastAsia="zh-CN"/>
        </w:rPr>
        <w:t>248-253</w:t>
      </w:r>
    </w:p>
    <w:p w14:paraId="56D43D02">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u w:val="single"/>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
          <w:bCs w:val="0"/>
          <w:sz w:val="24"/>
          <w:szCs w:val="24"/>
          <w:u w:val="single"/>
          <w:lang w:val="en-US" w:eastAsia="zh-CN"/>
        </w:rPr>
        <w:t>一是加快形成绿色生产方式和生活方式。</w:t>
      </w:r>
    </w:p>
    <w:p w14:paraId="3BE45CA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1.加快推动产业结构、能源结构、交通运输结构等调整优化。</w:t>
      </w:r>
    </w:p>
    <w:p w14:paraId="1CBB5BD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2.推进各类资源节约集约利用。</w:t>
      </w:r>
    </w:p>
    <w:p w14:paraId="1824128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3.积极稳妥推进碳达峰碳中和。</w:t>
      </w:r>
    </w:p>
    <w:p w14:paraId="29FE26F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4.健全绿色发展的保障体系。</w:t>
      </w:r>
    </w:p>
    <w:p w14:paraId="48273EB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5.坚持把建设美丽中国转化为全体人民自觉行动。</w:t>
      </w:r>
    </w:p>
    <w:p w14:paraId="19099723">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u w:val="single"/>
          <w:lang w:val="en-US" w:eastAsia="zh-CN"/>
        </w:rPr>
        <w:t>二是坚持山水林田湖草沙一体化保护和系统治理。</w:t>
      </w:r>
    </w:p>
    <w:p w14:paraId="77D04E7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1.加快实施重要生态系统保护和修复重大工程。</w:t>
      </w:r>
    </w:p>
    <w:p w14:paraId="161A54D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2.推进自然保护地体系建设。</w:t>
      </w:r>
    </w:p>
    <w:p w14:paraId="7242FFB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3.科学推进荒漠化、石漠化、水土流失综合治理，持续开展大规模国土绿化行动。</w:t>
      </w:r>
    </w:p>
    <w:p w14:paraId="74793FD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4.实施生物多样性保护重大工程。</w:t>
      </w:r>
    </w:p>
    <w:p w14:paraId="046C27E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5.推行草原森林河流湖泊湿地休养生息。</w:t>
      </w:r>
    </w:p>
    <w:p w14:paraId="59CE09E1">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u w:val="single"/>
          <w:lang w:val="en-US" w:eastAsia="zh-CN"/>
        </w:rPr>
      </w:pPr>
      <w:r>
        <w:rPr>
          <w:rFonts w:hint="eastAsia" w:ascii="仿宋" w:hAnsi="仿宋" w:eastAsia="仿宋" w:cs="仿宋"/>
          <w:b/>
          <w:bCs w:val="0"/>
          <w:sz w:val="24"/>
          <w:szCs w:val="24"/>
          <w:u w:val="single"/>
          <w:lang w:val="en-US" w:eastAsia="zh-CN"/>
        </w:rPr>
        <w:t>三是用最严格制度最严密法治保护生态环境。</w:t>
      </w:r>
    </w:p>
    <w:p w14:paraId="3808B11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1.实行最严格的生态环境保护制度。</w:t>
      </w:r>
    </w:p>
    <w:p w14:paraId="70AADFA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2.全面建立资源高效利用制度。</w:t>
      </w:r>
    </w:p>
    <w:p w14:paraId="2DCC573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3.严明生态环境保护责任制度。</w:t>
      </w:r>
    </w:p>
    <w:p w14:paraId="41A17DD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4.以真抓严管确保党中央关于生态文明建设决策部署落地生根见效。</w:t>
      </w:r>
    </w:p>
    <w:p w14:paraId="3A06A3F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69A34DFA">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sz w:val="24"/>
          <w:szCs w:val="24"/>
        </w:rPr>
      </w:pPr>
      <w:r>
        <w:rPr>
          <w:rFonts w:hint="eastAsia" w:ascii="宋体" w:hAnsi="宋体" w:eastAsia="宋体"/>
          <w:b/>
          <w:bCs/>
          <w:sz w:val="24"/>
          <w:szCs w:val="24"/>
          <w:lang w:val="en-US" w:eastAsia="zh-CN"/>
        </w:rPr>
        <w:t>3</w:t>
      </w:r>
      <w:r>
        <w:rPr>
          <w:rFonts w:hint="eastAsia" w:ascii="宋体" w:hAnsi="宋体" w:eastAsia="宋体"/>
          <w:b/>
          <w:bCs/>
          <w:sz w:val="24"/>
          <w:szCs w:val="24"/>
          <w:lang w:eastAsia="zh-CN"/>
        </w:rPr>
        <w:t>.</w:t>
      </w:r>
      <w:r>
        <w:rPr>
          <w:rFonts w:hint="eastAsia" w:ascii="宋体" w:hAnsi="宋体" w:eastAsia="宋体"/>
          <w:b/>
          <w:bCs/>
          <w:sz w:val="24"/>
          <w:szCs w:val="24"/>
        </w:rPr>
        <w:t>怎样走好共谋全球生态文明建设之路？（第三节二级标题）</w:t>
      </w:r>
    </w:p>
    <w:p w14:paraId="4EC22FE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sz w:val="24"/>
          <w:szCs w:val="24"/>
          <w:u w:val="single"/>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
          <w:bCs w:val="0"/>
          <w:sz w:val="24"/>
          <w:szCs w:val="24"/>
          <w:u w:val="single"/>
          <w:lang w:val="en-US" w:eastAsia="zh-CN"/>
        </w:rPr>
        <w:t>一是保护人类共同家园。</w:t>
      </w:r>
    </w:p>
    <w:p w14:paraId="648DC8C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
          <w:bCs w:val="0"/>
          <w:sz w:val="24"/>
          <w:szCs w:val="24"/>
          <w:u w:val="single"/>
          <w:lang w:val="en-US" w:eastAsia="zh-CN"/>
        </w:rPr>
        <w:t>二是共建清洁美丽世界。</w:t>
      </w:r>
      <w:r>
        <w:rPr>
          <w:rFonts w:hint="eastAsia" w:ascii="仿宋" w:hAnsi="仿宋" w:eastAsia="仿宋" w:cs="仿宋"/>
          <w:bCs/>
          <w:sz w:val="24"/>
          <w:szCs w:val="24"/>
          <w:lang w:val="en-US" w:eastAsia="zh-CN"/>
        </w:rPr>
        <w:t>1.坚持以人为本、2.坚持科学治理、3.坚持多边主义、4.坚持共同但有区别的责任原则。</w:t>
      </w:r>
    </w:p>
    <w:p w14:paraId="2998CC84">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
          <w:bCs w:val="0"/>
          <w:sz w:val="24"/>
          <w:szCs w:val="24"/>
          <w:u w:val="single"/>
          <w:lang w:val="en-US" w:eastAsia="zh-CN"/>
        </w:rPr>
        <w:t>三是积极推动全球可持续发展。</w:t>
      </w:r>
      <w:r>
        <w:rPr>
          <w:rFonts w:hint="eastAsia" w:ascii="仿宋" w:hAnsi="仿宋" w:eastAsia="仿宋" w:cs="仿宋"/>
          <w:bCs/>
          <w:sz w:val="24"/>
          <w:szCs w:val="24"/>
          <w:lang w:val="en-US" w:eastAsia="zh-CN"/>
        </w:rPr>
        <w:t>1.积极参与全球气候治理。2.积极推进全球生物多样性治理。3.积极打造绿色“一带一路”。</w:t>
      </w:r>
    </w:p>
    <w:p w14:paraId="029371E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宋体" w:hAnsi="宋体" w:eastAsia="宋体"/>
          <w:bCs/>
          <w:sz w:val="24"/>
          <w:szCs w:val="24"/>
          <w:lang w:val="en-US" w:eastAsia="zh-CN"/>
        </w:rPr>
      </w:pPr>
    </w:p>
    <w:p w14:paraId="0B6D140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lang w:val="en-US" w:eastAsia="zh-CN"/>
        </w:rPr>
      </w:pPr>
      <w:r>
        <w:rPr>
          <w:rFonts w:hint="eastAsia" w:ascii="宋体" w:hAnsi="宋体" w:eastAsia="宋体"/>
          <w:b/>
          <w:sz w:val="28"/>
          <w:szCs w:val="28"/>
        </w:rPr>
        <w:t>第十三章</w:t>
      </w:r>
      <w:r>
        <w:rPr>
          <w:rFonts w:hint="eastAsia" w:ascii="宋体" w:hAnsi="宋体" w:eastAsia="宋体"/>
          <w:b/>
          <w:sz w:val="28"/>
          <w:szCs w:val="28"/>
          <w:lang w:val="en-US" w:eastAsia="zh-CN"/>
        </w:rPr>
        <w:t xml:space="preserve">  </w:t>
      </w:r>
      <w:r>
        <w:rPr>
          <w:rFonts w:hint="eastAsia" w:ascii="宋体" w:hAnsi="宋体" w:eastAsia="宋体"/>
          <w:b/>
          <w:sz w:val="28"/>
          <w:szCs w:val="28"/>
        </w:rPr>
        <w:t>维护和塑造国家安全</w:t>
      </w:r>
      <w:r>
        <w:rPr>
          <w:rFonts w:hint="eastAsia" w:ascii="宋体" w:hAnsi="宋体" w:eastAsia="宋体"/>
          <w:b/>
          <w:sz w:val="28"/>
          <w:szCs w:val="28"/>
          <w:lang w:val="en-US" w:eastAsia="zh-CN"/>
        </w:rPr>
        <w:t>？</w:t>
      </w:r>
    </w:p>
    <w:p w14:paraId="012FFFC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b/>
          <w:bCs w:val="0"/>
          <w:sz w:val="24"/>
          <w:szCs w:val="24"/>
        </w:rPr>
      </w:pPr>
      <w:r>
        <w:rPr>
          <w:rFonts w:hint="eastAsia"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如何理解总体国家安全观的丰富内涵？</w:t>
      </w:r>
      <w:r>
        <w:rPr>
          <w:rFonts w:hint="eastAsia" w:ascii="宋体" w:hAnsi="宋体" w:eastAsia="宋体"/>
          <w:b/>
          <w:bCs w:val="0"/>
          <w:sz w:val="24"/>
          <w:szCs w:val="24"/>
          <w:lang w:eastAsia="zh-CN"/>
        </w:rPr>
        <w:t>P</w:t>
      </w:r>
      <w:r>
        <w:rPr>
          <w:rFonts w:ascii="宋体" w:hAnsi="宋体" w:eastAsia="宋体"/>
          <w:b/>
          <w:bCs w:val="0"/>
          <w:sz w:val="24"/>
          <w:szCs w:val="24"/>
        </w:rPr>
        <w:t>262-263</w:t>
      </w:r>
    </w:p>
    <w:p w14:paraId="5F096F3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总体国家安全观是新时代国家安全工作的基本遵循。</w:t>
      </w:r>
    </w:p>
    <w:p w14:paraId="370FF8D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总体国家安全观以人民安全为宗旨，以政治安全为根本，以经济安全为基础，以军事、科技、文化、社会安全为保障，以促进国际安全为依托。</w:t>
      </w:r>
    </w:p>
    <w:p w14:paraId="407DB4E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总体国家安全观的关键是“总体”。强调“大安全”理念，强调科学统筹，强调打总体战。</w:t>
      </w:r>
    </w:p>
    <w:p w14:paraId="0579175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总体国家安全观，运用总体战略思维和宽广世界眼光把握国家安全，既回答了如何解决好大国发展进程中面临的共性安全问题，同时又回答了如何解决好中华民族伟大复兴关键时期面临的特殊安全问题，系统提出了一系列具有原创性、时代性的重要观点，为破解我国国家安全面临的难题、推进新时代国家安全工作提供了基本遵循。</w:t>
      </w:r>
    </w:p>
    <w:p w14:paraId="603E0CF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p>
    <w:p w14:paraId="2103FB12">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sz w:val="24"/>
          <w:szCs w:val="24"/>
        </w:rPr>
      </w:pPr>
    </w:p>
    <w:p w14:paraId="7416AA7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第十四章</w:t>
      </w:r>
      <w:r>
        <w:rPr>
          <w:rFonts w:hint="eastAsia" w:ascii="宋体" w:hAnsi="宋体" w:eastAsia="宋体"/>
          <w:b/>
          <w:sz w:val="28"/>
          <w:szCs w:val="28"/>
          <w:lang w:val="en-US" w:eastAsia="zh-CN"/>
        </w:rPr>
        <w:t xml:space="preserve">  </w:t>
      </w:r>
      <w:r>
        <w:rPr>
          <w:rFonts w:hint="eastAsia" w:ascii="宋体" w:hAnsi="宋体" w:eastAsia="宋体"/>
          <w:b/>
          <w:sz w:val="28"/>
          <w:szCs w:val="28"/>
        </w:rPr>
        <w:t>建设巩固国防和强大人民军队</w:t>
      </w:r>
    </w:p>
    <w:p w14:paraId="0F9D516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rPr>
      </w:pPr>
      <w:r>
        <w:rPr>
          <w:rFonts w:hint="eastAsia"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如何理解党在新时代的强军目标？</w:t>
      </w:r>
      <w:r>
        <w:rPr>
          <w:rFonts w:hint="eastAsia" w:ascii="宋体" w:hAnsi="宋体" w:eastAsia="宋体"/>
          <w:b/>
          <w:bCs w:val="0"/>
          <w:sz w:val="24"/>
          <w:szCs w:val="24"/>
          <w:lang w:eastAsia="zh-CN"/>
        </w:rPr>
        <w:t>P</w:t>
      </w:r>
      <w:r>
        <w:rPr>
          <w:rFonts w:hint="eastAsia" w:ascii="宋体" w:hAnsi="宋体" w:eastAsia="宋体"/>
          <w:b/>
          <w:bCs w:val="0"/>
          <w:sz w:val="24"/>
          <w:szCs w:val="24"/>
        </w:rPr>
        <w:t>283-284</w:t>
      </w:r>
    </w:p>
    <w:p w14:paraId="5552415C">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sz w:val="24"/>
          <w:szCs w:val="24"/>
          <w:lang w:val="en-US" w:eastAsia="zh-CN"/>
        </w:rPr>
        <w:t>党在新时代的强军目标是建设一支听党指挥、能打胜仗、作风优良的人民军队，把人民军队建设成为世界一流军队。体现了我们党一 以贯之的建军治军指导思想和方针原则，回答了为什么强军、强军强什么、怎样强军的重大课题</w:t>
      </w:r>
      <w:r>
        <w:rPr>
          <w:rFonts w:hint="eastAsia" w:ascii="仿宋" w:hAnsi="仿宋" w:eastAsia="仿宋" w:cs="仿宋"/>
          <w:bCs/>
          <w:sz w:val="24"/>
          <w:szCs w:val="24"/>
          <w:lang w:val="en-US" w:eastAsia="zh-CN"/>
        </w:rPr>
        <w:t>。其中，</w:t>
      </w:r>
    </w:p>
    <w:p w14:paraId="19CCEA7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1.听党指挥是灵魂，决定军队建设的政治方向。</w:t>
      </w:r>
    </w:p>
    <w:p w14:paraId="06750BA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2.能打胜仗是核心，反映军队的根本职能和军队建设的根本指向。</w:t>
      </w:r>
    </w:p>
    <w:p w14:paraId="2A4EC1C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3.作风优良是保证，关系军队的性质、宗旨、本色。</w:t>
      </w:r>
    </w:p>
    <w:p w14:paraId="00AE15B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听党指挥、能打胜仗、作风优良，三者相互联系、密不可分，抓住 了建设强大人民军队最根本、最紧要、最现实的问题，明确了加强军队 建设的聚焦点和着力点，体现了坚持党的建军原则、人民军队根本职能、 特有政治优势的高度统一。</w:t>
      </w:r>
    </w:p>
    <w:p w14:paraId="7DBB4C3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第十五章</w:t>
      </w:r>
      <w:r>
        <w:rPr>
          <w:rFonts w:hint="eastAsia" w:ascii="宋体" w:hAnsi="宋体" w:eastAsia="宋体"/>
          <w:b/>
          <w:sz w:val="28"/>
          <w:szCs w:val="28"/>
          <w:lang w:val="en-US" w:eastAsia="zh-CN"/>
        </w:rPr>
        <w:t xml:space="preserve">  </w:t>
      </w:r>
      <w:r>
        <w:rPr>
          <w:rFonts w:hint="eastAsia" w:ascii="宋体" w:hAnsi="宋体" w:eastAsia="宋体"/>
          <w:b/>
          <w:sz w:val="28"/>
          <w:szCs w:val="28"/>
        </w:rPr>
        <w:t>坚持“一国两制”和推进祖国完全统一</w:t>
      </w:r>
    </w:p>
    <w:p w14:paraId="5CC8AA0C">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color w:val="333333"/>
          <w:sz w:val="24"/>
          <w:szCs w:val="24"/>
        </w:rPr>
      </w:pPr>
      <w:r>
        <w:rPr>
          <w:rFonts w:hint="eastAsia" w:ascii="宋体" w:hAnsi="宋体" w:eastAsia="宋体"/>
          <w:b/>
          <w:bCs w:val="0"/>
          <w:color w:val="333333"/>
          <w:sz w:val="24"/>
          <w:szCs w:val="24"/>
        </w:rPr>
        <w:t>1</w:t>
      </w:r>
      <w:r>
        <w:rPr>
          <w:rFonts w:hint="eastAsia" w:ascii="宋体" w:hAnsi="宋体" w:eastAsia="宋体"/>
          <w:b/>
          <w:bCs w:val="0"/>
          <w:color w:val="333333"/>
          <w:sz w:val="24"/>
          <w:szCs w:val="24"/>
          <w:lang w:eastAsia="zh-CN"/>
        </w:rPr>
        <w:t>.</w:t>
      </w:r>
      <w:r>
        <w:rPr>
          <w:rFonts w:hint="eastAsia" w:ascii="宋体" w:hAnsi="宋体" w:eastAsia="宋体"/>
          <w:b/>
          <w:bCs w:val="0"/>
          <w:color w:val="333333"/>
          <w:sz w:val="24"/>
          <w:szCs w:val="24"/>
        </w:rPr>
        <w:t>如何理解“一国两制”的科学内涵？</w:t>
      </w:r>
      <w:r>
        <w:rPr>
          <w:rFonts w:hint="eastAsia" w:ascii="宋体" w:hAnsi="宋体" w:eastAsia="宋体"/>
          <w:b/>
          <w:bCs w:val="0"/>
          <w:color w:val="333333"/>
          <w:sz w:val="24"/>
          <w:szCs w:val="24"/>
          <w:lang w:eastAsia="zh-CN"/>
        </w:rPr>
        <w:t>P</w:t>
      </w:r>
      <w:r>
        <w:rPr>
          <w:rFonts w:hint="eastAsia" w:ascii="宋体" w:hAnsi="宋体" w:eastAsia="宋体"/>
          <w:b/>
          <w:bCs w:val="0"/>
          <w:color w:val="333333"/>
          <w:sz w:val="24"/>
          <w:szCs w:val="24"/>
        </w:rPr>
        <w:t>299-300</w:t>
      </w:r>
    </w:p>
    <w:p w14:paraId="466C0E44">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
          <w:bCs w:val="0"/>
          <w:color w:val="333333"/>
          <w:sz w:val="24"/>
          <w:szCs w:val="24"/>
          <w:u w:val="single"/>
          <w:lang w:val="en-US" w:eastAsia="zh-CN"/>
        </w:rPr>
        <w:t>1.要牢牢把握“一国两制”的根本宗旨。</w:t>
      </w:r>
      <w:r>
        <w:rPr>
          <w:rFonts w:hint="eastAsia" w:ascii="仿宋" w:hAnsi="仿宋" w:eastAsia="仿宋" w:cs="仿宋"/>
          <w:bCs/>
          <w:color w:val="333333"/>
          <w:sz w:val="24"/>
          <w:szCs w:val="24"/>
          <w:lang w:val="en-US" w:eastAsia="zh-CN"/>
        </w:rPr>
        <w:t>“一国两制”的根本宗旨是维护国家主权、安全、发展利益，保持香港、澳门长期繁荣稳定。</w:t>
      </w:r>
    </w:p>
    <w:p w14:paraId="55535276">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color w:val="333333"/>
          <w:sz w:val="24"/>
          <w:szCs w:val="24"/>
          <w:u w:val="single"/>
          <w:lang w:val="en-US" w:eastAsia="zh-CN"/>
        </w:rPr>
        <w:t>2.准确把握“一国”和“两制”的关系。</w:t>
      </w:r>
      <w:r>
        <w:rPr>
          <w:rFonts w:hint="eastAsia" w:ascii="仿宋" w:hAnsi="仿宋" w:eastAsia="仿宋" w:cs="仿宋"/>
          <w:bCs/>
          <w:color w:val="333333"/>
          <w:sz w:val="24"/>
          <w:szCs w:val="24"/>
          <w:lang w:val="en-US" w:eastAsia="zh-CN"/>
        </w:rPr>
        <w:t>“一国两制”方针是一个完整的体系。“一国”是实行“两制”的前提和基础，“两制”从属和派生于“一国”,并统一于“一国”之内。</w:t>
      </w:r>
    </w:p>
    <w:p w14:paraId="748A3177">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color w:val="333333"/>
          <w:sz w:val="24"/>
          <w:szCs w:val="24"/>
          <w:u w:val="single"/>
          <w:lang w:val="en-US" w:eastAsia="zh-CN"/>
        </w:rPr>
      </w:pPr>
      <w:r>
        <w:rPr>
          <w:rFonts w:hint="eastAsia" w:ascii="仿宋" w:hAnsi="仿宋" w:eastAsia="仿宋" w:cs="仿宋"/>
          <w:b/>
          <w:bCs w:val="0"/>
          <w:color w:val="333333"/>
          <w:sz w:val="24"/>
          <w:szCs w:val="24"/>
          <w:u w:val="single"/>
          <w:lang w:val="en-US" w:eastAsia="zh-CN"/>
        </w:rPr>
        <w:t>3.坚持中央全面管治权和保障特别行政区高度自治权相统一。</w:t>
      </w:r>
    </w:p>
    <w:p w14:paraId="507EA2E3">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color w:val="333333"/>
          <w:sz w:val="24"/>
          <w:szCs w:val="24"/>
          <w:u w:val="single"/>
          <w:lang w:val="en-US" w:eastAsia="zh-CN"/>
        </w:rPr>
      </w:pPr>
      <w:r>
        <w:rPr>
          <w:rFonts w:hint="eastAsia" w:ascii="仿宋" w:hAnsi="仿宋" w:eastAsia="仿宋" w:cs="仿宋"/>
          <w:b/>
          <w:bCs w:val="0"/>
          <w:color w:val="333333"/>
          <w:sz w:val="24"/>
          <w:szCs w:val="24"/>
          <w:u w:val="single"/>
          <w:lang w:val="en-US" w:eastAsia="zh-CN"/>
        </w:rPr>
        <w:t>4.坚定落实“爱国者治港”“爱国者治澳”原则。</w:t>
      </w:r>
    </w:p>
    <w:p w14:paraId="4F2399EC">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
          <w:bCs w:val="0"/>
          <w:color w:val="333333"/>
          <w:sz w:val="24"/>
          <w:szCs w:val="24"/>
          <w:u w:val="single"/>
          <w:lang w:val="en-US" w:eastAsia="zh-CN"/>
        </w:rPr>
      </w:pPr>
      <w:r>
        <w:rPr>
          <w:rFonts w:hint="eastAsia" w:ascii="仿宋" w:hAnsi="仿宋" w:eastAsia="仿宋" w:cs="仿宋"/>
          <w:b/>
          <w:bCs w:val="0"/>
          <w:color w:val="333333"/>
          <w:sz w:val="24"/>
          <w:szCs w:val="24"/>
          <w:u w:val="single"/>
          <w:lang w:val="en-US" w:eastAsia="zh-CN"/>
        </w:rPr>
        <w:t>5.坚持依法治港治澳。</w:t>
      </w:r>
    </w:p>
    <w:p w14:paraId="63F45F9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宋体" w:hAnsi="宋体" w:eastAsia="宋体"/>
          <w:bCs/>
          <w:color w:val="333333"/>
          <w:sz w:val="24"/>
          <w:szCs w:val="24"/>
          <w:lang w:val="en-US" w:eastAsia="zh-CN"/>
        </w:rPr>
      </w:pPr>
    </w:p>
    <w:p w14:paraId="1A66435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ascii="宋体" w:hAnsi="宋体" w:eastAsia="宋体"/>
          <w:b/>
          <w:bCs w:val="0"/>
          <w:color w:val="333333"/>
          <w:sz w:val="24"/>
          <w:szCs w:val="24"/>
        </w:rPr>
        <w:t>2</w:t>
      </w:r>
      <w:r>
        <w:rPr>
          <w:rFonts w:hint="eastAsia" w:ascii="宋体" w:hAnsi="宋体" w:eastAsia="宋体"/>
          <w:b/>
          <w:bCs w:val="0"/>
          <w:color w:val="333333"/>
          <w:sz w:val="24"/>
          <w:szCs w:val="24"/>
          <w:lang w:eastAsia="zh-CN"/>
        </w:rPr>
        <w:t>.</w:t>
      </w:r>
      <w:r>
        <w:rPr>
          <w:rFonts w:hint="eastAsia" w:ascii="宋体" w:hAnsi="宋体" w:eastAsia="宋体"/>
          <w:b/>
          <w:bCs w:val="0"/>
          <w:color w:val="333333"/>
          <w:sz w:val="24"/>
          <w:szCs w:val="24"/>
        </w:rPr>
        <w:t>如何理解新时代党解决台湾问题的总体方略？</w:t>
      </w:r>
      <w:r>
        <w:rPr>
          <w:rFonts w:hint="eastAsia" w:ascii="宋体" w:hAnsi="宋体" w:eastAsia="宋体"/>
          <w:b/>
          <w:bCs w:val="0"/>
          <w:sz w:val="24"/>
          <w:szCs w:val="24"/>
          <w:lang w:eastAsia="zh-CN"/>
        </w:rPr>
        <w:t>P</w:t>
      </w:r>
      <w:r>
        <w:rPr>
          <w:rFonts w:ascii="宋体" w:hAnsi="宋体" w:eastAsia="宋体"/>
          <w:b/>
          <w:bCs w:val="0"/>
          <w:sz w:val="24"/>
          <w:szCs w:val="24"/>
        </w:rPr>
        <w:t>310-313</w:t>
      </w:r>
      <w:r>
        <w:rPr>
          <w:rFonts w:hint="eastAsia" w:ascii="宋体" w:hAnsi="宋体" w:eastAsia="宋体"/>
          <w:b/>
          <w:bCs w:val="0"/>
          <w:sz w:val="24"/>
          <w:szCs w:val="24"/>
          <w:lang w:val="en-US" w:eastAsia="zh-CN"/>
        </w:rPr>
        <w:t>？</w:t>
      </w:r>
    </w:p>
    <w:p w14:paraId="47E351C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bookmarkStart w:id="0" w:name="_Toc144647057"/>
      <w:r>
        <w:rPr>
          <w:rFonts w:hint="eastAsia" w:ascii="仿宋" w:hAnsi="仿宋" w:eastAsia="仿宋" w:cs="仿宋"/>
          <w:b/>
          <w:bCs w:val="0"/>
          <w:color w:val="auto"/>
          <w:spacing w:val="0"/>
          <w:kern w:val="2"/>
          <w:sz w:val="24"/>
          <w:szCs w:val="24"/>
          <w:u w:val="none"/>
          <w:lang w:val="en-US" w:eastAsia="zh-CN" w:bidi="ar-SA"/>
          <w14:ligatures w14:val="standardContextual"/>
        </w:rPr>
        <w:t>答：</w:t>
      </w:r>
      <w:bookmarkEnd w:id="0"/>
      <w:r>
        <w:rPr>
          <w:rFonts w:hint="default" w:ascii="仿宋" w:hAnsi="仿宋" w:eastAsia="仿宋" w:cs="仿宋"/>
          <w:bCs/>
          <w:color w:val="333333"/>
          <w:sz w:val="24"/>
          <w:szCs w:val="24"/>
          <w:lang w:val="en-US" w:eastAsia="zh-CN"/>
        </w:rPr>
        <w:t>新时代党解决台湾问题的总体方略内涵丰富、逻辑严密、系统完备，深刻回答了推进祖国统一的一系列重大理论和实践问题，是我们党对台大政方针的继承发展和集大成。</w:t>
      </w:r>
    </w:p>
    <w:p w14:paraId="048FA34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必须坚持党中央对对台工作的集中统一领导，这是统一的根本保证；</w:t>
      </w:r>
    </w:p>
    <w:p w14:paraId="2C97DF6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坚持在中华民族伟大复兴进程中推进祖国统一，这是统一的历史方位；</w:t>
      </w:r>
    </w:p>
    <w:p w14:paraId="6ABAD49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坚持在祖国大陆发展进步基础上解决台湾问题，这是统一的战略思路；</w:t>
      </w:r>
    </w:p>
    <w:p w14:paraId="4CF5A2A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坚持“和平统一、一国两制”基本方针，这是统一的大政方针；</w:t>
      </w:r>
    </w:p>
    <w:p w14:paraId="5E13641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坚持一个中国原则和“九二共识”,这是统一的政治基础；</w:t>
      </w:r>
    </w:p>
    <w:p w14:paraId="2A4CEF4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坚持推动两岸关系和平发展、融合发展，这是统一的实践途径；</w:t>
      </w:r>
    </w:p>
    <w:p w14:paraId="334B02B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坚持团结台湾同胞、争取台湾民心，这是统一的根本动力；</w:t>
      </w:r>
    </w:p>
    <w:p w14:paraId="09DEBF3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坚持粉碎“台独”分裂图谋，这是 统一的必然要求；</w:t>
      </w:r>
    </w:p>
    <w:p w14:paraId="6B35C1B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坚持反对外部势力干涉，这是统一的外部条件；</w:t>
      </w:r>
    </w:p>
    <w:p w14:paraId="4209CD1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坚持决不承诺放弃使用武力，这是统一的战略支撑。</w:t>
      </w:r>
    </w:p>
    <w:p w14:paraId="2A700F3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仿宋" w:hAnsi="仿宋" w:eastAsia="仿宋" w:cs="仿宋"/>
          <w:bCs/>
          <w:color w:val="333333"/>
          <w:sz w:val="24"/>
          <w:szCs w:val="24"/>
          <w:lang w:val="en-US" w:eastAsia="zh-CN"/>
        </w:rPr>
      </w:pPr>
      <w:r>
        <w:rPr>
          <w:rFonts w:hint="default" w:ascii="仿宋" w:hAnsi="仿宋" w:eastAsia="仿宋" w:cs="仿宋"/>
          <w:bCs/>
          <w:color w:val="333333"/>
          <w:sz w:val="24"/>
          <w:szCs w:val="24"/>
          <w:lang w:val="en-US" w:eastAsia="zh-CN"/>
        </w:rPr>
        <w:t>新时代党解决台湾问题的总体方略，科学回答了在民族复兴伟大进程中实现祖国完全统一的时代命题，标志着我们党的国家统一理论更加成熟，是我们党解决台湾问题、实现祖国统一的最新理论成果，是新时 代新征程推进祖国统一大业的科学指南和行动纲领，必须长期坚持、全面贯彻。</w:t>
      </w:r>
    </w:p>
    <w:p w14:paraId="010FE2F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第十六章</w:t>
      </w:r>
      <w:r>
        <w:rPr>
          <w:rFonts w:hint="eastAsia" w:ascii="宋体" w:hAnsi="宋体" w:eastAsia="宋体"/>
          <w:b/>
          <w:sz w:val="28"/>
          <w:szCs w:val="28"/>
          <w:lang w:val="en-US" w:eastAsia="zh-CN"/>
        </w:rPr>
        <w:t xml:space="preserve">  </w:t>
      </w:r>
      <w:r>
        <w:rPr>
          <w:rFonts w:hint="eastAsia" w:ascii="宋体" w:hAnsi="宋体" w:eastAsia="宋体"/>
          <w:b/>
          <w:sz w:val="28"/>
          <w:szCs w:val="28"/>
        </w:rPr>
        <w:t>中国特色大国外交和推动构建人类命运共同体</w:t>
      </w:r>
    </w:p>
    <w:p w14:paraId="3363976E">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lang w:val="en-US" w:eastAsia="zh-CN"/>
        </w:rPr>
      </w:pPr>
      <w:r>
        <w:rPr>
          <w:rFonts w:hint="eastAsia" w:ascii="宋体" w:hAnsi="宋体" w:eastAsia="宋体"/>
          <w:b/>
          <w:bCs w:val="0"/>
          <w:sz w:val="24"/>
          <w:szCs w:val="24"/>
        </w:rPr>
        <w:t>1</w:t>
      </w:r>
      <w:r>
        <w:rPr>
          <w:rFonts w:hint="eastAsia" w:ascii="宋体" w:hAnsi="宋体" w:eastAsia="宋体"/>
          <w:b/>
          <w:bCs w:val="0"/>
          <w:sz w:val="24"/>
          <w:szCs w:val="24"/>
          <w:lang w:eastAsia="zh-CN"/>
        </w:rPr>
        <w:t>.</w:t>
      </w:r>
      <w:r>
        <w:rPr>
          <w:rFonts w:hint="eastAsia" w:ascii="宋体" w:hAnsi="宋体" w:eastAsia="宋体"/>
          <w:b/>
          <w:bCs w:val="0"/>
          <w:sz w:val="24"/>
          <w:szCs w:val="24"/>
        </w:rPr>
        <w:t>如何理解世界正经历百年未有之大变局？</w:t>
      </w:r>
      <w:r>
        <w:rPr>
          <w:rFonts w:hint="eastAsia" w:ascii="宋体" w:hAnsi="宋体" w:eastAsia="宋体"/>
          <w:b/>
          <w:bCs w:val="0"/>
          <w:sz w:val="24"/>
          <w:szCs w:val="24"/>
          <w:lang w:eastAsia="zh-CN"/>
        </w:rPr>
        <w:t>P</w:t>
      </w:r>
      <w:r>
        <w:rPr>
          <w:rFonts w:ascii="宋体" w:hAnsi="宋体" w:eastAsia="宋体"/>
          <w:b/>
          <w:bCs w:val="0"/>
          <w:sz w:val="24"/>
          <w:szCs w:val="24"/>
        </w:rPr>
        <w:t>317</w:t>
      </w:r>
      <w:r>
        <w:rPr>
          <w:rFonts w:hint="eastAsia" w:ascii="宋体" w:hAnsi="宋体" w:eastAsia="宋体"/>
          <w:b/>
          <w:bCs w:val="0"/>
          <w:sz w:val="24"/>
          <w:szCs w:val="24"/>
          <w:lang w:val="en-US" w:eastAsia="zh-CN"/>
        </w:rPr>
        <w:t>？</w:t>
      </w:r>
    </w:p>
    <w:p w14:paraId="52368FFF">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sz w:val="24"/>
          <w:szCs w:val="24"/>
          <w:lang w:val="en-US" w:eastAsia="zh-CN"/>
        </w:rPr>
        <w:t>答：</w:t>
      </w:r>
      <w:r>
        <w:rPr>
          <w:rFonts w:hint="default" w:ascii="仿宋" w:hAnsi="仿宋" w:eastAsia="仿宋" w:cs="仿宋"/>
          <w:bCs/>
          <w:color w:val="333333"/>
          <w:sz w:val="24"/>
          <w:szCs w:val="24"/>
          <w:lang w:val="en-US" w:eastAsia="zh-CN"/>
        </w:rPr>
        <w:t>一方面，世界多极化、经济全球化、社会信息化、文化多样化深入发展，和平、发展、合作、共赢的历史潮流不可阻挡；另一方面，世界面临的不稳定性不确定性突出，全球性问题加剧，人类处在一个危机交织叠加、风险日益增多的时代。</w:t>
      </w:r>
    </w:p>
    <w:p w14:paraId="3147CFAC">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Cs/>
          <w:color w:val="333333"/>
          <w:sz w:val="24"/>
          <w:szCs w:val="24"/>
          <w:lang w:val="en-US" w:eastAsia="zh-CN"/>
        </w:rPr>
      </w:pPr>
      <w:r>
        <w:rPr>
          <w:rFonts w:hint="eastAsia" w:ascii="仿宋" w:hAnsi="仿宋" w:eastAsia="仿宋" w:cs="仿宋"/>
          <w:b/>
          <w:bCs w:val="0"/>
          <w:color w:val="333333"/>
          <w:sz w:val="24"/>
          <w:szCs w:val="24"/>
          <w:lang w:val="en-US" w:eastAsia="zh-CN"/>
        </w:rPr>
        <w:t>1.</w:t>
      </w:r>
      <w:r>
        <w:rPr>
          <w:rFonts w:hint="default" w:ascii="仿宋" w:hAnsi="仿宋" w:eastAsia="仿宋" w:cs="仿宋"/>
          <w:b/>
          <w:bCs w:val="0"/>
          <w:color w:val="333333"/>
          <w:sz w:val="24"/>
          <w:szCs w:val="24"/>
          <w:lang w:val="en-US" w:eastAsia="zh-CN"/>
        </w:rPr>
        <w:t>国际力量对比深刻变化。</w:t>
      </w:r>
      <w:r>
        <w:rPr>
          <w:rFonts w:hint="default" w:ascii="仿宋" w:hAnsi="仿宋" w:eastAsia="仿宋" w:cs="仿宋"/>
          <w:bCs/>
          <w:color w:val="333333"/>
          <w:sz w:val="24"/>
          <w:szCs w:val="24"/>
          <w:lang w:val="en-US" w:eastAsia="zh-CN"/>
        </w:rPr>
        <w:t>新兴市场国家和发展中国家群体性崛起，自身实力、自主发展能力、国际影响力不断增强，正在改变全球政治经济版图。同时，发达国家内部矛盾重重、实力相对下降，“东升西降”“中治西乱”更加鲜明。这是近代以来国际力量对比中最具革命性的变化。</w:t>
      </w:r>
    </w:p>
    <w:p w14:paraId="2131A5A9">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Cs/>
          <w:color w:val="333333"/>
          <w:sz w:val="24"/>
          <w:szCs w:val="24"/>
          <w:lang w:val="en-US" w:eastAsia="zh-CN"/>
        </w:rPr>
      </w:pPr>
      <w:r>
        <w:rPr>
          <w:rFonts w:hint="eastAsia" w:ascii="仿宋" w:hAnsi="仿宋" w:eastAsia="仿宋" w:cs="仿宋"/>
          <w:b/>
          <w:bCs w:val="0"/>
          <w:color w:val="333333"/>
          <w:sz w:val="24"/>
          <w:szCs w:val="24"/>
          <w:lang w:val="en-US" w:eastAsia="zh-CN"/>
        </w:rPr>
        <w:t>2.</w:t>
      </w:r>
      <w:r>
        <w:rPr>
          <w:rFonts w:hint="default" w:ascii="仿宋" w:hAnsi="仿宋" w:eastAsia="仿宋" w:cs="仿宋"/>
          <w:b/>
          <w:bCs w:val="0"/>
          <w:color w:val="333333"/>
          <w:sz w:val="24"/>
          <w:szCs w:val="24"/>
          <w:lang w:val="en-US" w:eastAsia="zh-CN"/>
        </w:rPr>
        <w:t>新一轮科技革命和产业变革深</w:t>
      </w:r>
      <w:r>
        <w:rPr>
          <w:rFonts w:hint="eastAsia" w:ascii="仿宋" w:hAnsi="仿宋" w:eastAsia="仿宋" w:cs="仿宋"/>
          <w:b/>
          <w:bCs w:val="0"/>
          <w:color w:val="333333"/>
          <w:sz w:val="24"/>
          <w:szCs w:val="24"/>
          <w:lang w:val="en-US" w:eastAsia="zh-CN"/>
        </w:rPr>
        <w:t>入</w:t>
      </w:r>
      <w:r>
        <w:rPr>
          <w:rFonts w:hint="default" w:ascii="仿宋" w:hAnsi="仿宋" w:eastAsia="仿宋" w:cs="仿宋"/>
          <w:b/>
          <w:bCs w:val="0"/>
          <w:color w:val="333333"/>
          <w:sz w:val="24"/>
          <w:szCs w:val="24"/>
          <w:lang w:val="en-US" w:eastAsia="zh-CN"/>
        </w:rPr>
        <w:t>发展。</w:t>
      </w:r>
      <w:r>
        <w:rPr>
          <w:rFonts w:hint="default" w:ascii="仿宋" w:hAnsi="仿宋" w:eastAsia="仿宋" w:cs="仿宋"/>
          <w:bCs/>
          <w:color w:val="333333"/>
          <w:sz w:val="24"/>
          <w:szCs w:val="24"/>
          <w:lang w:val="en-US" w:eastAsia="zh-CN"/>
        </w:rPr>
        <w:t>人工智能、大数据、量子技术、基因工程等前沿科技不断取得突破，催生大量新产业、新业态、新模式，社会生产和消费从工业化向自动化、智能化转变</w:t>
      </w:r>
    </w:p>
    <w:p w14:paraId="04426D30">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color w:val="333333"/>
          <w:sz w:val="24"/>
          <w:szCs w:val="24"/>
          <w:lang w:val="en-US" w:eastAsia="zh-CN"/>
        </w:rPr>
        <w:t>3.国际体系和国际秩序深度调整。</w:t>
      </w:r>
      <w:r>
        <w:rPr>
          <w:rFonts w:hint="eastAsia" w:ascii="仿宋" w:hAnsi="仿宋" w:eastAsia="仿宋" w:cs="仿宋"/>
          <w:bCs/>
          <w:color w:val="333333"/>
          <w:sz w:val="24"/>
          <w:szCs w:val="24"/>
          <w:lang w:val="en-US" w:eastAsia="zh-CN"/>
        </w:rPr>
        <w:t>西方发达国家主导的国际政治经济秩序越来越难以为继，发展中国家在国际事务中的代表性和发言权不断扩大。推动全球治理体系朝着更加公正合理方向发展的呼声越来越高，国际关系民主化不可阻挡。</w:t>
      </w:r>
    </w:p>
    <w:p w14:paraId="22C7BD01">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rPr>
      </w:pPr>
    </w:p>
    <w:p w14:paraId="5C2B4454">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rPr>
        <w:t>2</w:t>
      </w:r>
      <w:r>
        <w:rPr>
          <w:rFonts w:hint="eastAsia" w:ascii="宋体" w:hAnsi="宋体" w:eastAsia="宋体"/>
          <w:b/>
          <w:bCs w:val="0"/>
          <w:sz w:val="24"/>
          <w:szCs w:val="24"/>
          <w:lang w:eastAsia="zh-CN"/>
        </w:rPr>
        <w:t>.</w:t>
      </w:r>
      <w:r>
        <w:rPr>
          <w:rFonts w:hint="eastAsia" w:ascii="宋体" w:hAnsi="宋体" w:eastAsia="宋体"/>
          <w:b/>
          <w:bCs w:val="0"/>
          <w:sz w:val="24"/>
          <w:szCs w:val="24"/>
        </w:rPr>
        <w:t>如何全面推进中国特色大国外交？第二节二级标题</w:t>
      </w:r>
      <w:r>
        <w:rPr>
          <w:rFonts w:hint="eastAsia" w:ascii="宋体" w:hAnsi="宋体" w:eastAsia="宋体"/>
          <w:b/>
          <w:bCs w:val="0"/>
          <w:sz w:val="24"/>
          <w:szCs w:val="24"/>
          <w:lang w:val="en-US" w:eastAsia="zh-CN"/>
        </w:rPr>
        <w:t>321-327？展开？</w:t>
      </w:r>
    </w:p>
    <w:p w14:paraId="709F4760">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
          <w:bCs w:val="0"/>
          <w:color w:val="333333"/>
          <w:sz w:val="24"/>
          <w:szCs w:val="24"/>
          <w:u w:val="single"/>
          <w:lang w:val="en-US" w:eastAsia="zh-CN"/>
        </w:rPr>
        <w:t>一是坚持走和平发展道路。</w:t>
      </w:r>
      <w:r>
        <w:rPr>
          <w:rFonts w:hint="eastAsia" w:ascii="仿宋" w:hAnsi="仿宋" w:eastAsia="仿宋" w:cs="仿宋"/>
          <w:bCs/>
          <w:color w:val="333333"/>
          <w:sz w:val="24"/>
          <w:szCs w:val="24"/>
          <w:lang w:val="en-US" w:eastAsia="zh-CN"/>
        </w:rPr>
        <w:t>走和平发展道路，就要坚定奉行独立自主的和平外交政策。走和平发展道路，既要通过维护世界和平发展自己，又要通过自身 发展维护世界和平。</w:t>
      </w:r>
    </w:p>
    <w:p w14:paraId="4F6F413A">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Cs/>
          <w:color w:val="333333"/>
          <w:sz w:val="24"/>
          <w:szCs w:val="24"/>
          <w:lang w:val="en-US" w:eastAsia="zh-CN"/>
        </w:rPr>
      </w:pPr>
      <w:r>
        <w:rPr>
          <w:rFonts w:hint="eastAsia" w:ascii="仿宋" w:hAnsi="仿宋" w:eastAsia="仿宋" w:cs="仿宋"/>
          <w:b/>
          <w:bCs w:val="0"/>
          <w:color w:val="333333"/>
          <w:sz w:val="24"/>
          <w:szCs w:val="24"/>
          <w:u w:val="single"/>
          <w:lang w:val="en-US" w:eastAsia="zh-CN"/>
        </w:rPr>
        <w:t>二是推动构建新型国际关系。</w:t>
      </w:r>
      <w:r>
        <w:rPr>
          <w:rFonts w:hint="eastAsia" w:ascii="仿宋" w:hAnsi="仿宋" w:eastAsia="仿宋" w:cs="仿宋"/>
          <w:bCs/>
          <w:color w:val="333333"/>
          <w:sz w:val="24"/>
          <w:szCs w:val="24"/>
          <w:lang w:val="en-US" w:eastAsia="zh-CN"/>
        </w:rPr>
        <w:t>推动构建新型国际关系，就是要秉持相互尊重、公平正义、合作共赢原则，走出一条对话而不对抗、结伴而不结盟的国与国交往新路；中国坚持在和平共处五项原则基础上同各国发展友好合作，深化拓展平等、开放、合作的全球伙伴关系。1.推进大国协调合作，构建和平共处、总体稳定、均衡发展的大国关系格局，是中国对外关系的重要内容。2.坚持亲诚惠容和与邻为善、以邻为伴周边外交方针，深化同周边国家友好互信和利益融合。3.秉持真实亲诚理念和正确义利观，加强同发展中国家团结合作。4.秉持求同存异、相互尊重、互学互鉴理念，构建新型政党关系。</w:t>
      </w:r>
    </w:p>
    <w:p w14:paraId="39A0BEBF">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color w:val="333333"/>
          <w:sz w:val="24"/>
          <w:szCs w:val="24"/>
          <w:u w:val="single"/>
          <w:lang w:val="en-US" w:eastAsia="zh-CN"/>
        </w:rPr>
        <w:t>三是坚决维护国家主权、安全、发展利益。</w:t>
      </w:r>
      <w:r>
        <w:rPr>
          <w:rFonts w:hint="eastAsia" w:ascii="仿宋" w:hAnsi="仿宋" w:eastAsia="仿宋" w:cs="仿宋"/>
          <w:bCs/>
          <w:color w:val="333333"/>
          <w:sz w:val="24"/>
          <w:szCs w:val="24"/>
          <w:lang w:val="en-US" w:eastAsia="zh-CN"/>
        </w:rPr>
        <w:t>维护国家主权、安全、发展利益，必须敢于斗争、善于斗争。</w:t>
      </w:r>
    </w:p>
    <w:p w14:paraId="16BF9AC4">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color w:val="333333"/>
          <w:sz w:val="24"/>
          <w:szCs w:val="24"/>
          <w:u w:val="single"/>
          <w:lang w:val="en-US" w:eastAsia="zh-CN"/>
        </w:rPr>
        <w:t>四是坚持外交为民。</w:t>
      </w:r>
      <w:r>
        <w:rPr>
          <w:rFonts w:hint="eastAsia" w:ascii="仿宋" w:hAnsi="仿宋" w:eastAsia="仿宋" w:cs="仿宋"/>
          <w:bCs/>
          <w:color w:val="333333"/>
          <w:sz w:val="24"/>
          <w:szCs w:val="24"/>
          <w:lang w:val="en-US" w:eastAsia="zh-CN"/>
        </w:rPr>
        <w:t>坚持外交为民，就要坚定维护我国海外公民和法人正当权益。积极开展民间外交，是中国外交的优良传统和鲜明特色。</w:t>
      </w:r>
    </w:p>
    <w:p w14:paraId="0D46661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bCs/>
          <w:sz w:val="24"/>
          <w:szCs w:val="24"/>
        </w:rPr>
      </w:pPr>
    </w:p>
    <w:p w14:paraId="37350DD9">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bCs w:val="0"/>
          <w:sz w:val="24"/>
          <w:szCs w:val="24"/>
        </w:rPr>
      </w:pPr>
      <w:r>
        <w:rPr>
          <w:rFonts w:hint="eastAsia" w:ascii="宋体" w:hAnsi="宋体" w:eastAsia="宋体"/>
          <w:b/>
          <w:bCs w:val="0"/>
          <w:sz w:val="24"/>
          <w:szCs w:val="24"/>
        </w:rPr>
        <w:t>3</w:t>
      </w:r>
      <w:r>
        <w:rPr>
          <w:rFonts w:hint="eastAsia" w:ascii="宋体" w:hAnsi="宋体" w:eastAsia="宋体"/>
          <w:b/>
          <w:bCs w:val="0"/>
          <w:sz w:val="24"/>
          <w:szCs w:val="24"/>
          <w:lang w:eastAsia="zh-CN"/>
        </w:rPr>
        <w:t>.</w:t>
      </w:r>
      <w:r>
        <w:rPr>
          <w:rFonts w:hint="eastAsia" w:ascii="宋体" w:hAnsi="宋体" w:eastAsia="宋体"/>
          <w:b/>
          <w:bCs w:val="0"/>
          <w:sz w:val="24"/>
          <w:szCs w:val="24"/>
        </w:rPr>
        <w:t>如何理解和推动构建人类命运共同体？第三节二级标题</w:t>
      </w:r>
      <w:r>
        <w:rPr>
          <w:rFonts w:hint="eastAsia" w:ascii="宋体" w:hAnsi="宋体" w:eastAsia="宋体"/>
          <w:b/>
          <w:bCs w:val="0"/>
          <w:sz w:val="24"/>
          <w:szCs w:val="24"/>
          <w:lang w:val="en-US" w:eastAsia="zh-CN"/>
        </w:rPr>
        <w:t>328-334展开？</w:t>
      </w:r>
    </w:p>
    <w:p w14:paraId="7CF0E883">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sz w:val="24"/>
          <w:szCs w:val="24"/>
          <w:lang w:val="en-US" w:eastAsia="zh-CN"/>
        </w:rPr>
        <w:t>答：</w:t>
      </w:r>
      <w:r>
        <w:rPr>
          <w:rFonts w:hint="eastAsia" w:ascii="仿宋" w:hAnsi="仿宋" w:eastAsia="仿宋" w:cs="仿宋"/>
          <w:bCs/>
          <w:color w:val="333333"/>
          <w:sz w:val="24"/>
          <w:szCs w:val="24"/>
          <w:lang w:val="en-US" w:eastAsia="zh-CN"/>
        </w:rPr>
        <w:t>人类命运共同体，顾名思义，就是每个民族、每个国家的前途命运 都紧紧联系在一起，应该风雨同舟、荣辱与共，努力把我们生于斯、长于斯的这个星球建成一个和睦的大家庭，把世界各国人民对美好生活的向往变成现实。</w:t>
      </w:r>
    </w:p>
    <w:p w14:paraId="3B62BF0A">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color w:val="333333"/>
          <w:sz w:val="24"/>
          <w:szCs w:val="24"/>
          <w:lang w:val="en-US" w:eastAsia="zh-CN"/>
        </w:rPr>
        <w:t>1.构建人类命运共同体是世界各国人民前途所在。</w:t>
      </w:r>
      <w:r>
        <w:rPr>
          <w:rFonts w:hint="eastAsia" w:ascii="仿宋" w:hAnsi="仿宋" w:eastAsia="仿宋" w:cs="仿宋"/>
          <w:bCs/>
          <w:color w:val="333333"/>
          <w:sz w:val="24"/>
          <w:szCs w:val="24"/>
          <w:lang w:val="en-US" w:eastAsia="zh-CN"/>
        </w:rPr>
        <w:t>构建人类命运共同体，就是要携手世界各国人民共同建设</w:t>
      </w:r>
      <w:r>
        <w:rPr>
          <w:rFonts w:hint="eastAsia" w:ascii="仿宋" w:hAnsi="仿宋" w:eastAsia="仿宋" w:cs="仿宋"/>
          <w:b/>
          <w:bCs w:val="0"/>
          <w:color w:val="333333"/>
          <w:sz w:val="24"/>
          <w:szCs w:val="24"/>
          <w:lang w:val="en-US" w:eastAsia="zh-CN"/>
        </w:rPr>
        <w:t>持久和平、普遍安全、共同繁荣、开放包容、清洁美丽</w:t>
      </w:r>
      <w:r>
        <w:rPr>
          <w:rFonts w:hint="eastAsia" w:ascii="仿宋" w:hAnsi="仿宋" w:eastAsia="仿宋" w:cs="仿宋"/>
          <w:bCs/>
          <w:color w:val="333333"/>
          <w:sz w:val="24"/>
          <w:szCs w:val="24"/>
          <w:lang w:val="en-US" w:eastAsia="zh-CN"/>
        </w:rPr>
        <w:t>的世界。</w:t>
      </w:r>
    </w:p>
    <w:p w14:paraId="0EDA07D2">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color w:val="333333"/>
          <w:sz w:val="24"/>
          <w:szCs w:val="24"/>
          <w:lang w:val="en-US" w:eastAsia="zh-CN"/>
        </w:rPr>
        <w:t>2.推动构建人类命运共同体的价值基础和重要依托。</w:t>
      </w:r>
      <w:r>
        <w:rPr>
          <w:rFonts w:hint="eastAsia" w:ascii="仿宋" w:hAnsi="仿宋" w:eastAsia="仿宋" w:cs="仿宋"/>
          <w:bCs/>
          <w:color w:val="333333"/>
          <w:sz w:val="24"/>
          <w:szCs w:val="24"/>
          <w:lang w:val="en-US" w:eastAsia="zh-CN"/>
        </w:rPr>
        <w:t>推动构建人类命运共同体，要弘扬全人类共同价值，落实全球发展倡议、全球安全倡议、全球文明倡议，广泛凝聚共识、汇聚力量，携手建设合作共赢的美好世界。</w:t>
      </w:r>
    </w:p>
    <w:p w14:paraId="7E49B254">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color w:val="333333"/>
          <w:sz w:val="24"/>
          <w:szCs w:val="24"/>
          <w:lang w:val="en-US" w:eastAsia="zh-CN"/>
        </w:rPr>
        <w:t>3.积极参与全球治理体系改革和建设。</w:t>
      </w:r>
      <w:r>
        <w:rPr>
          <w:rFonts w:hint="eastAsia" w:ascii="仿宋" w:hAnsi="仿宋" w:eastAsia="仿宋" w:cs="仿宋"/>
          <w:bCs/>
          <w:color w:val="333333"/>
          <w:sz w:val="24"/>
          <w:szCs w:val="24"/>
          <w:lang w:val="en-US" w:eastAsia="zh-CN"/>
        </w:rPr>
        <w:t>要秉持共商共建共享的全球治理观，坚持真正的多边主义，推动全球治理体系朝着更加公正合理的方向发展，积极做全球治理变革进程的参与者、推动者、引领者。</w:t>
      </w:r>
    </w:p>
    <w:p w14:paraId="20AC4495">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color w:val="333333"/>
          <w:sz w:val="24"/>
          <w:szCs w:val="24"/>
          <w:lang w:val="en-US" w:eastAsia="zh-CN"/>
        </w:rPr>
      </w:pPr>
      <w:r>
        <w:rPr>
          <w:rFonts w:hint="eastAsia" w:ascii="仿宋" w:hAnsi="仿宋" w:eastAsia="仿宋" w:cs="仿宋"/>
          <w:b/>
          <w:bCs w:val="0"/>
          <w:color w:val="333333"/>
          <w:sz w:val="24"/>
          <w:szCs w:val="24"/>
          <w:lang w:val="en-US" w:eastAsia="zh-CN"/>
        </w:rPr>
        <w:t>4.高质量共建“一带一路”。</w:t>
      </w:r>
      <w:r>
        <w:rPr>
          <w:rFonts w:hint="eastAsia" w:ascii="仿宋" w:hAnsi="仿宋" w:eastAsia="仿宋" w:cs="仿宋"/>
          <w:bCs/>
          <w:color w:val="333333"/>
          <w:sz w:val="24"/>
          <w:szCs w:val="24"/>
          <w:lang w:val="en-US" w:eastAsia="zh-CN"/>
        </w:rPr>
        <w:t>要顺应时代要求和各国加快发展的愿望，积极推动高质量共建“一带一路”,使各国人民共享世界发展成果。</w:t>
      </w:r>
    </w:p>
    <w:p w14:paraId="78A02CF8">
      <w:pPr>
        <w:keepNext w:val="0"/>
        <w:keepLines w:val="0"/>
        <w:pageBreakBefore w:val="0"/>
        <w:widowControl w:val="0"/>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宋体" w:hAnsi="宋体" w:eastAsia="宋体"/>
          <w:b/>
          <w:sz w:val="24"/>
          <w:szCs w:val="24"/>
        </w:rPr>
      </w:pPr>
    </w:p>
    <w:p w14:paraId="29D7155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b/>
          <w:sz w:val="28"/>
          <w:szCs w:val="28"/>
        </w:rPr>
      </w:pPr>
      <w:r>
        <w:rPr>
          <w:rFonts w:hint="eastAsia" w:ascii="宋体" w:hAnsi="宋体" w:eastAsia="宋体"/>
          <w:b/>
          <w:sz w:val="28"/>
          <w:szCs w:val="28"/>
        </w:rPr>
        <w:t>第十七章</w:t>
      </w:r>
      <w:r>
        <w:rPr>
          <w:rFonts w:hint="eastAsia" w:ascii="宋体" w:hAnsi="宋体" w:eastAsia="宋体"/>
          <w:b/>
          <w:sz w:val="28"/>
          <w:szCs w:val="28"/>
          <w:lang w:val="en-US" w:eastAsia="zh-CN"/>
        </w:rPr>
        <w:t xml:space="preserve">  </w:t>
      </w:r>
      <w:r>
        <w:rPr>
          <w:rFonts w:hint="eastAsia" w:ascii="宋体" w:hAnsi="宋体" w:eastAsia="宋体"/>
          <w:b/>
          <w:sz w:val="28"/>
          <w:szCs w:val="28"/>
        </w:rPr>
        <w:t>全面从严治党</w:t>
      </w:r>
    </w:p>
    <w:p w14:paraId="3C804410">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1.</w:t>
      </w:r>
      <w:r>
        <w:rPr>
          <w:rFonts w:hint="eastAsia" w:ascii="宋体" w:hAnsi="宋体" w:eastAsia="宋体"/>
          <w:b/>
          <w:bCs w:val="0"/>
          <w:sz w:val="24"/>
          <w:szCs w:val="24"/>
        </w:rPr>
        <w:t>新时代如何深入推进全面从严治党？第二节二级标题</w:t>
      </w:r>
      <w:r>
        <w:rPr>
          <w:rFonts w:hint="eastAsia" w:ascii="宋体" w:hAnsi="宋体" w:eastAsia="宋体"/>
          <w:b/>
          <w:bCs w:val="0"/>
          <w:sz w:val="24"/>
          <w:szCs w:val="24"/>
          <w:lang w:val="en-US" w:eastAsia="zh-CN"/>
        </w:rPr>
        <w:t>344-350</w:t>
      </w:r>
    </w:p>
    <w:p w14:paraId="46181668">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ascii="宋体" w:hAnsi="宋体" w:eastAsia="宋体" w:cs="宋体"/>
          <w:spacing w:val="-9"/>
          <w:sz w:val="23"/>
          <w:szCs w:val="23"/>
        </w:rPr>
      </w:pPr>
      <w:r>
        <w:rPr>
          <w:rFonts w:hint="eastAsia" w:ascii="仿宋" w:hAnsi="仿宋" w:eastAsia="仿宋" w:cs="仿宋"/>
          <w:b/>
          <w:bCs w:val="0"/>
          <w:sz w:val="24"/>
          <w:szCs w:val="24"/>
          <w:lang w:val="en-US" w:eastAsia="zh-CN"/>
        </w:rPr>
        <w:t>答：</w:t>
      </w:r>
      <w:r>
        <w:rPr>
          <w:rFonts w:ascii="宋体" w:hAnsi="宋体" w:eastAsia="宋体" w:cs="宋体"/>
          <w:spacing w:val="-10"/>
          <w:sz w:val="23"/>
          <w:szCs w:val="23"/>
        </w:rPr>
        <w:t>全面从严治党，核心是加强党的领导，基础在全面，关键在严，要</w:t>
      </w:r>
      <w:r>
        <w:rPr>
          <w:rFonts w:ascii="宋体" w:hAnsi="宋体" w:eastAsia="宋体" w:cs="宋体"/>
          <w:spacing w:val="-9"/>
          <w:sz w:val="23"/>
          <w:szCs w:val="23"/>
        </w:rPr>
        <w:t>害在治。</w:t>
      </w:r>
    </w:p>
    <w:p w14:paraId="73A3CF5C">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eastAsia="zh-CN"/>
        </w:rPr>
      </w:pPr>
      <w:r>
        <w:rPr>
          <w:rFonts w:hint="eastAsia" w:ascii="仿宋" w:hAnsi="仿宋" w:eastAsia="仿宋" w:cs="仿宋"/>
          <w:bCs/>
          <w:sz w:val="24"/>
          <w:szCs w:val="24"/>
          <w:lang w:val="en-US" w:eastAsia="zh-CN"/>
        </w:rPr>
        <w:t>1.</w:t>
      </w:r>
      <w:r>
        <w:rPr>
          <w:rFonts w:hint="eastAsia" w:ascii="仿宋" w:hAnsi="仿宋" w:eastAsia="仿宋" w:cs="仿宋"/>
          <w:bCs/>
          <w:sz w:val="24"/>
          <w:szCs w:val="24"/>
          <w:lang w:eastAsia="zh-CN"/>
        </w:rPr>
        <w:t>把党的政治建设摆在首位</w:t>
      </w:r>
    </w:p>
    <w:p w14:paraId="715F865E">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eastAsia="zh-CN"/>
        </w:rPr>
      </w:pPr>
      <w:r>
        <w:rPr>
          <w:rFonts w:hint="eastAsia" w:ascii="仿宋" w:hAnsi="仿宋" w:eastAsia="仿宋" w:cs="仿宋"/>
          <w:bCs/>
          <w:sz w:val="24"/>
          <w:szCs w:val="24"/>
          <w:lang w:val="en-US" w:eastAsia="zh-CN"/>
        </w:rPr>
        <w:t>2.</w:t>
      </w:r>
      <w:r>
        <w:rPr>
          <w:rFonts w:hint="eastAsia" w:ascii="仿宋" w:hAnsi="仿宋" w:eastAsia="仿宋" w:cs="仿宋"/>
          <w:bCs/>
          <w:sz w:val="24"/>
          <w:szCs w:val="24"/>
          <w:lang w:eastAsia="zh-CN"/>
        </w:rPr>
        <w:t>思想建设是党的基础性建设（</w:t>
      </w:r>
      <w:r>
        <w:rPr>
          <w:rFonts w:hint="eastAsia" w:ascii="仿宋" w:hAnsi="仿宋" w:eastAsia="仿宋" w:cs="仿宋"/>
          <w:bCs/>
          <w:sz w:val="24"/>
          <w:szCs w:val="24"/>
          <w:lang w:val="en-US" w:eastAsia="zh-CN"/>
        </w:rPr>
        <w:t>加强思想建设</w:t>
      </w:r>
      <w:r>
        <w:rPr>
          <w:rFonts w:hint="eastAsia" w:ascii="仿宋" w:hAnsi="仿宋" w:eastAsia="仿宋" w:cs="仿宋"/>
          <w:bCs/>
          <w:sz w:val="24"/>
          <w:szCs w:val="24"/>
          <w:lang w:eastAsia="zh-CN"/>
        </w:rPr>
        <w:t>）</w:t>
      </w:r>
    </w:p>
    <w:p w14:paraId="265279BB">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eastAsia="zh-CN"/>
        </w:rPr>
      </w:pPr>
      <w:r>
        <w:rPr>
          <w:rFonts w:hint="eastAsia" w:ascii="仿宋" w:hAnsi="仿宋" w:eastAsia="仿宋" w:cs="仿宋"/>
          <w:bCs/>
          <w:sz w:val="24"/>
          <w:szCs w:val="24"/>
          <w:lang w:val="en-US" w:eastAsia="zh-CN"/>
        </w:rPr>
        <w:t>3.</w:t>
      </w:r>
      <w:r>
        <w:rPr>
          <w:rFonts w:hint="eastAsia" w:ascii="仿宋" w:hAnsi="仿宋" w:eastAsia="仿宋" w:cs="仿宋"/>
          <w:bCs/>
          <w:sz w:val="24"/>
          <w:szCs w:val="24"/>
          <w:lang w:eastAsia="zh-CN"/>
        </w:rPr>
        <w:t>贯彻新时代党的组织路线</w:t>
      </w:r>
    </w:p>
    <w:p w14:paraId="1D3907B5">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eastAsia="zh-CN"/>
        </w:rPr>
      </w:pPr>
      <w:r>
        <w:rPr>
          <w:rFonts w:hint="eastAsia" w:ascii="仿宋" w:hAnsi="仿宋" w:eastAsia="仿宋" w:cs="仿宋"/>
          <w:bCs/>
          <w:sz w:val="24"/>
          <w:szCs w:val="24"/>
          <w:lang w:val="en-US" w:eastAsia="zh-CN"/>
        </w:rPr>
        <w:t>4.</w:t>
      </w:r>
      <w:r>
        <w:rPr>
          <w:rFonts w:hint="eastAsia" w:ascii="仿宋" w:hAnsi="仿宋" w:eastAsia="仿宋" w:cs="仿宋"/>
          <w:bCs/>
          <w:sz w:val="24"/>
          <w:szCs w:val="24"/>
          <w:lang w:eastAsia="zh-CN"/>
        </w:rPr>
        <w:t>以严的基调强化正风肃纪</w:t>
      </w:r>
    </w:p>
    <w:p w14:paraId="7A59E7AA">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eastAsia="zh-CN"/>
        </w:rPr>
      </w:pPr>
      <w:r>
        <w:rPr>
          <w:rFonts w:hint="eastAsia" w:ascii="仿宋" w:hAnsi="仿宋" w:eastAsia="仿宋" w:cs="仿宋"/>
          <w:bCs/>
          <w:sz w:val="24"/>
          <w:szCs w:val="24"/>
          <w:lang w:val="en-US" w:eastAsia="zh-CN"/>
        </w:rPr>
        <w:t>5.</w:t>
      </w:r>
      <w:r>
        <w:rPr>
          <w:rFonts w:hint="eastAsia" w:ascii="仿宋" w:hAnsi="仿宋" w:eastAsia="仿宋" w:cs="仿宋"/>
          <w:bCs/>
          <w:sz w:val="24"/>
          <w:szCs w:val="24"/>
          <w:lang w:eastAsia="zh-CN"/>
        </w:rPr>
        <w:t>把制度建设贯穿到党的各项建设之中</w:t>
      </w:r>
    </w:p>
    <w:p w14:paraId="5E00CAED">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仿宋" w:hAnsi="仿宋" w:eastAsia="仿宋" w:cs="仿宋"/>
          <w:bCs/>
          <w:sz w:val="24"/>
          <w:szCs w:val="24"/>
          <w:lang w:eastAsia="zh-CN"/>
        </w:rPr>
      </w:pPr>
    </w:p>
    <w:p w14:paraId="48DB18D7">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default" w:ascii="宋体" w:hAnsi="宋体" w:eastAsia="宋体"/>
          <w:b/>
          <w:bCs w:val="0"/>
          <w:sz w:val="24"/>
          <w:szCs w:val="24"/>
          <w:lang w:val="en-US" w:eastAsia="zh-CN"/>
        </w:rPr>
      </w:pPr>
      <w:r>
        <w:rPr>
          <w:rFonts w:hint="eastAsia" w:ascii="宋体" w:hAnsi="宋体" w:eastAsia="宋体"/>
          <w:b/>
          <w:bCs w:val="0"/>
          <w:sz w:val="24"/>
          <w:szCs w:val="24"/>
          <w:lang w:val="en-US" w:eastAsia="zh-CN"/>
        </w:rPr>
        <w:t>2.</w:t>
      </w:r>
      <w:r>
        <w:rPr>
          <w:rFonts w:hint="eastAsia" w:ascii="宋体" w:hAnsi="宋体" w:eastAsia="宋体"/>
          <w:b/>
          <w:bCs w:val="0"/>
          <w:sz w:val="24"/>
          <w:szCs w:val="24"/>
        </w:rPr>
        <w:t>如何建设长期执政的马克思主义执政党？第四节二级标题</w:t>
      </w:r>
      <w:r>
        <w:rPr>
          <w:rFonts w:hint="eastAsia" w:ascii="宋体" w:hAnsi="宋体" w:eastAsia="宋体"/>
          <w:b/>
          <w:bCs w:val="0"/>
          <w:sz w:val="24"/>
          <w:szCs w:val="24"/>
          <w:lang w:val="en-US" w:eastAsia="zh-CN"/>
        </w:rPr>
        <w:t>356-359</w:t>
      </w:r>
    </w:p>
    <w:p w14:paraId="2224CC6B">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ascii="仿宋" w:hAnsi="仿宋" w:eastAsia="仿宋" w:cs="仿宋"/>
          <w:bCs/>
          <w:sz w:val="24"/>
          <w:szCs w:val="24"/>
          <w:lang w:eastAsia="zh-CN"/>
        </w:rPr>
      </w:pPr>
      <w:r>
        <w:rPr>
          <w:rFonts w:hint="eastAsia" w:ascii="仿宋" w:hAnsi="仿宋" w:eastAsia="仿宋" w:cs="仿宋"/>
          <w:b/>
          <w:bCs w:val="0"/>
          <w:sz w:val="24"/>
          <w:szCs w:val="24"/>
          <w:lang w:val="en-US" w:eastAsia="zh-CN"/>
        </w:rPr>
        <w:t>答：1.</w:t>
      </w:r>
      <w:r>
        <w:rPr>
          <w:rFonts w:hint="eastAsia" w:ascii="仿宋" w:hAnsi="仿宋" w:eastAsia="仿宋" w:cs="仿宋"/>
          <w:b/>
          <w:bCs w:val="0"/>
          <w:sz w:val="24"/>
          <w:szCs w:val="24"/>
          <w:lang w:eastAsia="zh-CN"/>
        </w:rPr>
        <w:t>党的自我革命是跳出历史周期率的第二个答案。</w:t>
      </w:r>
      <w:r>
        <w:rPr>
          <w:rFonts w:hint="eastAsia" w:ascii="仿宋" w:hAnsi="仿宋" w:eastAsia="仿宋" w:cs="仿宋"/>
          <w:bCs/>
          <w:sz w:val="24"/>
          <w:szCs w:val="24"/>
          <w:lang w:eastAsia="zh-CN"/>
        </w:rPr>
        <w:t>全面从严治党是新时代党的自我革命的伟大实践，开辟了百年大党自我革命的新境界。</w:t>
      </w:r>
      <w:bookmarkStart w:id="1" w:name="_GoBack"/>
      <w:bookmarkEnd w:id="1"/>
    </w:p>
    <w:p w14:paraId="294BA7E4">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2.</w:t>
      </w:r>
      <w:r>
        <w:rPr>
          <w:rFonts w:hint="eastAsia" w:ascii="仿宋" w:hAnsi="仿宋" w:eastAsia="仿宋" w:cs="仿宋"/>
          <w:b/>
          <w:bCs w:val="0"/>
          <w:sz w:val="24"/>
          <w:szCs w:val="24"/>
          <w:lang w:eastAsia="zh-CN"/>
        </w:rPr>
        <w:t>时刻保持解决大党独有难题的清醒和坚定。</w:t>
      </w:r>
    </w:p>
    <w:p w14:paraId="4EB46CCA">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default"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3.</w:t>
      </w:r>
      <w:r>
        <w:rPr>
          <w:rFonts w:hint="eastAsia" w:ascii="仿宋" w:hAnsi="仿宋" w:eastAsia="仿宋" w:cs="仿宋"/>
          <w:b/>
          <w:bCs w:val="0"/>
          <w:sz w:val="24"/>
          <w:szCs w:val="24"/>
          <w:lang w:eastAsia="zh-CN"/>
        </w:rPr>
        <w:t>以伟大自我革命引领伟大社会革命。</w:t>
      </w:r>
    </w:p>
    <w:sectPr>
      <w:headerReference r:id="rId4" w:type="first"/>
      <w:footerReference r:id="rId7" w:type="first"/>
      <w:footerReference r:id="rId5" w:type="default"/>
      <w:headerReference r:id="rId3" w:type="even"/>
      <w:footerReference r:id="rId6" w:type="even"/>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Times New Roman Regular">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D78CE">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7520A7">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E7520A7">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CF088">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0BA28">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39BD6">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BE619">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B05F3"/>
    <w:multiLevelType w:val="singleLevel"/>
    <w:tmpl w:val="AE6B05F3"/>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3ODNkMzkzYzFlNWQ5ZDliYzBhNDgzY2VmNjIwM2IifQ=="/>
  </w:docVars>
  <w:rsids>
    <w:rsidRoot w:val="00A722FD"/>
    <w:rsid w:val="00011286"/>
    <w:rsid w:val="0001390B"/>
    <w:rsid w:val="00020968"/>
    <w:rsid w:val="000223BA"/>
    <w:rsid w:val="00052763"/>
    <w:rsid w:val="00074CC2"/>
    <w:rsid w:val="00095504"/>
    <w:rsid w:val="000C0BBE"/>
    <w:rsid w:val="000E0348"/>
    <w:rsid w:val="000F1216"/>
    <w:rsid w:val="000F414C"/>
    <w:rsid w:val="0010720B"/>
    <w:rsid w:val="001465E3"/>
    <w:rsid w:val="0015173E"/>
    <w:rsid w:val="001576B0"/>
    <w:rsid w:val="001A58C5"/>
    <w:rsid w:val="001A6114"/>
    <w:rsid w:val="001F5184"/>
    <w:rsid w:val="0023627D"/>
    <w:rsid w:val="00242DD3"/>
    <w:rsid w:val="002710BA"/>
    <w:rsid w:val="00293301"/>
    <w:rsid w:val="002A4B14"/>
    <w:rsid w:val="002B34A2"/>
    <w:rsid w:val="002B3B16"/>
    <w:rsid w:val="002D79A2"/>
    <w:rsid w:val="002E0DEC"/>
    <w:rsid w:val="002F1600"/>
    <w:rsid w:val="00347600"/>
    <w:rsid w:val="003479F1"/>
    <w:rsid w:val="00373363"/>
    <w:rsid w:val="00377A6E"/>
    <w:rsid w:val="003809C0"/>
    <w:rsid w:val="003910A8"/>
    <w:rsid w:val="00397788"/>
    <w:rsid w:val="003B13CF"/>
    <w:rsid w:val="00424BE2"/>
    <w:rsid w:val="0042574E"/>
    <w:rsid w:val="0043083A"/>
    <w:rsid w:val="0045401F"/>
    <w:rsid w:val="00463C6F"/>
    <w:rsid w:val="00484D7B"/>
    <w:rsid w:val="004A2A51"/>
    <w:rsid w:val="004C5F0D"/>
    <w:rsid w:val="004E5183"/>
    <w:rsid w:val="004E5C91"/>
    <w:rsid w:val="00516AED"/>
    <w:rsid w:val="005343C3"/>
    <w:rsid w:val="00543652"/>
    <w:rsid w:val="00560D64"/>
    <w:rsid w:val="0056321E"/>
    <w:rsid w:val="00570ED7"/>
    <w:rsid w:val="00577976"/>
    <w:rsid w:val="005B724E"/>
    <w:rsid w:val="005F0AF4"/>
    <w:rsid w:val="005F59FB"/>
    <w:rsid w:val="00607189"/>
    <w:rsid w:val="006233BC"/>
    <w:rsid w:val="0062749D"/>
    <w:rsid w:val="0063463B"/>
    <w:rsid w:val="006618AB"/>
    <w:rsid w:val="00664B9B"/>
    <w:rsid w:val="006934E7"/>
    <w:rsid w:val="006C6BFC"/>
    <w:rsid w:val="006D5F98"/>
    <w:rsid w:val="00742A56"/>
    <w:rsid w:val="00750805"/>
    <w:rsid w:val="00771CB0"/>
    <w:rsid w:val="007A61BE"/>
    <w:rsid w:val="007C62A6"/>
    <w:rsid w:val="007D3AC6"/>
    <w:rsid w:val="0080775C"/>
    <w:rsid w:val="00830B7E"/>
    <w:rsid w:val="00862ADF"/>
    <w:rsid w:val="00865C9C"/>
    <w:rsid w:val="00867004"/>
    <w:rsid w:val="0087456B"/>
    <w:rsid w:val="00896DAA"/>
    <w:rsid w:val="008C277B"/>
    <w:rsid w:val="008E4EBA"/>
    <w:rsid w:val="008F72BE"/>
    <w:rsid w:val="00910EF9"/>
    <w:rsid w:val="00915D09"/>
    <w:rsid w:val="0093030E"/>
    <w:rsid w:val="00936A6E"/>
    <w:rsid w:val="009377F1"/>
    <w:rsid w:val="009413A6"/>
    <w:rsid w:val="0094323D"/>
    <w:rsid w:val="009449A7"/>
    <w:rsid w:val="009624FE"/>
    <w:rsid w:val="00990DBF"/>
    <w:rsid w:val="009A4F09"/>
    <w:rsid w:val="009C0924"/>
    <w:rsid w:val="009D09D5"/>
    <w:rsid w:val="009D3E9D"/>
    <w:rsid w:val="009F4935"/>
    <w:rsid w:val="00A24A93"/>
    <w:rsid w:val="00A24D48"/>
    <w:rsid w:val="00A553A1"/>
    <w:rsid w:val="00A65C45"/>
    <w:rsid w:val="00A722FD"/>
    <w:rsid w:val="00A818B6"/>
    <w:rsid w:val="00A87148"/>
    <w:rsid w:val="00AA2355"/>
    <w:rsid w:val="00AB2A8B"/>
    <w:rsid w:val="00AC45EA"/>
    <w:rsid w:val="00AC7BA6"/>
    <w:rsid w:val="00AE5ED0"/>
    <w:rsid w:val="00B06651"/>
    <w:rsid w:val="00B3132F"/>
    <w:rsid w:val="00B36DA1"/>
    <w:rsid w:val="00B43570"/>
    <w:rsid w:val="00B50055"/>
    <w:rsid w:val="00B52F67"/>
    <w:rsid w:val="00B564EC"/>
    <w:rsid w:val="00BA119A"/>
    <w:rsid w:val="00BB485E"/>
    <w:rsid w:val="00BC15A2"/>
    <w:rsid w:val="00BD0A58"/>
    <w:rsid w:val="00BD0EDC"/>
    <w:rsid w:val="00BD69EB"/>
    <w:rsid w:val="00BF7AE1"/>
    <w:rsid w:val="00C00961"/>
    <w:rsid w:val="00C27AEA"/>
    <w:rsid w:val="00C46137"/>
    <w:rsid w:val="00C51523"/>
    <w:rsid w:val="00C528AC"/>
    <w:rsid w:val="00CB1ECC"/>
    <w:rsid w:val="00CB5F82"/>
    <w:rsid w:val="00CC2DEB"/>
    <w:rsid w:val="00CF3E5D"/>
    <w:rsid w:val="00CF5659"/>
    <w:rsid w:val="00CF5E52"/>
    <w:rsid w:val="00D0110B"/>
    <w:rsid w:val="00D40AE6"/>
    <w:rsid w:val="00D4607B"/>
    <w:rsid w:val="00D4735D"/>
    <w:rsid w:val="00D51B02"/>
    <w:rsid w:val="00D704FE"/>
    <w:rsid w:val="00D7471D"/>
    <w:rsid w:val="00D81067"/>
    <w:rsid w:val="00DC50C5"/>
    <w:rsid w:val="00DD4737"/>
    <w:rsid w:val="00DE7055"/>
    <w:rsid w:val="00DF43AF"/>
    <w:rsid w:val="00E0182C"/>
    <w:rsid w:val="00E066FC"/>
    <w:rsid w:val="00E2442B"/>
    <w:rsid w:val="00E6454F"/>
    <w:rsid w:val="00E8115E"/>
    <w:rsid w:val="00E85A3E"/>
    <w:rsid w:val="00EA540E"/>
    <w:rsid w:val="00EB32CC"/>
    <w:rsid w:val="00EB5343"/>
    <w:rsid w:val="00EC03DE"/>
    <w:rsid w:val="00ED67C5"/>
    <w:rsid w:val="00F009C8"/>
    <w:rsid w:val="00F14EE0"/>
    <w:rsid w:val="00F17FD7"/>
    <w:rsid w:val="00F454D6"/>
    <w:rsid w:val="00F53476"/>
    <w:rsid w:val="00F67338"/>
    <w:rsid w:val="09102756"/>
    <w:rsid w:val="09977BB0"/>
    <w:rsid w:val="09B544C6"/>
    <w:rsid w:val="0BFE0929"/>
    <w:rsid w:val="0E5530F1"/>
    <w:rsid w:val="0EFE8E5F"/>
    <w:rsid w:val="0F1A47F8"/>
    <w:rsid w:val="112B7445"/>
    <w:rsid w:val="13B9599F"/>
    <w:rsid w:val="18D65B6A"/>
    <w:rsid w:val="19EF5E79"/>
    <w:rsid w:val="1B3F77A3"/>
    <w:rsid w:val="1BF141A1"/>
    <w:rsid w:val="1CB35403"/>
    <w:rsid w:val="1CE67A02"/>
    <w:rsid w:val="1EC86993"/>
    <w:rsid w:val="21531BCA"/>
    <w:rsid w:val="229B39BD"/>
    <w:rsid w:val="253D03DB"/>
    <w:rsid w:val="277D0F27"/>
    <w:rsid w:val="28B01E44"/>
    <w:rsid w:val="28DF6549"/>
    <w:rsid w:val="2A132DA4"/>
    <w:rsid w:val="2B764273"/>
    <w:rsid w:val="2F914F46"/>
    <w:rsid w:val="303B5A87"/>
    <w:rsid w:val="3373351F"/>
    <w:rsid w:val="34B85D36"/>
    <w:rsid w:val="36446FB7"/>
    <w:rsid w:val="36D97FDD"/>
    <w:rsid w:val="37533157"/>
    <w:rsid w:val="396D718B"/>
    <w:rsid w:val="39D96A4E"/>
    <w:rsid w:val="3C3D7980"/>
    <w:rsid w:val="3C4A7A30"/>
    <w:rsid w:val="3CFC54D1"/>
    <w:rsid w:val="3DD50FA0"/>
    <w:rsid w:val="3FAE4CE6"/>
    <w:rsid w:val="40A818F2"/>
    <w:rsid w:val="410D2906"/>
    <w:rsid w:val="473820D3"/>
    <w:rsid w:val="48DA7B6B"/>
    <w:rsid w:val="492340A9"/>
    <w:rsid w:val="4D4E18A1"/>
    <w:rsid w:val="4DFB410F"/>
    <w:rsid w:val="4E940E40"/>
    <w:rsid w:val="4F6C2E22"/>
    <w:rsid w:val="4FC15FB3"/>
    <w:rsid w:val="52E56C15"/>
    <w:rsid w:val="54C85B38"/>
    <w:rsid w:val="56FB0201"/>
    <w:rsid w:val="579365EE"/>
    <w:rsid w:val="58FF717A"/>
    <w:rsid w:val="63006FEC"/>
    <w:rsid w:val="632D34B0"/>
    <w:rsid w:val="63333B3A"/>
    <w:rsid w:val="6BB32772"/>
    <w:rsid w:val="6C674993"/>
    <w:rsid w:val="743D3716"/>
    <w:rsid w:val="79B6641F"/>
    <w:rsid w:val="7C3B5C82"/>
    <w:rsid w:val="7C676778"/>
    <w:rsid w:val="7E304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3"/>
    <w:basedOn w:val="1"/>
    <w:next w:val="1"/>
    <w:unhideWhenUsed/>
    <w:qFormat/>
    <w:uiPriority w:val="9"/>
    <w:pPr>
      <w:widowControl w:val="0"/>
      <w:spacing w:before="120" w:after="120"/>
      <w:jc w:val="center"/>
      <w:outlineLvl w:val="2"/>
    </w:pPr>
    <w:rPr>
      <w:rFonts w:ascii="宋体" w:hAnsi="宋体" w:eastAsia="宋体" w:cs="宋体"/>
      <w:b/>
      <w:bCs/>
      <w:color w:val="D54C23"/>
      <w:spacing w:val="-3"/>
      <w:sz w:val="22"/>
      <w:szCs w:val="22"/>
    </w:rPr>
  </w:style>
  <w:style w:type="character" w:default="1" w:styleId="8">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autoRedefine/>
    <w:unhideWhenUsed/>
    <w:qFormat/>
    <w:uiPriority w:val="99"/>
    <w:pPr>
      <w:tabs>
        <w:tab w:val="center" w:pos="4153"/>
        <w:tab w:val="right" w:pos="8306"/>
      </w:tabs>
      <w:snapToGrid w:val="0"/>
      <w:jc w:val="left"/>
    </w:pPr>
    <w:rPr>
      <w:sz w:val="18"/>
      <w:szCs w:val="18"/>
    </w:rPr>
  </w:style>
  <w:style w:type="paragraph" w:styleId="4">
    <w:name w:val="header"/>
    <w:basedOn w:val="1"/>
    <w:link w:val="9"/>
    <w:autoRedefine/>
    <w:unhideWhenUsed/>
    <w:qFormat/>
    <w:uiPriority w:val="99"/>
    <w:pPr>
      <w:tabs>
        <w:tab w:val="center" w:pos="4153"/>
        <w:tab w:val="right" w:pos="8306"/>
      </w:tabs>
      <w:snapToGrid w:val="0"/>
      <w:jc w:val="center"/>
    </w:pPr>
    <w:rPr>
      <w:sz w:val="18"/>
      <w:szCs w:val="18"/>
    </w:rPr>
  </w:style>
  <w:style w:type="paragraph" w:styleId="5">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14:ligatures w14:val="none"/>
    </w:rPr>
  </w:style>
  <w:style w:type="table" w:styleId="7">
    <w:name w:val="Table Grid"/>
    <w:basedOn w:val="6"/>
    <w:autoRedefine/>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autoRedefine/>
    <w:qFormat/>
    <w:uiPriority w:val="99"/>
    <w:rPr>
      <w:sz w:val="18"/>
      <w:szCs w:val="18"/>
    </w:rPr>
  </w:style>
  <w:style w:type="character" w:customStyle="1" w:styleId="10">
    <w:name w:val="页脚 字符"/>
    <w:basedOn w:val="8"/>
    <w:link w:val="3"/>
    <w:autoRedefine/>
    <w:qFormat/>
    <w:uiPriority w:val="99"/>
    <w:rPr>
      <w:sz w:val="18"/>
      <w:szCs w:val="18"/>
    </w:rPr>
  </w:style>
  <w:style w:type="paragraph" w:styleId="11">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3609</Words>
  <Characters>3716</Characters>
  <Lines>9</Lines>
  <Paragraphs>2</Paragraphs>
  <TotalTime>0</TotalTime>
  <ScaleCrop>false</ScaleCrop>
  <LinksUpToDate>false</LinksUpToDate>
  <CharactersWithSpaces>3731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2023-06-08T19:15:00Z</dcterms:created>
  <dc:creator>江 丽</dc:creator>
  <cp:lastModifiedBy>徐勋光</cp:lastModifiedBy>
  <cp:lastPrinted>2024-01-04T16:55:00Z</cp:lastPrinted>
  <dcterms:modified xsi:type="dcterms:W3CDTF">2026-05-10T13:01:35Z</dcterms:modified>
  <cp:revision>206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02018BB956E349748EF39C366BE50BA7_13</vt:lpwstr>
  </property>
  <property fmtid="{D5CDD505-2E9C-101B-9397-08002B2CF9AE}" pid="4" name="KSOTemplateDocerSaveRecord">
    <vt:lpwstr>eyJoZGlkIjoiNmEyZjA2ZmFhN2RiZTEwMDJkNzFhN2U0N2M4MzRkYWUiLCJ1c2VySWQiOiI2MDY2NzU1NTAifQ==</vt:lpwstr>
  </property>
</Properties>
</file>