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47A21A" w14:textId="77777777" w:rsidR="003519C5" w:rsidRPr="00EC0E0D" w:rsidRDefault="003519C5">
      <w:pPr>
        <w:spacing w:line="460" w:lineRule="exact"/>
        <w:jc w:val="center"/>
        <w:rPr>
          <w:rFonts w:eastAsia="黑体"/>
          <w:sz w:val="44"/>
        </w:rPr>
      </w:pPr>
      <w:r w:rsidRPr="00EC0E0D">
        <w:rPr>
          <w:rFonts w:eastAsia="黑体" w:hint="eastAsia"/>
          <w:sz w:val="44"/>
        </w:rPr>
        <w:t>华中农业大学本科课程考试</w:t>
      </w:r>
    </w:p>
    <w:p w14:paraId="2E229F48" w14:textId="77777777" w:rsidR="003519C5" w:rsidRPr="00EC0E0D" w:rsidRDefault="003519C5">
      <w:pPr>
        <w:spacing w:line="460" w:lineRule="exact"/>
        <w:jc w:val="center"/>
        <w:rPr>
          <w:rFonts w:eastAsia="黑体"/>
          <w:sz w:val="44"/>
        </w:rPr>
      </w:pPr>
      <w:r w:rsidRPr="00EC0E0D">
        <w:rPr>
          <w:rFonts w:eastAsia="黑体" w:hint="eastAsia"/>
          <w:sz w:val="44"/>
        </w:rPr>
        <w:t>参考答案与评分标准</w:t>
      </w:r>
    </w:p>
    <w:p w14:paraId="01454CD9" w14:textId="77777777" w:rsidR="003519C5" w:rsidRPr="00EC0E0D" w:rsidRDefault="003519C5">
      <w:pPr>
        <w:spacing w:line="360" w:lineRule="exact"/>
        <w:jc w:val="center"/>
        <w:rPr>
          <w:rFonts w:eastAsia="黑体"/>
          <w:sz w:val="24"/>
        </w:rPr>
      </w:pPr>
    </w:p>
    <w:p w14:paraId="5AA1E371" w14:textId="029F6555" w:rsidR="003519C5" w:rsidRPr="00EC0E0D" w:rsidRDefault="003519C5">
      <w:pPr>
        <w:spacing w:line="360" w:lineRule="exact"/>
        <w:rPr>
          <w:rFonts w:ascii="宋体"/>
          <w:sz w:val="24"/>
        </w:rPr>
      </w:pPr>
      <w:r w:rsidRPr="00EC0E0D">
        <w:rPr>
          <w:rFonts w:ascii="宋体" w:hint="eastAsia"/>
          <w:sz w:val="24"/>
        </w:rPr>
        <w:t>考试课程：</w:t>
      </w:r>
      <w:r w:rsidRPr="00EC0E0D">
        <w:rPr>
          <w:rFonts w:ascii="宋体" w:eastAsia="黑体" w:hint="eastAsia"/>
          <w:b/>
          <w:sz w:val="24"/>
        </w:rPr>
        <w:t>微观</w:t>
      </w:r>
      <w:r w:rsidRPr="00EC0E0D">
        <w:rPr>
          <w:rFonts w:ascii="黑体" w:eastAsia="黑体" w:hint="eastAsia"/>
          <w:b/>
          <w:sz w:val="24"/>
        </w:rPr>
        <w:t>经济学</w:t>
      </w:r>
      <w:r w:rsidRPr="00EC0E0D">
        <w:rPr>
          <w:rFonts w:ascii="黑体" w:eastAsia="黑体"/>
          <w:b/>
          <w:sz w:val="24"/>
        </w:rPr>
        <w:t xml:space="preserve"> </w:t>
      </w:r>
      <w:r w:rsidRPr="00EC0E0D">
        <w:rPr>
          <w:rFonts w:ascii="宋体"/>
          <w:sz w:val="24"/>
        </w:rPr>
        <w:t xml:space="preserve">                        </w:t>
      </w:r>
      <w:r w:rsidRPr="00EC0E0D">
        <w:rPr>
          <w:rFonts w:ascii="宋体" w:hint="eastAsia"/>
          <w:sz w:val="24"/>
        </w:rPr>
        <w:t>学年学期：</w:t>
      </w:r>
      <w:r w:rsidR="00BF19B0" w:rsidRPr="00EC0E0D">
        <w:rPr>
          <w:rFonts w:ascii="宋体"/>
          <w:sz w:val="24"/>
        </w:rPr>
        <w:t>20</w:t>
      </w:r>
      <w:r w:rsidR="008E738B" w:rsidRPr="00EC0E0D">
        <w:rPr>
          <w:rFonts w:ascii="宋体" w:hint="eastAsia"/>
          <w:sz w:val="24"/>
        </w:rPr>
        <w:t>1</w:t>
      </w:r>
      <w:r w:rsidR="00E10102">
        <w:rPr>
          <w:rFonts w:ascii="宋体" w:hint="eastAsia"/>
          <w:sz w:val="24"/>
        </w:rPr>
        <w:t>7</w:t>
      </w:r>
      <w:r w:rsidR="00BF19B0" w:rsidRPr="00EC0E0D">
        <w:rPr>
          <w:rFonts w:ascii="宋体"/>
          <w:sz w:val="24"/>
        </w:rPr>
        <w:t>-20</w:t>
      </w:r>
      <w:r w:rsidR="008E738B" w:rsidRPr="00EC0E0D">
        <w:rPr>
          <w:rFonts w:ascii="宋体" w:hint="eastAsia"/>
          <w:sz w:val="24"/>
        </w:rPr>
        <w:t>1</w:t>
      </w:r>
      <w:r w:rsidR="00E10102">
        <w:rPr>
          <w:rFonts w:ascii="宋体" w:hint="eastAsia"/>
          <w:sz w:val="24"/>
        </w:rPr>
        <w:t>8</w:t>
      </w:r>
      <w:r w:rsidR="003765D3" w:rsidRPr="00EC0E0D">
        <w:rPr>
          <w:rFonts w:ascii="宋体"/>
          <w:sz w:val="24"/>
        </w:rPr>
        <w:t>-</w:t>
      </w:r>
      <w:r w:rsidR="00E10102">
        <w:rPr>
          <w:rFonts w:ascii="宋体" w:hint="eastAsia"/>
          <w:sz w:val="24"/>
        </w:rPr>
        <w:t>1</w:t>
      </w:r>
    </w:p>
    <w:p w14:paraId="0F9F5240" w14:textId="59EF1818" w:rsidR="003519C5" w:rsidRPr="00EC0E0D" w:rsidRDefault="003519C5">
      <w:pPr>
        <w:spacing w:line="360" w:lineRule="exact"/>
        <w:rPr>
          <w:rFonts w:ascii="宋体"/>
          <w:sz w:val="24"/>
        </w:rPr>
      </w:pPr>
      <w:r w:rsidRPr="00EC0E0D">
        <w:rPr>
          <w:rFonts w:ascii="宋体" w:hint="eastAsia"/>
          <w:sz w:val="24"/>
        </w:rPr>
        <w:t>试卷类型：</w:t>
      </w:r>
      <w:r w:rsidR="003765D3" w:rsidRPr="00EC0E0D">
        <w:rPr>
          <w:rFonts w:hint="eastAsia"/>
          <w:b/>
          <w:sz w:val="24"/>
        </w:rPr>
        <w:t>A</w:t>
      </w:r>
      <w:r w:rsidRPr="00EC0E0D">
        <w:rPr>
          <w:rFonts w:ascii="宋体"/>
          <w:sz w:val="24"/>
        </w:rPr>
        <w:t xml:space="preserve">                                  </w:t>
      </w:r>
      <w:r w:rsidRPr="00EC0E0D">
        <w:rPr>
          <w:rFonts w:ascii="宋体" w:hint="eastAsia"/>
          <w:sz w:val="24"/>
        </w:rPr>
        <w:t>考试时间：</w:t>
      </w:r>
      <w:r w:rsidR="00BF19B0" w:rsidRPr="00EC0E0D">
        <w:rPr>
          <w:rFonts w:ascii="宋体"/>
          <w:sz w:val="24"/>
        </w:rPr>
        <w:t>20</w:t>
      </w:r>
      <w:r w:rsidR="008E738B" w:rsidRPr="00EC0E0D">
        <w:rPr>
          <w:rFonts w:ascii="宋体" w:hint="eastAsia"/>
          <w:sz w:val="24"/>
        </w:rPr>
        <w:t>1</w:t>
      </w:r>
      <w:r w:rsidR="00E10102">
        <w:rPr>
          <w:rFonts w:ascii="宋体" w:hint="eastAsia"/>
          <w:sz w:val="24"/>
        </w:rPr>
        <w:t>8</w:t>
      </w:r>
      <w:r w:rsidR="003765D3" w:rsidRPr="00EC0E0D">
        <w:rPr>
          <w:rFonts w:ascii="宋体"/>
          <w:sz w:val="24"/>
        </w:rPr>
        <w:t>-</w:t>
      </w:r>
      <w:r w:rsidR="00EC0E0D">
        <w:rPr>
          <w:rFonts w:ascii="宋体" w:hint="eastAsia"/>
          <w:sz w:val="24"/>
        </w:rPr>
        <w:t>0</w:t>
      </w:r>
      <w:r w:rsidR="00E10102">
        <w:rPr>
          <w:rFonts w:ascii="宋体"/>
          <w:sz w:val="24"/>
        </w:rPr>
        <w:t>1</w:t>
      </w:r>
      <w:r w:rsidR="008E738B" w:rsidRPr="00EC0E0D">
        <w:rPr>
          <w:rFonts w:ascii="宋体" w:hint="eastAsia"/>
          <w:sz w:val="24"/>
        </w:rPr>
        <w:t>-</w:t>
      </w:r>
      <w:r w:rsidR="00E10102">
        <w:rPr>
          <w:rFonts w:ascii="宋体"/>
          <w:sz w:val="24"/>
        </w:rPr>
        <w:t>23</w:t>
      </w:r>
    </w:p>
    <w:p w14:paraId="6E232B47" w14:textId="77777777" w:rsidR="003519C5" w:rsidRPr="00EC0E0D" w:rsidRDefault="003519C5">
      <w:pPr>
        <w:spacing w:line="360" w:lineRule="exact"/>
        <w:rPr>
          <w:color w:val="C00000"/>
          <w:sz w:val="28"/>
        </w:rPr>
      </w:pPr>
      <w:r w:rsidRPr="00EC0E0D">
        <w:rPr>
          <w:color w:val="C00000"/>
          <w:sz w:val="28"/>
        </w:rPr>
        <w:t>___________________________________________________________</w:t>
      </w:r>
    </w:p>
    <w:p w14:paraId="56402E50" w14:textId="77777777" w:rsidR="003519C5" w:rsidRPr="007706B2" w:rsidRDefault="003519C5" w:rsidP="00B40961">
      <w:pPr>
        <w:spacing w:beforeLines="50" w:before="156" w:line="360" w:lineRule="exact"/>
        <w:ind w:firstLine="425"/>
        <w:rPr>
          <w:rFonts w:ascii="黑体" w:eastAsia="黑体"/>
          <w:b/>
          <w:sz w:val="24"/>
        </w:rPr>
      </w:pPr>
      <w:r w:rsidRPr="007706B2">
        <w:rPr>
          <w:rFonts w:ascii="黑体" w:eastAsia="黑体" w:hint="eastAsia"/>
          <w:b/>
          <w:sz w:val="24"/>
        </w:rPr>
        <w:t>一、名词解释</w:t>
      </w:r>
      <w:r w:rsidR="00F8665C" w:rsidRPr="007706B2">
        <w:rPr>
          <w:rFonts w:ascii="黑体" w:eastAsia="黑体" w:hint="eastAsia"/>
          <w:b/>
          <w:sz w:val="24"/>
        </w:rPr>
        <w:t>（每小题</w:t>
      </w:r>
      <w:r w:rsidR="00B40961" w:rsidRPr="007706B2">
        <w:rPr>
          <w:rFonts w:ascii="黑体" w:eastAsia="黑体" w:hint="eastAsia"/>
          <w:b/>
          <w:sz w:val="24"/>
        </w:rPr>
        <w:t>2</w:t>
      </w:r>
      <w:r w:rsidR="00F8665C" w:rsidRPr="007706B2">
        <w:rPr>
          <w:rFonts w:ascii="黑体" w:eastAsia="黑体" w:hint="eastAsia"/>
          <w:b/>
          <w:sz w:val="24"/>
        </w:rPr>
        <w:t>分）</w:t>
      </w:r>
    </w:p>
    <w:p w14:paraId="64A2A548" w14:textId="32E3FE49" w:rsidR="00587344" w:rsidRPr="00555855" w:rsidRDefault="00587344" w:rsidP="00587344">
      <w:pPr>
        <w:spacing w:line="360" w:lineRule="auto"/>
        <w:ind w:firstLine="567"/>
        <w:rPr>
          <w:sz w:val="24"/>
        </w:rPr>
      </w:pPr>
      <w:r>
        <w:rPr>
          <w:sz w:val="24"/>
        </w:rPr>
        <w:t>1</w:t>
      </w:r>
      <w:r>
        <w:rPr>
          <w:sz w:val="24"/>
        </w:rPr>
        <w:t>、</w:t>
      </w:r>
      <w:r w:rsidRPr="00555855">
        <w:rPr>
          <w:rFonts w:hint="eastAsia"/>
          <w:sz w:val="24"/>
        </w:rPr>
        <w:t>需求价格弹性</w:t>
      </w:r>
      <w:r w:rsidR="000A724D" w:rsidRPr="00555855">
        <w:rPr>
          <w:rFonts w:hint="eastAsia"/>
          <w:sz w:val="24"/>
        </w:rPr>
        <w:t>：</w:t>
      </w:r>
      <w:r w:rsidR="00496930" w:rsidRPr="00555855">
        <w:rPr>
          <w:rFonts w:hint="eastAsia"/>
          <w:sz w:val="24"/>
        </w:rPr>
        <w:t>衡量一种物品的需求量对其价格变动反映程度的指标</w:t>
      </w:r>
    </w:p>
    <w:p w14:paraId="08F04240" w14:textId="6D70D622" w:rsidR="00587344" w:rsidRDefault="00587344" w:rsidP="00587344">
      <w:pPr>
        <w:spacing w:line="360" w:lineRule="auto"/>
        <w:ind w:firstLine="567"/>
        <w:rPr>
          <w:sz w:val="24"/>
        </w:rPr>
      </w:pPr>
      <w:r>
        <w:rPr>
          <w:sz w:val="24"/>
        </w:rPr>
        <w:t>2</w:t>
      </w:r>
      <w:r>
        <w:rPr>
          <w:sz w:val="24"/>
        </w:rPr>
        <w:t>、</w:t>
      </w:r>
      <w:r w:rsidR="00F8042A">
        <w:rPr>
          <w:rFonts w:hint="eastAsia"/>
          <w:sz w:val="24"/>
        </w:rPr>
        <w:t>边际效用</w:t>
      </w:r>
      <w:r w:rsidRPr="0000176E">
        <w:rPr>
          <w:rFonts w:hint="eastAsia"/>
          <w:sz w:val="24"/>
        </w:rPr>
        <w:t>递减规律</w:t>
      </w:r>
      <w:r w:rsidR="00E51CD0">
        <w:rPr>
          <w:rFonts w:hint="eastAsia"/>
          <w:sz w:val="24"/>
        </w:rPr>
        <w:t>：</w:t>
      </w:r>
      <w:r w:rsidR="00F858D5" w:rsidRPr="00F858D5">
        <w:rPr>
          <w:rFonts w:hint="eastAsia"/>
          <w:sz w:val="24"/>
        </w:rPr>
        <w:t>随着某种商品消费量的增加，消费者从多消费一单位该商品所获得的边际效用递减</w:t>
      </w:r>
    </w:p>
    <w:p w14:paraId="4E4D6D5D" w14:textId="435F4C79" w:rsidR="00587344" w:rsidRPr="00555855" w:rsidRDefault="00587344" w:rsidP="00587344">
      <w:pPr>
        <w:spacing w:line="360" w:lineRule="auto"/>
        <w:ind w:firstLine="567"/>
        <w:rPr>
          <w:sz w:val="24"/>
        </w:rPr>
      </w:pPr>
      <w:r w:rsidRPr="0000176E">
        <w:rPr>
          <w:rFonts w:hint="eastAsia"/>
          <w:sz w:val="24"/>
        </w:rPr>
        <w:t>3</w:t>
      </w:r>
      <w:r>
        <w:rPr>
          <w:sz w:val="24"/>
        </w:rPr>
        <w:t>、</w:t>
      </w:r>
      <w:r w:rsidRPr="00555855">
        <w:rPr>
          <w:rFonts w:hint="eastAsia"/>
          <w:sz w:val="24"/>
        </w:rPr>
        <w:t>边际技术替代率</w:t>
      </w:r>
      <w:r w:rsidR="00496930" w:rsidRPr="00555855">
        <w:rPr>
          <w:rFonts w:hint="eastAsia"/>
          <w:sz w:val="24"/>
        </w:rPr>
        <w:t>：在维持产量水平不变的条件下，增加一单位某种生产要素的投入量时所减少的另一种生产要素的投入数量</w:t>
      </w:r>
    </w:p>
    <w:p w14:paraId="03D0C1B9" w14:textId="40EC08EB" w:rsidR="00587344" w:rsidRDefault="00587344" w:rsidP="00587344">
      <w:pPr>
        <w:spacing w:line="360" w:lineRule="auto"/>
        <w:ind w:firstLine="567"/>
        <w:rPr>
          <w:sz w:val="24"/>
        </w:rPr>
      </w:pPr>
      <w:r w:rsidRPr="0000176E">
        <w:rPr>
          <w:rFonts w:hint="eastAsia"/>
          <w:sz w:val="24"/>
        </w:rPr>
        <w:t>4</w:t>
      </w:r>
      <w:r>
        <w:rPr>
          <w:sz w:val="24"/>
        </w:rPr>
        <w:t>、</w:t>
      </w:r>
      <w:r w:rsidRPr="0000176E">
        <w:rPr>
          <w:rFonts w:hint="eastAsia"/>
          <w:sz w:val="24"/>
        </w:rPr>
        <w:t>边际产品价值</w:t>
      </w:r>
      <w:r w:rsidR="00496930">
        <w:rPr>
          <w:rFonts w:hint="eastAsia"/>
          <w:sz w:val="24"/>
        </w:rPr>
        <w:t>：</w:t>
      </w:r>
      <w:r w:rsidR="00A8536E">
        <w:rPr>
          <w:rFonts w:hint="eastAsia"/>
          <w:sz w:val="24"/>
        </w:rPr>
        <w:t>多</w:t>
      </w:r>
      <w:r w:rsidR="00496930" w:rsidRPr="00555855">
        <w:rPr>
          <w:rFonts w:hint="eastAsia"/>
          <w:sz w:val="24"/>
        </w:rPr>
        <w:t>使用</w:t>
      </w:r>
      <w:r w:rsidR="00F67591">
        <w:rPr>
          <w:sz w:val="24"/>
        </w:rPr>
        <w:t>一单位要素所增加的收益</w:t>
      </w:r>
      <w:r w:rsidR="00496930" w:rsidRPr="00555855">
        <w:rPr>
          <w:rFonts w:hint="eastAsia"/>
          <w:sz w:val="24"/>
        </w:rPr>
        <w:t>。</w:t>
      </w:r>
    </w:p>
    <w:p w14:paraId="054CC80E" w14:textId="4E644931" w:rsidR="00DB568F" w:rsidRPr="00555855" w:rsidRDefault="00587344" w:rsidP="00587344">
      <w:pPr>
        <w:spacing w:line="360" w:lineRule="auto"/>
        <w:ind w:firstLine="567"/>
        <w:rPr>
          <w:sz w:val="24"/>
        </w:rPr>
      </w:pPr>
      <w:r w:rsidRPr="0000176E">
        <w:rPr>
          <w:rFonts w:hint="eastAsia"/>
          <w:sz w:val="24"/>
        </w:rPr>
        <w:t>5</w:t>
      </w:r>
      <w:r>
        <w:rPr>
          <w:sz w:val="24"/>
        </w:rPr>
        <w:t>、</w:t>
      </w:r>
      <w:r w:rsidRPr="00555855">
        <w:rPr>
          <w:rFonts w:hint="eastAsia"/>
          <w:sz w:val="24"/>
        </w:rPr>
        <w:t>生产者剩余</w:t>
      </w:r>
      <w:r w:rsidR="00496930" w:rsidRPr="00555855">
        <w:rPr>
          <w:rFonts w:hint="eastAsia"/>
          <w:sz w:val="24"/>
        </w:rPr>
        <w:t>：企业愿意接受的最低价格和它实际得到的价格之差。</w:t>
      </w:r>
    </w:p>
    <w:p w14:paraId="6DA37BD4" w14:textId="77777777" w:rsidR="003519C5" w:rsidRPr="003614F1" w:rsidRDefault="003519C5" w:rsidP="00B40961">
      <w:pPr>
        <w:spacing w:beforeLines="50" w:before="156" w:line="360" w:lineRule="exact"/>
        <w:ind w:firstLine="425"/>
        <w:rPr>
          <w:rFonts w:ascii="黑体" w:eastAsia="黑体"/>
          <w:b/>
          <w:sz w:val="24"/>
        </w:rPr>
      </w:pPr>
      <w:r w:rsidRPr="003614F1">
        <w:rPr>
          <w:rFonts w:ascii="黑体" w:eastAsia="黑体" w:hint="eastAsia"/>
          <w:b/>
          <w:sz w:val="24"/>
        </w:rPr>
        <w:t>二、单项选择题（每小题答对计</w:t>
      </w:r>
      <w:r w:rsidR="001B0A20" w:rsidRPr="003614F1">
        <w:rPr>
          <w:rFonts w:ascii="黑体" w:eastAsia="黑体" w:hint="eastAsia"/>
          <w:b/>
          <w:sz w:val="24"/>
        </w:rPr>
        <w:t>2</w:t>
      </w:r>
      <w:r w:rsidRPr="003614F1">
        <w:rPr>
          <w:rFonts w:ascii="黑体" w:eastAsia="黑体" w:hint="eastAsia"/>
          <w:b/>
          <w:sz w:val="24"/>
        </w:rPr>
        <w:t>分）</w:t>
      </w:r>
    </w:p>
    <w:p w14:paraId="33D25D71" w14:textId="4C32213B" w:rsidR="003519C5" w:rsidRPr="003614F1" w:rsidRDefault="003519C5" w:rsidP="003614F1">
      <w:pPr>
        <w:spacing w:line="360" w:lineRule="exact"/>
        <w:ind w:firstLineChars="373" w:firstLine="895"/>
        <w:rPr>
          <w:rFonts w:ascii="宋体"/>
          <w:sz w:val="24"/>
        </w:rPr>
      </w:pPr>
      <w:r w:rsidRPr="003614F1">
        <w:rPr>
          <w:rFonts w:ascii="宋体"/>
          <w:sz w:val="24"/>
        </w:rPr>
        <w:t>1</w:t>
      </w:r>
      <w:r w:rsidR="00FC7891" w:rsidRPr="003614F1">
        <w:rPr>
          <w:rFonts w:ascii="宋体" w:hint="eastAsia"/>
          <w:sz w:val="24"/>
        </w:rPr>
        <w:t>.</w:t>
      </w:r>
      <w:r w:rsidR="002722A2">
        <w:rPr>
          <w:rFonts w:ascii="宋体" w:hint="eastAsia"/>
          <w:sz w:val="24"/>
        </w:rPr>
        <w:t>B</w:t>
      </w:r>
      <w:r w:rsidR="00C64C51" w:rsidRPr="003614F1">
        <w:rPr>
          <w:rFonts w:ascii="宋体"/>
          <w:sz w:val="24"/>
        </w:rPr>
        <w:t xml:space="preserve">    </w:t>
      </w:r>
      <w:r w:rsidR="00C64C51" w:rsidRPr="003614F1">
        <w:rPr>
          <w:rFonts w:ascii="宋体" w:hint="eastAsia"/>
          <w:sz w:val="24"/>
        </w:rPr>
        <w:t xml:space="preserve">      </w:t>
      </w:r>
      <w:r w:rsidRPr="003614F1">
        <w:rPr>
          <w:rFonts w:ascii="宋体"/>
          <w:sz w:val="24"/>
        </w:rPr>
        <w:t>2</w:t>
      </w:r>
      <w:r w:rsidR="00FC7891" w:rsidRPr="003614F1">
        <w:rPr>
          <w:rFonts w:ascii="宋体" w:hint="eastAsia"/>
          <w:sz w:val="24"/>
        </w:rPr>
        <w:t>.</w:t>
      </w:r>
      <w:r w:rsidR="002722A2">
        <w:rPr>
          <w:rFonts w:ascii="宋体" w:hint="eastAsia"/>
          <w:sz w:val="24"/>
        </w:rPr>
        <w:t>D</w:t>
      </w:r>
      <w:r w:rsidRPr="003614F1">
        <w:rPr>
          <w:rFonts w:ascii="宋体"/>
          <w:sz w:val="24"/>
        </w:rPr>
        <w:t xml:space="preserve">    </w:t>
      </w:r>
      <w:r w:rsidR="00FC7891" w:rsidRPr="003614F1">
        <w:rPr>
          <w:rFonts w:ascii="宋体" w:hint="eastAsia"/>
          <w:sz w:val="24"/>
        </w:rPr>
        <w:t xml:space="preserve"> </w:t>
      </w:r>
      <w:r w:rsidR="005B3C67" w:rsidRPr="003614F1">
        <w:rPr>
          <w:rFonts w:ascii="宋体" w:hint="eastAsia"/>
          <w:sz w:val="24"/>
        </w:rPr>
        <w:t xml:space="preserve">     </w:t>
      </w:r>
      <w:r w:rsidRPr="003614F1">
        <w:rPr>
          <w:rFonts w:ascii="宋体"/>
          <w:sz w:val="24"/>
        </w:rPr>
        <w:t>3</w:t>
      </w:r>
      <w:r w:rsidR="00FC7891" w:rsidRPr="003614F1">
        <w:rPr>
          <w:rFonts w:ascii="宋体" w:hint="eastAsia"/>
          <w:sz w:val="24"/>
        </w:rPr>
        <w:t>.</w:t>
      </w:r>
      <w:r w:rsidR="00147A5C">
        <w:rPr>
          <w:rFonts w:ascii="宋体" w:hint="eastAsia"/>
          <w:sz w:val="24"/>
        </w:rPr>
        <w:t>C</w:t>
      </w:r>
      <w:r w:rsidR="00C64C51" w:rsidRPr="003614F1">
        <w:rPr>
          <w:rFonts w:ascii="宋体"/>
          <w:sz w:val="24"/>
        </w:rPr>
        <w:t xml:space="preserve">    </w:t>
      </w:r>
      <w:r w:rsidR="00C64C51" w:rsidRPr="003614F1">
        <w:rPr>
          <w:rFonts w:ascii="宋体" w:hint="eastAsia"/>
          <w:sz w:val="24"/>
        </w:rPr>
        <w:t xml:space="preserve">      </w:t>
      </w:r>
      <w:r w:rsidRPr="003614F1">
        <w:rPr>
          <w:rFonts w:ascii="宋体"/>
          <w:sz w:val="24"/>
        </w:rPr>
        <w:t>4</w:t>
      </w:r>
      <w:r w:rsidR="00FC7891" w:rsidRPr="003614F1">
        <w:rPr>
          <w:rFonts w:ascii="宋体" w:hint="eastAsia"/>
          <w:sz w:val="24"/>
        </w:rPr>
        <w:t>.</w:t>
      </w:r>
      <w:r w:rsidR="00F53732">
        <w:rPr>
          <w:rFonts w:ascii="宋体" w:hint="eastAsia"/>
          <w:sz w:val="24"/>
        </w:rPr>
        <w:t>A</w:t>
      </w:r>
      <w:r w:rsidR="00C64C51" w:rsidRPr="003614F1">
        <w:rPr>
          <w:rFonts w:ascii="宋体"/>
          <w:sz w:val="24"/>
        </w:rPr>
        <w:t xml:space="preserve">    </w:t>
      </w:r>
      <w:r w:rsidR="00C64C51" w:rsidRPr="003614F1">
        <w:rPr>
          <w:rFonts w:ascii="宋体" w:hint="eastAsia"/>
          <w:sz w:val="24"/>
        </w:rPr>
        <w:t xml:space="preserve">      </w:t>
      </w:r>
      <w:r w:rsidRPr="003614F1">
        <w:rPr>
          <w:rFonts w:ascii="宋体"/>
          <w:sz w:val="24"/>
        </w:rPr>
        <w:t>5</w:t>
      </w:r>
      <w:r w:rsidR="00FC7891" w:rsidRPr="003614F1">
        <w:rPr>
          <w:rFonts w:ascii="宋体" w:hint="eastAsia"/>
          <w:sz w:val="24"/>
        </w:rPr>
        <w:t>.</w:t>
      </w:r>
      <w:r w:rsidR="00AC5784">
        <w:rPr>
          <w:rFonts w:ascii="宋体" w:hint="eastAsia"/>
          <w:sz w:val="24"/>
        </w:rPr>
        <w:t>A</w:t>
      </w:r>
    </w:p>
    <w:p w14:paraId="28578168" w14:textId="1FC39BEC" w:rsidR="003519C5" w:rsidRPr="003614F1" w:rsidRDefault="003519C5" w:rsidP="003614F1">
      <w:pPr>
        <w:tabs>
          <w:tab w:val="left" w:pos="5433"/>
        </w:tabs>
        <w:spacing w:line="360" w:lineRule="exact"/>
        <w:ind w:firstLineChars="373" w:firstLine="895"/>
        <w:rPr>
          <w:rFonts w:ascii="宋体"/>
          <w:sz w:val="24"/>
        </w:rPr>
      </w:pPr>
      <w:r w:rsidRPr="003614F1">
        <w:rPr>
          <w:rFonts w:ascii="宋体"/>
          <w:sz w:val="24"/>
        </w:rPr>
        <w:t>6</w:t>
      </w:r>
      <w:r w:rsidR="00FC7891" w:rsidRPr="003614F1">
        <w:rPr>
          <w:rFonts w:ascii="宋体" w:hint="eastAsia"/>
          <w:sz w:val="24"/>
        </w:rPr>
        <w:t>.</w:t>
      </w:r>
      <w:r w:rsidR="00147A5C">
        <w:rPr>
          <w:rFonts w:ascii="宋体" w:hint="eastAsia"/>
          <w:sz w:val="24"/>
        </w:rPr>
        <w:t>C</w:t>
      </w:r>
      <w:r w:rsidR="00C64C51" w:rsidRPr="003614F1">
        <w:rPr>
          <w:rFonts w:ascii="宋体"/>
          <w:sz w:val="24"/>
        </w:rPr>
        <w:t xml:space="preserve">    </w:t>
      </w:r>
      <w:r w:rsidR="00C64C51" w:rsidRPr="003614F1">
        <w:rPr>
          <w:rFonts w:ascii="宋体" w:hint="eastAsia"/>
          <w:sz w:val="24"/>
        </w:rPr>
        <w:t xml:space="preserve">      </w:t>
      </w:r>
      <w:r w:rsidRPr="003614F1">
        <w:rPr>
          <w:rFonts w:ascii="宋体"/>
          <w:sz w:val="24"/>
        </w:rPr>
        <w:t>7</w:t>
      </w:r>
      <w:r w:rsidR="00FC7891" w:rsidRPr="003614F1">
        <w:rPr>
          <w:rFonts w:ascii="宋体" w:hint="eastAsia"/>
          <w:sz w:val="24"/>
        </w:rPr>
        <w:t>.</w:t>
      </w:r>
      <w:r w:rsidR="00147A5C">
        <w:rPr>
          <w:rFonts w:ascii="宋体" w:hint="eastAsia"/>
          <w:sz w:val="24"/>
        </w:rPr>
        <w:t>B</w:t>
      </w:r>
      <w:r w:rsidRPr="003614F1">
        <w:rPr>
          <w:rFonts w:ascii="宋体"/>
          <w:sz w:val="24"/>
        </w:rPr>
        <w:t xml:space="preserve">   </w:t>
      </w:r>
      <w:r w:rsidR="003614F1" w:rsidRPr="003614F1">
        <w:rPr>
          <w:rFonts w:ascii="宋体" w:hint="eastAsia"/>
          <w:sz w:val="24"/>
        </w:rPr>
        <w:t xml:space="preserve">     </w:t>
      </w:r>
      <w:r w:rsidRPr="003614F1">
        <w:rPr>
          <w:rFonts w:ascii="宋体"/>
          <w:sz w:val="24"/>
        </w:rPr>
        <w:t xml:space="preserve"> </w:t>
      </w:r>
      <w:r w:rsidR="00FC7891" w:rsidRPr="003614F1">
        <w:rPr>
          <w:rFonts w:ascii="宋体" w:hint="eastAsia"/>
          <w:sz w:val="24"/>
        </w:rPr>
        <w:t xml:space="preserve"> </w:t>
      </w:r>
      <w:r w:rsidRPr="003614F1">
        <w:rPr>
          <w:rFonts w:ascii="宋体"/>
          <w:sz w:val="24"/>
        </w:rPr>
        <w:t>8</w:t>
      </w:r>
      <w:r w:rsidR="00FC7891" w:rsidRPr="003614F1">
        <w:rPr>
          <w:rFonts w:ascii="宋体" w:hint="eastAsia"/>
          <w:sz w:val="24"/>
        </w:rPr>
        <w:t>.</w:t>
      </w:r>
      <w:r w:rsidR="00147A5C">
        <w:rPr>
          <w:rFonts w:ascii="宋体" w:hint="eastAsia"/>
          <w:sz w:val="24"/>
        </w:rPr>
        <w:t>D</w:t>
      </w:r>
      <w:r w:rsidR="00C64C51" w:rsidRPr="003614F1">
        <w:rPr>
          <w:rFonts w:ascii="宋体"/>
          <w:sz w:val="24"/>
        </w:rPr>
        <w:t xml:space="preserve">    </w:t>
      </w:r>
      <w:r w:rsidR="00C64C51" w:rsidRPr="003614F1">
        <w:rPr>
          <w:rFonts w:ascii="宋体" w:hint="eastAsia"/>
          <w:sz w:val="24"/>
        </w:rPr>
        <w:t xml:space="preserve">      </w:t>
      </w:r>
      <w:r w:rsidRPr="003614F1">
        <w:rPr>
          <w:rFonts w:ascii="宋体"/>
          <w:sz w:val="24"/>
        </w:rPr>
        <w:t>9</w:t>
      </w:r>
      <w:r w:rsidR="00FC7891" w:rsidRPr="003614F1">
        <w:rPr>
          <w:rFonts w:ascii="宋体" w:hint="eastAsia"/>
          <w:sz w:val="24"/>
        </w:rPr>
        <w:t>.</w:t>
      </w:r>
      <w:r w:rsidR="00147A5C">
        <w:rPr>
          <w:rFonts w:ascii="宋体" w:hint="eastAsia"/>
          <w:sz w:val="24"/>
        </w:rPr>
        <w:t>C</w:t>
      </w:r>
      <w:r w:rsidR="00C64C51" w:rsidRPr="003614F1">
        <w:rPr>
          <w:rFonts w:ascii="宋体"/>
          <w:sz w:val="24"/>
        </w:rPr>
        <w:t xml:space="preserve">    </w:t>
      </w:r>
      <w:r w:rsidR="00C64C51" w:rsidRPr="003614F1">
        <w:rPr>
          <w:rFonts w:ascii="宋体" w:hint="eastAsia"/>
          <w:sz w:val="24"/>
        </w:rPr>
        <w:t xml:space="preserve">      </w:t>
      </w:r>
      <w:r w:rsidRPr="003614F1">
        <w:rPr>
          <w:rFonts w:ascii="宋体"/>
          <w:sz w:val="24"/>
        </w:rPr>
        <w:t>10</w:t>
      </w:r>
      <w:r w:rsidR="00FC7891" w:rsidRPr="003614F1">
        <w:rPr>
          <w:rFonts w:ascii="宋体" w:hint="eastAsia"/>
          <w:sz w:val="24"/>
        </w:rPr>
        <w:t>.</w:t>
      </w:r>
      <w:r w:rsidR="003614F1" w:rsidRPr="003614F1">
        <w:rPr>
          <w:rFonts w:ascii="宋体" w:hint="eastAsia"/>
          <w:sz w:val="24"/>
        </w:rPr>
        <w:t>B</w:t>
      </w:r>
    </w:p>
    <w:p w14:paraId="400C45F4" w14:textId="77777777" w:rsidR="003519C5" w:rsidRPr="00FC1C3D" w:rsidRDefault="001B0A20" w:rsidP="003A5A8B">
      <w:pPr>
        <w:spacing w:beforeLines="50" w:before="156" w:line="360" w:lineRule="exact"/>
        <w:ind w:firstLine="425"/>
        <w:jc w:val="both"/>
        <w:rPr>
          <w:rFonts w:ascii="黑体" w:eastAsia="黑体"/>
          <w:b/>
          <w:sz w:val="24"/>
        </w:rPr>
      </w:pPr>
      <w:r w:rsidRPr="00FC1C3D">
        <w:rPr>
          <w:rFonts w:ascii="黑体" w:eastAsia="黑体" w:hint="eastAsia"/>
          <w:b/>
          <w:sz w:val="24"/>
        </w:rPr>
        <w:t>三</w:t>
      </w:r>
      <w:r w:rsidR="003519C5" w:rsidRPr="00FC1C3D">
        <w:rPr>
          <w:rFonts w:ascii="黑体" w:eastAsia="黑体" w:hint="eastAsia"/>
          <w:b/>
          <w:sz w:val="24"/>
        </w:rPr>
        <w:t>、计算题</w:t>
      </w:r>
      <w:r w:rsidR="001A6180" w:rsidRPr="00FC1C3D">
        <w:rPr>
          <w:rFonts w:ascii="黑体" w:eastAsia="黑体" w:hint="eastAsia"/>
          <w:b/>
          <w:sz w:val="24"/>
        </w:rPr>
        <w:t>（每小题答对计10分）</w:t>
      </w:r>
    </w:p>
    <w:p w14:paraId="50B342C6" w14:textId="77777777" w:rsidR="003934EB" w:rsidRPr="00F53732" w:rsidRDefault="008415E7" w:rsidP="003934EB">
      <w:pPr>
        <w:spacing w:line="360" w:lineRule="exact"/>
        <w:ind w:firstLine="425"/>
        <w:jc w:val="both"/>
        <w:rPr>
          <w:sz w:val="24"/>
        </w:rPr>
      </w:pPr>
      <w:r w:rsidRPr="00F1274E">
        <w:rPr>
          <w:rFonts w:eastAsia="黑体"/>
          <w:b/>
          <w:sz w:val="24"/>
        </w:rPr>
        <w:t>1</w:t>
      </w:r>
      <w:r w:rsidRPr="00F1274E">
        <w:rPr>
          <w:rFonts w:eastAsia="黑体"/>
          <w:b/>
          <w:sz w:val="24"/>
        </w:rPr>
        <w:t>、</w:t>
      </w:r>
      <w:r w:rsidR="003934EB" w:rsidRPr="00F1274E">
        <w:rPr>
          <w:rFonts w:hAnsi="宋体"/>
          <w:sz w:val="24"/>
          <w:szCs w:val="24"/>
        </w:rPr>
        <w:t>解：</w:t>
      </w:r>
      <w:r w:rsidR="003934EB" w:rsidRPr="00F53732">
        <w:rPr>
          <w:rFonts w:hint="eastAsia"/>
          <w:sz w:val="24"/>
        </w:rPr>
        <w:t>（</w:t>
      </w:r>
      <w:r w:rsidR="003934EB" w:rsidRPr="00F53732">
        <w:rPr>
          <w:rFonts w:hint="eastAsia"/>
          <w:sz w:val="24"/>
        </w:rPr>
        <w:t>1</w:t>
      </w:r>
      <w:r w:rsidR="003934EB" w:rsidRPr="00F53732">
        <w:rPr>
          <w:rFonts w:hint="eastAsia"/>
          <w:sz w:val="24"/>
        </w:rPr>
        <w:t>）第一年的预算线方程是</w:t>
      </w:r>
    </w:p>
    <w:p w14:paraId="08158B03" w14:textId="77777777" w:rsidR="003934EB" w:rsidRPr="00F53732" w:rsidRDefault="003934EB" w:rsidP="003934EB">
      <w:pPr>
        <w:spacing w:line="360" w:lineRule="exact"/>
        <w:ind w:firstLine="425"/>
        <w:jc w:val="center"/>
        <w:outlineLvl w:val="0"/>
        <w:rPr>
          <w:sz w:val="24"/>
        </w:rPr>
      </w:pPr>
      <w:r>
        <w:rPr>
          <w:rFonts w:hint="eastAsia"/>
          <w:sz w:val="24"/>
        </w:rPr>
        <w:t>4</w:t>
      </w:r>
      <w:r w:rsidRPr="00F53732">
        <w:rPr>
          <w:rFonts w:hint="eastAsia"/>
          <w:sz w:val="24"/>
        </w:rPr>
        <w:t>X</w:t>
      </w:r>
      <w:r w:rsidRPr="00F53732">
        <w:rPr>
          <w:rFonts w:hint="eastAsia"/>
          <w:sz w:val="24"/>
          <w:vertAlign w:val="subscript"/>
        </w:rPr>
        <w:t>1</w:t>
      </w:r>
      <w:r w:rsidRPr="00F53732">
        <w:rPr>
          <w:rFonts w:hint="eastAsia"/>
          <w:sz w:val="24"/>
        </w:rPr>
        <w:t>+</w:t>
      </w:r>
      <w:r>
        <w:rPr>
          <w:rFonts w:hint="eastAsia"/>
          <w:sz w:val="24"/>
        </w:rPr>
        <w:t>5</w:t>
      </w:r>
      <w:r w:rsidRPr="00F53732">
        <w:rPr>
          <w:rFonts w:hint="eastAsia"/>
          <w:sz w:val="24"/>
        </w:rPr>
        <w:t>X</w:t>
      </w:r>
      <w:r w:rsidRPr="00F53732">
        <w:rPr>
          <w:rFonts w:hint="eastAsia"/>
          <w:sz w:val="24"/>
          <w:vertAlign w:val="subscript"/>
        </w:rPr>
        <w:t>2</w:t>
      </w:r>
      <w:r w:rsidRPr="00F53732">
        <w:rPr>
          <w:rFonts w:hint="eastAsia"/>
          <w:sz w:val="24"/>
        </w:rPr>
        <w:t>=</w:t>
      </w:r>
      <w:r>
        <w:rPr>
          <w:rFonts w:hint="eastAsia"/>
          <w:sz w:val="24"/>
        </w:rPr>
        <w:t>2</w:t>
      </w:r>
      <w:r w:rsidRPr="00F53732">
        <w:rPr>
          <w:rFonts w:hint="eastAsia"/>
          <w:sz w:val="24"/>
        </w:rPr>
        <w:t>00</w:t>
      </w:r>
      <w:r>
        <w:rPr>
          <w:rFonts w:hint="eastAsia"/>
          <w:sz w:val="24"/>
        </w:rPr>
        <w:t xml:space="preserve">  </w:t>
      </w:r>
      <w:r w:rsidRPr="00F1274E">
        <w:rPr>
          <w:b/>
          <w:sz w:val="24"/>
        </w:rPr>
        <w:t>（计</w:t>
      </w:r>
      <w:r>
        <w:rPr>
          <w:rFonts w:hint="eastAsia"/>
          <w:b/>
          <w:sz w:val="24"/>
        </w:rPr>
        <w:t>1</w:t>
      </w:r>
      <w:r w:rsidRPr="00F1274E">
        <w:rPr>
          <w:b/>
          <w:sz w:val="24"/>
        </w:rPr>
        <w:t>分）</w:t>
      </w:r>
    </w:p>
    <w:p w14:paraId="3D82A6D7" w14:textId="77777777" w:rsidR="003934EB" w:rsidRPr="00F53732" w:rsidRDefault="003934EB" w:rsidP="003934EB">
      <w:pPr>
        <w:spacing w:line="360" w:lineRule="exact"/>
        <w:ind w:firstLine="425"/>
        <w:jc w:val="both"/>
        <w:rPr>
          <w:sz w:val="24"/>
        </w:rPr>
      </w:pPr>
      <w:r w:rsidRPr="00F53732">
        <w:rPr>
          <w:rFonts w:hint="eastAsia"/>
          <w:sz w:val="24"/>
        </w:rPr>
        <w:t>第二年的预算线方程是</w:t>
      </w:r>
    </w:p>
    <w:p w14:paraId="58475B26" w14:textId="77777777" w:rsidR="003934EB" w:rsidRPr="00F53732" w:rsidRDefault="003934EB" w:rsidP="003934EB">
      <w:pPr>
        <w:spacing w:line="360" w:lineRule="exact"/>
        <w:ind w:firstLine="425"/>
        <w:jc w:val="center"/>
        <w:outlineLvl w:val="0"/>
        <w:rPr>
          <w:sz w:val="24"/>
        </w:rPr>
      </w:pPr>
      <w:r>
        <w:rPr>
          <w:rFonts w:hint="eastAsia"/>
          <w:sz w:val="24"/>
        </w:rPr>
        <w:t>6</w:t>
      </w:r>
      <w:r w:rsidRPr="00F53732">
        <w:rPr>
          <w:rFonts w:hint="eastAsia"/>
          <w:sz w:val="24"/>
        </w:rPr>
        <w:t>X</w:t>
      </w:r>
      <w:r w:rsidRPr="00F53732">
        <w:rPr>
          <w:rFonts w:hint="eastAsia"/>
          <w:sz w:val="24"/>
          <w:vertAlign w:val="subscript"/>
        </w:rPr>
        <w:t>1</w:t>
      </w:r>
      <w:r w:rsidRPr="00F53732">
        <w:rPr>
          <w:rFonts w:hint="eastAsia"/>
          <w:sz w:val="24"/>
        </w:rPr>
        <w:t>+</w:t>
      </w:r>
      <w:r>
        <w:rPr>
          <w:rFonts w:hint="eastAsia"/>
          <w:sz w:val="24"/>
        </w:rPr>
        <w:t>10</w:t>
      </w:r>
      <w:r w:rsidRPr="00F53732">
        <w:rPr>
          <w:rFonts w:hint="eastAsia"/>
          <w:sz w:val="24"/>
        </w:rPr>
        <w:t>X</w:t>
      </w:r>
      <w:r w:rsidRPr="00F53732">
        <w:rPr>
          <w:rFonts w:hint="eastAsia"/>
          <w:sz w:val="24"/>
          <w:vertAlign w:val="subscript"/>
        </w:rPr>
        <w:t>2</w:t>
      </w:r>
      <w:r w:rsidRPr="00F53732">
        <w:rPr>
          <w:rFonts w:hint="eastAsia"/>
          <w:sz w:val="24"/>
        </w:rPr>
        <w:t>=</w:t>
      </w:r>
      <w:r>
        <w:rPr>
          <w:rFonts w:hint="eastAsia"/>
          <w:sz w:val="24"/>
        </w:rPr>
        <w:t>40</w:t>
      </w:r>
      <w:r w:rsidRPr="00F53732">
        <w:rPr>
          <w:rFonts w:hint="eastAsia"/>
          <w:sz w:val="24"/>
        </w:rPr>
        <w:t>0</w:t>
      </w:r>
      <w:r>
        <w:rPr>
          <w:rFonts w:hint="eastAsia"/>
          <w:sz w:val="24"/>
        </w:rPr>
        <w:t xml:space="preserve">  </w:t>
      </w:r>
      <w:r w:rsidRPr="00F1274E">
        <w:rPr>
          <w:b/>
          <w:sz w:val="24"/>
        </w:rPr>
        <w:t>（计</w:t>
      </w:r>
      <w:r>
        <w:rPr>
          <w:rFonts w:hint="eastAsia"/>
          <w:b/>
          <w:sz w:val="24"/>
        </w:rPr>
        <w:t>1</w:t>
      </w:r>
      <w:r w:rsidRPr="00F1274E">
        <w:rPr>
          <w:b/>
          <w:sz w:val="24"/>
        </w:rPr>
        <w:t>分）</w:t>
      </w:r>
    </w:p>
    <w:p w14:paraId="4480A0DD" w14:textId="77777777" w:rsidR="003934EB" w:rsidRDefault="003934EB" w:rsidP="003934EB">
      <w:pPr>
        <w:spacing w:line="360" w:lineRule="exact"/>
        <w:ind w:firstLine="425"/>
        <w:jc w:val="both"/>
        <w:rPr>
          <w:sz w:val="24"/>
        </w:rPr>
      </w:pPr>
      <w:r>
        <w:rPr>
          <w:rFonts w:hint="eastAsia"/>
          <w:sz w:val="24"/>
        </w:rPr>
        <w:t>（</w:t>
      </w:r>
      <w:r>
        <w:rPr>
          <w:rFonts w:hint="eastAsia"/>
          <w:sz w:val="24"/>
        </w:rPr>
        <w:t>2</w:t>
      </w:r>
      <w:r>
        <w:rPr>
          <w:rFonts w:hint="eastAsia"/>
          <w:sz w:val="24"/>
        </w:rPr>
        <w:t>）</w:t>
      </w:r>
      <w:r w:rsidRPr="00F53732">
        <w:rPr>
          <w:rFonts w:hint="eastAsia"/>
          <w:sz w:val="24"/>
        </w:rPr>
        <w:t>消费者最优购买组合的均衡条件是</w:t>
      </w:r>
    </w:p>
    <w:p w14:paraId="15A812E2" w14:textId="77777777" w:rsidR="003934EB" w:rsidRPr="00F53732" w:rsidRDefault="003934EB" w:rsidP="003934EB">
      <w:pPr>
        <w:spacing w:line="360" w:lineRule="exact"/>
        <w:ind w:firstLine="425"/>
        <w:jc w:val="both"/>
        <w:rPr>
          <w:sz w:val="24"/>
        </w:rPr>
      </w:pPr>
    </w:p>
    <w:p w14:paraId="6BE91E59" w14:textId="77777777" w:rsidR="003934EB" w:rsidRPr="00F53732" w:rsidRDefault="00B63B71" w:rsidP="003934EB">
      <w:pPr>
        <w:spacing w:line="360" w:lineRule="auto"/>
        <w:ind w:firstLine="425"/>
        <w:jc w:val="both"/>
        <w:rPr>
          <w:sz w:val="24"/>
        </w:rPr>
      </w:pPr>
      <m:oMathPara>
        <m:oMath>
          <m:sSub>
            <m:sSubPr>
              <m:ctrlPr>
                <w:rPr>
                  <w:rFonts w:ascii="Cambria Math" w:hAnsi="Cambria Math"/>
                  <w:sz w:val="24"/>
                </w:rPr>
              </m:ctrlPr>
            </m:sSubPr>
            <m:e>
              <m:r>
                <w:rPr>
                  <w:rFonts w:ascii="Cambria Math" w:hAnsi="Cambria Math"/>
                  <w:sz w:val="24"/>
                </w:rPr>
                <m:t>MRS</m:t>
              </m:r>
            </m:e>
            <m:sub>
              <m:r>
                <w:rPr>
                  <w:rFonts w:ascii="Cambria Math" w:hAnsi="Cambria Math"/>
                  <w:sz w:val="24"/>
                </w:rPr>
                <m:t>12</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MU</m:t>
                  </m:r>
                </m:e>
                <m:sub>
                  <m:r>
                    <w:rPr>
                      <w:rFonts w:ascii="Cambria Math" w:hAnsi="Cambria Math"/>
                      <w:sz w:val="24"/>
                    </w:rPr>
                    <m:t>1</m:t>
                  </m:r>
                </m:sub>
              </m:sSub>
            </m:num>
            <m:den>
              <m:sSub>
                <m:sSubPr>
                  <m:ctrlPr>
                    <w:rPr>
                      <w:rFonts w:ascii="Cambria Math" w:hAnsi="Cambria Math"/>
                      <w:i/>
                      <w:sz w:val="24"/>
                    </w:rPr>
                  </m:ctrlPr>
                </m:sSubPr>
                <m:e>
                  <m:r>
                    <w:rPr>
                      <w:rFonts w:ascii="Cambria Math" w:hAnsi="Cambria Math"/>
                      <w:sz w:val="24"/>
                    </w:rPr>
                    <m:t>MU</m:t>
                  </m:r>
                </m:e>
                <m:sub>
                  <m:r>
                    <w:rPr>
                      <w:rFonts w:ascii="Cambria Math" w:hAnsi="Cambria Math"/>
                      <w:sz w:val="24"/>
                    </w:rPr>
                    <m:t>2</m:t>
                  </m:r>
                </m:sub>
              </m:sSub>
            </m:den>
          </m:f>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P</m:t>
                  </m:r>
                </m:e>
                <m:sub>
                  <m:r>
                    <w:rPr>
                      <w:rFonts w:ascii="Cambria Math" w:hAnsi="Cambria Math"/>
                      <w:sz w:val="24"/>
                    </w:rPr>
                    <m:t>1</m:t>
                  </m:r>
                </m:sub>
              </m:sSub>
            </m:num>
            <m:den>
              <m:sSub>
                <m:sSubPr>
                  <m:ctrlPr>
                    <w:rPr>
                      <w:rFonts w:ascii="Cambria Math" w:hAnsi="Cambria Math"/>
                      <w:i/>
                      <w:sz w:val="24"/>
                    </w:rPr>
                  </m:ctrlPr>
                </m:sSubPr>
                <m:e>
                  <m:r>
                    <w:rPr>
                      <w:rFonts w:ascii="Cambria Math" w:hAnsi="Cambria Math"/>
                      <w:sz w:val="24"/>
                    </w:rPr>
                    <m:t>P</m:t>
                  </m:r>
                </m:e>
                <m:sub>
                  <m:r>
                    <w:rPr>
                      <w:rFonts w:ascii="Cambria Math" w:hAnsi="Cambria Math"/>
                      <w:sz w:val="24"/>
                    </w:rPr>
                    <m:t>2</m:t>
                  </m:r>
                </m:sub>
              </m:sSub>
            </m:den>
          </m:f>
        </m:oMath>
      </m:oMathPara>
    </w:p>
    <w:p w14:paraId="693E29A6" w14:textId="77777777" w:rsidR="003934EB" w:rsidRDefault="003934EB" w:rsidP="003934EB">
      <w:pPr>
        <w:spacing w:line="360" w:lineRule="exact"/>
        <w:ind w:firstLine="425"/>
        <w:jc w:val="both"/>
        <w:rPr>
          <w:sz w:val="24"/>
        </w:rPr>
      </w:pPr>
    </w:p>
    <w:p w14:paraId="10D0C61C" w14:textId="643B24C0" w:rsidR="003934EB" w:rsidRDefault="003934EB" w:rsidP="003934EB">
      <w:pPr>
        <w:spacing w:line="360" w:lineRule="exact"/>
        <w:ind w:firstLine="425"/>
        <w:jc w:val="both"/>
        <w:rPr>
          <w:sz w:val="24"/>
        </w:rPr>
      </w:pPr>
      <w:r w:rsidRPr="00F53732">
        <w:rPr>
          <w:rFonts w:hint="eastAsia"/>
          <w:sz w:val="24"/>
        </w:rPr>
        <w:t>根据效用函数</w:t>
      </w:r>
      <m:oMath>
        <m:r>
          <m:rPr>
            <m:sty m:val="p"/>
          </m:rPr>
          <w:rPr>
            <w:rFonts w:ascii="Cambria Math" w:hAnsi="Cambria Math"/>
            <w:sz w:val="24"/>
          </w:rPr>
          <m:t>U=3</m:t>
        </m:r>
        <m:sSub>
          <m:sSubPr>
            <m:ctrlPr>
              <w:rPr>
                <w:rFonts w:ascii="Cambria Math" w:hAnsi="Cambria Math"/>
                <w:kern w:val="2"/>
                <w:sz w:val="24"/>
                <w:szCs w:val="24"/>
              </w:rPr>
            </m:ctrlPr>
          </m:sSubPr>
          <m:e>
            <m:r>
              <w:rPr>
                <w:rFonts w:ascii="Cambria Math" w:hAnsi="Cambria Math"/>
                <w:sz w:val="24"/>
              </w:rPr>
              <m:t>X</m:t>
            </m:r>
          </m:e>
          <m:sub>
            <m:r>
              <w:rPr>
                <w:rFonts w:ascii="Cambria Math" w:hAnsi="Cambria Math"/>
                <w:sz w:val="24"/>
              </w:rPr>
              <m:t>1</m:t>
            </m:r>
          </m:sub>
        </m:sSub>
        <m:sSubSup>
          <m:sSubSupPr>
            <m:ctrlPr>
              <w:rPr>
                <w:rFonts w:ascii="Cambria Math" w:hAnsi="Cambria Math"/>
                <w:i/>
                <w:kern w:val="2"/>
                <w:sz w:val="24"/>
                <w:szCs w:val="24"/>
              </w:rPr>
            </m:ctrlPr>
          </m:sSubSupPr>
          <m:e>
            <m:r>
              <w:rPr>
                <w:rFonts w:ascii="Cambria Math" w:hAnsi="Cambria Math"/>
                <w:sz w:val="24"/>
              </w:rPr>
              <m:t>X</m:t>
            </m:r>
          </m:e>
          <m:sub>
            <m:r>
              <w:rPr>
                <w:rFonts w:ascii="Cambria Math" w:hAnsi="Cambria Math"/>
                <w:sz w:val="24"/>
              </w:rPr>
              <m:t>2</m:t>
            </m:r>
          </m:sub>
          <m:sup>
            <m:r>
              <w:rPr>
                <w:rFonts w:ascii="Cambria Math" w:hAnsi="Cambria Math"/>
                <w:sz w:val="24"/>
              </w:rPr>
              <m:t>2</m:t>
            </m:r>
          </m:sup>
        </m:sSubSup>
      </m:oMath>
      <w:bookmarkStart w:id="0" w:name="_GoBack"/>
      <w:bookmarkEnd w:id="0"/>
      <w:r w:rsidRPr="00F53732">
        <w:rPr>
          <w:rFonts w:hint="eastAsia"/>
          <w:sz w:val="24"/>
        </w:rPr>
        <w:t>，求得</w:t>
      </w:r>
    </w:p>
    <w:p w14:paraId="344CDCDD" w14:textId="77777777" w:rsidR="003934EB" w:rsidRPr="00F53732" w:rsidRDefault="003934EB" w:rsidP="003934EB">
      <w:pPr>
        <w:spacing w:line="360" w:lineRule="exact"/>
        <w:ind w:firstLine="425"/>
        <w:jc w:val="both"/>
        <w:rPr>
          <w:sz w:val="24"/>
        </w:rPr>
      </w:pPr>
    </w:p>
    <w:p w14:paraId="03C1E913" w14:textId="77777777" w:rsidR="003934EB" w:rsidRPr="00F53732" w:rsidRDefault="00B63B71" w:rsidP="003934EB">
      <w:pPr>
        <w:spacing w:line="360" w:lineRule="auto"/>
        <w:ind w:firstLine="425"/>
        <w:jc w:val="both"/>
        <w:rPr>
          <w:sz w:val="24"/>
        </w:rPr>
      </w:pPr>
      <m:oMathPara>
        <m:oMath>
          <m:sSub>
            <m:sSubPr>
              <m:ctrlPr>
                <w:rPr>
                  <w:rFonts w:ascii="Cambria Math" w:hAnsi="Cambria Math"/>
                  <w:sz w:val="24"/>
                </w:rPr>
              </m:ctrlPr>
            </m:sSubPr>
            <m:e>
              <m:r>
                <w:rPr>
                  <w:rFonts w:ascii="Cambria Math" w:hAnsi="Cambria Math"/>
                  <w:sz w:val="24"/>
                </w:rPr>
                <m:t>MRS</m:t>
              </m:r>
            </m:e>
            <m:sub>
              <m:r>
                <w:rPr>
                  <w:rFonts w:ascii="Cambria Math" w:hAnsi="Cambria Math"/>
                  <w:sz w:val="24"/>
                </w:rPr>
                <m:t>12</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MU</m:t>
                  </m:r>
                </m:e>
                <m:sub>
                  <m:r>
                    <w:rPr>
                      <w:rFonts w:ascii="Cambria Math" w:hAnsi="Cambria Math"/>
                      <w:sz w:val="24"/>
                    </w:rPr>
                    <m:t>1</m:t>
                  </m:r>
                </m:sub>
              </m:sSub>
            </m:num>
            <m:den>
              <m:sSub>
                <m:sSubPr>
                  <m:ctrlPr>
                    <w:rPr>
                      <w:rFonts w:ascii="Cambria Math" w:hAnsi="Cambria Math"/>
                      <w:i/>
                      <w:sz w:val="24"/>
                    </w:rPr>
                  </m:ctrlPr>
                </m:sSubPr>
                <m:e>
                  <m:r>
                    <w:rPr>
                      <w:rFonts w:ascii="Cambria Math" w:hAnsi="Cambria Math"/>
                      <w:sz w:val="24"/>
                    </w:rPr>
                    <m:t>MU</m:t>
                  </m:r>
                </m:e>
                <m:sub>
                  <m:r>
                    <w:rPr>
                      <w:rFonts w:ascii="Cambria Math" w:hAnsi="Cambria Math"/>
                      <w:sz w:val="24"/>
                    </w:rPr>
                    <m:t>2</m:t>
                  </m:r>
                </m:sub>
              </m:sSub>
            </m:den>
          </m:f>
          <m:r>
            <w:rPr>
              <w:rFonts w:ascii="Cambria Math" w:hAnsi="Cambria Math"/>
              <w:sz w:val="24"/>
            </w:rPr>
            <m:t>=</m:t>
          </m:r>
          <m:f>
            <m:fPr>
              <m:ctrlPr>
                <w:rPr>
                  <w:rFonts w:ascii="Cambria Math" w:hAnsi="Cambria Math"/>
                  <w:i/>
                  <w:sz w:val="24"/>
                </w:rPr>
              </m:ctrlPr>
            </m:fPr>
            <m:num>
              <m:r>
                <w:rPr>
                  <w:rFonts w:ascii="Cambria Math" w:hAnsi="Cambria Math"/>
                  <w:sz w:val="24"/>
                </w:rPr>
                <m:t>3</m:t>
              </m:r>
              <m:sSup>
                <m:sSupPr>
                  <m:ctrlPr>
                    <w:rPr>
                      <w:rFonts w:ascii="Cambria Math" w:eastAsiaTheme="minorEastAsia" w:hAnsi="Cambria Math" w:cstheme="minorBidi"/>
                      <w:i/>
                      <w:kern w:val="2"/>
                      <w:sz w:val="24"/>
                      <w:szCs w:val="22"/>
                    </w:rPr>
                  </m:ctrlPr>
                </m:sSupPr>
                <m:e>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e>
                <m:sup>
                  <m:r>
                    <w:rPr>
                      <w:rFonts w:ascii="Cambria Math" w:hAnsi="Cambria Math"/>
                      <w:sz w:val="24"/>
                    </w:rPr>
                    <m:t>2</m:t>
                  </m:r>
                </m:sup>
              </m:sSup>
            </m:num>
            <m:den>
              <m:r>
                <w:rPr>
                  <w:rFonts w:ascii="Cambria Math" w:hAnsi="Cambria Math"/>
                  <w:sz w:val="24"/>
                </w:rPr>
                <m:t>6</m:t>
              </m:r>
              <m:sSub>
                <m:sSubPr>
                  <m:ctrlPr>
                    <w:rPr>
                      <w:rFonts w:ascii="Cambria Math" w:eastAsiaTheme="minorEastAsia" w:hAnsi="Cambria Math" w:cstheme="minorBidi"/>
                      <w:i/>
                      <w:kern w:val="2"/>
                      <w:sz w:val="24"/>
                      <w:szCs w:val="22"/>
                    </w:rPr>
                  </m:ctrlPr>
                </m:sSubPr>
                <m:e>
                  <m:r>
                    <w:rPr>
                      <w:rFonts w:ascii="Cambria Math" w:hAnsi="Cambria Math"/>
                      <w:sz w:val="24"/>
                    </w:rPr>
                    <m:t>X</m:t>
                  </m:r>
                </m:e>
                <m:sub>
                  <m:r>
                    <w:rPr>
                      <w:rFonts w:ascii="Cambria Math" w:hAnsi="Cambria Math"/>
                      <w:sz w:val="24"/>
                    </w:rPr>
                    <m:t>1</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den>
          </m:f>
          <m:r>
            <w:rPr>
              <w:rFonts w:ascii="Cambria Math" w:hAnsi="Cambria Math"/>
              <w:sz w:val="24"/>
            </w:rPr>
            <m:t>=</m:t>
          </m:r>
          <m:f>
            <m:fPr>
              <m:ctrlPr>
                <w:rPr>
                  <w:rFonts w:ascii="Cambria Math" w:eastAsiaTheme="minorEastAsia" w:hAnsi="Cambria Math" w:cstheme="minorBidi"/>
                  <w:i/>
                  <w:kern w:val="2"/>
                  <w:sz w:val="24"/>
                  <w:szCs w:val="22"/>
                </w:rPr>
              </m:ctrlPr>
            </m:fPr>
            <m:num>
              <m:sSub>
                <m:sSubPr>
                  <m:ctrlPr>
                    <w:rPr>
                      <w:rFonts w:ascii="Cambria Math" w:eastAsiaTheme="minorEastAsia" w:hAnsi="Cambria Math" w:cstheme="minorBidi"/>
                      <w:i/>
                      <w:kern w:val="2"/>
                      <w:sz w:val="24"/>
                      <w:szCs w:val="22"/>
                    </w:rPr>
                  </m:ctrlPr>
                </m:sSubPr>
                <m:e>
                  <m:r>
                    <w:rPr>
                      <w:rFonts w:ascii="Cambria Math" w:hAnsi="Cambria Math"/>
                      <w:sz w:val="24"/>
                    </w:rPr>
                    <m:t>X</m:t>
                  </m:r>
                </m:e>
                <m:sub>
                  <m:r>
                    <w:rPr>
                      <w:rFonts w:ascii="Cambria Math" w:hAnsi="Cambria Math"/>
                      <w:sz w:val="24"/>
                    </w:rPr>
                    <m:t>2</m:t>
                  </m:r>
                </m:sub>
              </m:sSub>
            </m:num>
            <m:den>
              <m:r>
                <w:rPr>
                  <w:rFonts w:ascii="Cambria Math" w:hAnsi="Cambria Math"/>
                  <w:sz w:val="24"/>
                </w:rPr>
                <m:t>2</m:t>
              </m:r>
              <m:sSub>
                <m:sSubPr>
                  <m:ctrlPr>
                    <w:rPr>
                      <w:rFonts w:ascii="Cambria Math" w:eastAsiaTheme="minorEastAsia" w:hAnsi="Cambria Math" w:cstheme="minorBidi"/>
                      <w:i/>
                      <w:kern w:val="2"/>
                      <w:sz w:val="24"/>
                      <w:szCs w:val="22"/>
                    </w:rPr>
                  </m:ctrlPr>
                </m:sSubPr>
                <m:e>
                  <m:r>
                    <w:rPr>
                      <w:rFonts w:ascii="Cambria Math" w:hAnsi="Cambria Math"/>
                      <w:sz w:val="24"/>
                    </w:rPr>
                    <m:t>X</m:t>
                  </m:r>
                </m:e>
                <m:sub>
                  <m:r>
                    <w:rPr>
                      <w:rFonts w:ascii="Cambria Math" w:hAnsi="Cambria Math"/>
                      <w:sz w:val="24"/>
                    </w:rPr>
                    <m:t>1</m:t>
                  </m:r>
                </m:sub>
              </m:sSub>
            </m:den>
          </m:f>
        </m:oMath>
      </m:oMathPara>
    </w:p>
    <w:p w14:paraId="411728C3" w14:textId="77777777" w:rsidR="003934EB" w:rsidRDefault="003934EB" w:rsidP="003934EB">
      <w:pPr>
        <w:spacing w:line="360" w:lineRule="exact"/>
        <w:ind w:firstLine="425"/>
        <w:jc w:val="both"/>
        <w:rPr>
          <w:sz w:val="24"/>
        </w:rPr>
      </w:pPr>
    </w:p>
    <w:p w14:paraId="308396C9" w14:textId="77777777" w:rsidR="003934EB" w:rsidRPr="00F53732" w:rsidRDefault="003934EB" w:rsidP="003934EB">
      <w:pPr>
        <w:spacing w:line="360" w:lineRule="exact"/>
        <w:ind w:firstLine="425"/>
        <w:jc w:val="both"/>
        <w:rPr>
          <w:sz w:val="24"/>
        </w:rPr>
      </w:pPr>
      <w:r w:rsidRPr="00F53732">
        <w:rPr>
          <w:rFonts w:hint="eastAsia"/>
          <w:sz w:val="24"/>
        </w:rPr>
        <w:t>当</w:t>
      </w:r>
      <w:r w:rsidRPr="00F53732">
        <w:rPr>
          <w:rFonts w:hint="eastAsia"/>
          <w:sz w:val="24"/>
        </w:rPr>
        <w:t>P</w:t>
      </w:r>
      <w:r w:rsidRPr="00F53732">
        <w:rPr>
          <w:rFonts w:hint="eastAsia"/>
          <w:sz w:val="24"/>
          <w:vertAlign w:val="subscript"/>
        </w:rPr>
        <w:t>1</w:t>
      </w:r>
      <w:r w:rsidRPr="00F53732">
        <w:rPr>
          <w:rFonts w:hint="eastAsia"/>
          <w:sz w:val="24"/>
        </w:rPr>
        <w:t>=</w:t>
      </w:r>
      <w:r>
        <w:rPr>
          <w:rFonts w:hint="eastAsia"/>
          <w:sz w:val="24"/>
        </w:rPr>
        <w:t>4</w:t>
      </w:r>
      <w:r w:rsidRPr="00F53732">
        <w:rPr>
          <w:rFonts w:hint="eastAsia"/>
          <w:sz w:val="24"/>
        </w:rPr>
        <w:t>，</w:t>
      </w:r>
      <w:r w:rsidRPr="00F53732">
        <w:rPr>
          <w:rFonts w:hint="eastAsia"/>
          <w:sz w:val="24"/>
        </w:rPr>
        <w:t>P</w:t>
      </w:r>
      <w:r w:rsidRPr="00F53732">
        <w:rPr>
          <w:rFonts w:hint="eastAsia"/>
          <w:sz w:val="24"/>
          <w:vertAlign w:val="subscript"/>
        </w:rPr>
        <w:t>2</w:t>
      </w:r>
      <w:r w:rsidRPr="00F53732">
        <w:rPr>
          <w:rFonts w:hint="eastAsia"/>
          <w:sz w:val="24"/>
        </w:rPr>
        <w:t>=</w:t>
      </w:r>
      <w:r>
        <w:rPr>
          <w:rFonts w:hint="eastAsia"/>
          <w:sz w:val="24"/>
        </w:rPr>
        <w:t>5</w:t>
      </w:r>
      <w:r w:rsidRPr="00F53732">
        <w:rPr>
          <w:rFonts w:hint="eastAsia"/>
          <w:sz w:val="24"/>
        </w:rPr>
        <w:t>时，求得</w:t>
      </w:r>
    </w:p>
    <w:p w14:paraId="433C5D9C" w14:textId="77777777" w:rsidR="003934EB" w:rsidRPr="00F53732" w:rsidRDefault="003934EB" w:rsidP="003934EB">
      <w:pPr>
        <w:spacing w:line="360" w:lineRule="exact"/>
        <w:ind w:firstLine="425"/>
        <w:jc w:val="center"/>
        <w:outlineLvl w:val="0"/>
        <w:rPr>
          <w:sz w:val="24"/>
        </w:rPr>
      </w:pPr>
      <w:r w:rsidRPr="00F53732">
        <w:rPr>
          <w:rFonts w:hint="eastAsia"/>
          <w:sz w:val="24"/>
        </w:rPr>
        <w:t>X</w:t>
      </w:r>
      <w:r w:rsidRPr="00F53732">
        <w:rPr>
          <w:rFonts w:hint="eastAsia"/>
          <w:sz w:val="24"/>
          <w:vertAlign w:val="subscript"/>
        </w:rPr>
        <w:t>2</w:t>
      </w:r>
      <w:r w:rsidRPr="00F53732">
        <w:rPr>
          <w:rFonts w:hint="eastAsia"/>
          <w:sz w:val="24"/>
        </w:rPr>
        <w:t>=</w:t>
      </w:r>
      <w:r>
        <w:rPr>
          <w:rFonts w:hint="eastAsia"/>
          <w:sz w:val="24"/>
        </w:rPr>
        <w:t>1.6</w:t>
      </w:r>
      <w:r w:rsidRPr="00F53732">
        <w:rPr>
          <w:rFonts w:hint="eastAsia"/>
          <w:sz w:val="24"/>
        </w:rPr>
        <w:t>X</w:t>
      </w:r>
      <w:r w:rsidRPr="00F53732">
        <w:rPr>
          <w:rFonts w:hint="eastAsia"/>
          <w:sz w:val="24"/>
          <w:vertAlign w:val="subscript"/>
        </w:rPr>
        <w:t>1</w:t>
      </w:r>
    </w:p>
    <w:p w14:paraId="7DDFF32C" w14:textId="77777777" w:rsidR="003934EB" w:rsidRPr="00F53732" w:rsidRDefault="003934EB" w:rsidP="003934EB">
      <w:pPr>
        <w:spacing w:line="360" w:lineRule="exact"/>
        <w:ind w:firstLine="425"/>
        <w:jc w:val="both"/>
        <w:rPr>
          <w:sz w:val="24"/>
        </w:rPr>
      </w:pPr>
      <w:r w:rsidRPr="00F53732">
        <w:rPr>
          <w:rFonts w:hint="eastAsia"/>
          <w:sz w:val="24"/>
        </w:rPr>
        <w:t>代入预算线方程</w:t>
      </w:r>
      <w:r>
        <w:rPr>
          <w:rFonts w:hint="eastAsia"/>
          <w:sz w:val="24"/>
        </w:rPr>
        <w:t>4</w:t>
      </w:r>
      <w:r w:rsidRPr="00F53732">
        <w:rPr>
          <w:rFonts w:hint="eastAsia"/>
          <w:sz w:val="24"/>
        </w:rPr>
        <w:t>X</w:t>
      </w:r>
      <w:r w:rsidRPr="00F53732">
        <w:rPr>
          <w:rFonts w:hint="eastAsia"/>
          <w:sz w:val="24"/>
          <w:vertAlign w:val="subscript"/>
        </w:rPr>
        <w:t>1</w:t>
      </w:r>
      <w:r w:rsidRPr="00F53732">
        <w:rPr>
          <w:rFonts w:hint="eastAsia"/>
          <w:sz w:val="24"/>
        </w:rPr>
        <w:t>+</w:t>
      </w:r>
      <w:r>
        <w:rPr>
          <w:rFonts w:hint="eastAsia"/>
          <w:sz w:val="24"/>
        </w:rPr>
        <w:t>5</w:t>
      </w:r>
      <w:r w:rsidRPr="00F53732">
        <w:rPr>
          <w:rFonts w:hint="eastAsia"/>
          <w:sz w:val="24"/>
        </w:rPr>
        <w:t>X</w:t>
      </w:r>
      <w:r w:rsidRPr="00F53732">
        <w:rPr>
          <w:rFonts w:hint="eastAsia"/>
          <w:sz w:val="24"/>
          <w:vertAlign w:val="subscript"/>
        </w:rPr>
        <w:t>2</w:t>
      </w:r>
      <w:r w:rsidRPr="00F53732">
        <w:rPr>
          <w:rFonts w:hint="eastAsia"/>
          <w:sz w:val="24"/>
        </w:rPr>
        <w:t>=</w:t>
      </w:r>
      <w:r>
        <w:rPr>
          <w:rFonts w:hint="eastAsia"/>
          <w:sz w:val="24"/>
        </w:rPr>
        <w:t>2</w:t>
      </w:r>
      <w:r w:rsidRPr="00F53732">
        <w:rPr>
          <w:rFonts w:hint="eastAsia"/>
          <w:sz w:val="24"/>
        </w:rPr>
        <w:t>00</w:t>
      </w:r>
      <w:r w:rsidRPr="00F53732">
        <w:rPr>
          <w:rFonts w:hint="eastAsia"/>
          <w:sz w:val="24"/>
        </w:rPr>
        <w:t>，求得</w:t>
      </w:r>
    </w:p>
    <w:p w14:paraId="1380E675" w14:textId="77777777" w:rsidR="003934EB" w:rsidRPr="00F53732" w:rsidRDefault="003934EB" w:rsidP="003934EB">
      <w:pPr>
        <w:spacing w:line="360" w:lineRule="exact"/>
        <w:ind w:firstLine="425"/>
        <w:jc w:val="center"/>
        <w:outlineLvl w:val="0"/>
        <w:rPr>
          <w:sz w:val="24"/>
        </w:rPr>
      </w:pPr>
      <w:r w:rsidRPr="00F53732">
        <w:rPr>
          <w:rFonts w:hint="eastAsia"/>
          <w:sz w:val="24"/>
        </w:rPr>
        <w:t>X</w:t>
      </w:r>
      <w:r w:rsidRPr="00F53732">
        <w:rPr>
          <w:rFonts w:hint="eastAsia"/>
          <w:sz w:val="24"/>
          <w:vertAlign w:val="subscript"/>
        </w:rPr>
        <w:t>1</w:t>
      </w:r>
      <w:r w:rsidRPr="00F53732">
        <w:rPr>
          <w:rFonts w:hint="eastAsia"/>
          <w:sz w:val="24"/>
        </w:rPr>
        <w:t>=</w:t>
      </w:r>
      <w:r w:rsidRPr="00F53732">
        <w:rPr>
          <w:sz w:val="24"/>
        </w:rPr>
        <w:t>16.7</w:t>
      </w:r>
      <w:r>
        <w:rPr>
          <w:rFonts w:hint="eastAsia"/>
          <w:sz w:val="24"/>
        </w:rPr>
        <w:t xml:space="preserve">, </w:t>
      </w:r>
      <w:r w:rsidRPr="00F53732">
        <w:rPr>
          <w:rFonts w:hint="eastAsia"/>
          <w:sz w:val="24"/>
        </w:rPr>
        <w:t>X</w:t>
      </w:r>
      <w:r w:rsidRPr="00F53732">
        <w:rPr>
          <w:rFonts w:hint="eastAsia"/>
          <w:sz w:val="24"/>
          <w:vertAlign w:val="subscript"/>
        </w:rPr>
        <w:t>2</w:t>
      </w:r>
      <w:r w:rsidRPr="00F53732">
        <w:rPr>
          <w:rFonts w:hint="eastAsia"/>
          <w:sz w:val="24"/>
        </w:rPr>
        <w:t>=</w:t>
      </w:r>
      <w:r>
        <w:rPr>
          <w:rFonts w:hint="eastAsia"/>
          <w:sz w:val="24"/>
        </w:rPr>
        <w:t xml:space="preserve">26.7  </w:t>
      </w:r>
      <w:r w:rsidRPr="00F1274E">
        <w:rPr>
          <w:b/>
          <w:sz w:val="24"/>
        </w:rPr>
        <w:t>（计</w:t>
      </w:r>
      <w:r>
        <w:rPr>
          <w:rFonts w:hint="eastAsia"/>
          <w:b/>
          <w:sz w:val="24"/>
        </w:rPr>
        <w:t>3</w:t>
      </w:r>
      <w:r w:rsidRPr="00F1274E">
        <w:rPr>
          <w:b/>
          <w:sz w:val="24"/>
        </w:rPr>
        <w:t>分）</w:t>
      </w:r>
    </w:p>
    <w:p w14:paraId="5315D990" w14:textId="77777777" w:rsidR="003934EB" w:rsidRPr="00F53732" w:rsidRDefault="003934EB" w:rsidP="003934EB">
      <w:pPr>
        <w:spacing w:line="360" w:lineRule="exact"/>
        <w:ind w:firstLine="425"/>
        <w:jc w:val="both"/>
        <w:rPr>
          <w:sz w:val="24"/>
        </w:rPr>
      </w:pPr>
      <w:r w:rsidRPr="00F53732">
        <w:rPr>
          <w:rFonts w:hint="eastAsia"/>
          <w:sz w:val="24"/>
        </w:rPr>
        <w:lastRenderedPageBreak/>
        <w:t>当</w:t>
      </w:r>
      <w:r w:rsidRPr="00F53732">
        <w:rPr>
          <w:rFonts w:hint="eastAsia"/>
          <w:sz w:val="24"/>
        </w:rPr>
        <w:t>P</w:t>
      </w:r>
      <w:r w:rsidRPr="00F53732">
        <w:rPr>
          <w:rFonts w:hint="eastAsia"/>
          <w:sz w:val="24"/>
          <w:vertAlign w:val="subscript"/>
        </w:rPr>
        <w:t>1</w:t>
      </w:r>
      <w:r w:rsidRPr="00F53732">
        <w:rPr>
          <w:rFonts w:hint="eastAsia"/>
          <w:sz w:val="24"/>
        </w:rPr>
        <w:t>=</w:t>
      </w:r>
      <w:r>
        <w:rPr>
          <w:sz w:val="24"/>
        </w:rPr>
        <w:t>6</w:t>
      </w:r>
      <w:r w:rsidRPr="00F53732">
        <w:rPr>
          <w:rFonts w:hint="eastAsia"/>
          <w:sz w:val="24"/>
        </w:rPr>
        <w:t>，</w:t>
      </w:r>
      <w:r w:rsidRPr="00F53732">
        <w:rPr>
          <w:rFonts w:hint="eastAsia"/>
          <w:sz w:val="24"/>
        </w:rPr>
        <w:t>P</w:t>
      </w:r>
      <w:r w:rsidRPr="00F53732">
        <w:rPr>
          <w:rFonts w:hint="eastAsia"/>
          <w:sz w:val="24"/>
          <w:vertAlign w:val="subscript"/>
        </w:rPr>
        <w:t>2</w:t>
      </w:r>
      <w:r w:rsidRPr="00F53732">
        <w:rPr>
          <w:rFonts w:hint="eastAsia"/>
          <w:sz w:val="24"/>
        </w:rPr>
        <w:t>=</w:t>
      </w:r>
      <w:r>
        <w:rPr>
          <w:sz w:val="24"/>
        </w:rPr>
        <w:t>10</w:t>
      </w:r>
      <w:r w:rsidRPr="00F53732">
        <w:rPr>
          <w:rFonts w:hint="eastAsia"/>
          <w:sz w:val="24"/>
        </w:rPr>
        <w:t>时，求得</w:t>
      </w:r>
    </w:p>
    <w:p w14:paraId="084858F6" w14:textId="77777777" w:rsidR="003934EB" w:rsidRPr="00F53732" w:rsidRDefault="003934EB" w:rsidP="003934EB">
      <w:pPr>
        <w:spacing w:line="360" w:lineRule="exact"/>
        <w:ind w:firstLine="425"/>
        <w:jc w:val="center"/>
        <w:outlineLvl w:val="0"/>
        <w:rPr>
          <w:sz w:val="24"/>
        </w:rPr>
      </w:pPr>
      <w:r w:rsidRPr="00F53732">
        <w:rPr>
          <w:rFonts w:hint="eastAsia"/>
          <w:sz w:val="24"/>
        </w:rPr>
        <w:t>X</w:t>
      </w:r>
      <w:r w:rsidRPr="00F53732">
        <w:rPr>
          <w:rFonts w:hint="eastAsia"/>
          <w:sz w:val="24"/>
          <w:vertAlign w:val="subscript"/>
        </w:rPr>
        <w:t>2</w:t>
      </w:r>
      <w:r w:rsidRPr="00F53732">
        <w:rPr>
          <w:rFonts w:hint="eastAsia"/>
          <w:sz w:val="24"/>
        </w:rPr>
        <w:t>=</w:t>
      </w:r>
      <w:r>
        <w:rPr>
          <w:sz w:val="24"/>
        </w:rPr>
        <w:t>1.2</w:t>
      </w:r>
      <w:r w:rsidRPr="00F53732">
        <w:rPr>
          <w:rFonts w:hint="eastAsia"/>
          <w:sz w:val="24"/>
        </w:rPr>
        <w:t>X</w:t>
      </w:r>
      <w:r w:rsidRPr="00F53732">
        <w:rPr>
          <w:rFonts w:hint="eastAsia"/>
          <w:sz w:val="24"/>
          <w:vertAlign w:val="subscript"/>
        </w:rPr>
        <w:t>1</w:t>
      </w:r>
    </w:p>
    <w:p w14:paraId="5A897B34" w14:textId="77777777" w:rsidR="003934EB" w:rsidRPr="00F53732" w:rsidRDefault="003934EB" w:rsidP="003934EB">
      <w:pPr>
        <w:spacing w:line="360" w:lineRule="exact"/>
        <w:ind w:firstLine="425"/>
        <w:jc w:val="both"/>
        <w:rPr>
          <w:sz w:val="24"/>
        </w:rPr>
      </w:pPr>
      <w:r w:rsidRPr="00F53732">
        <w:rPr>
          <w:rFonts w:hint="eastAsia"/>
          <w:sz w:val="24"/>
        </w:rPr>
        <w:t>代入预算线方程</w:t>
      </w:r>
      <w:r>
        <w:rPr>
          <w:rFonts w:hint="eastAsia"/>
          <w:sz w:val="24"/>
        </w:rPr>
        <w:t>6</w:t>
      </w:r>
      <w:r w:rsidRPr="00F53732">
        <w:rPr>
          <w:rFonts w:hint="eastAsia"/>
          <w:sz w:val="24"/>
        </w:rPr>
        <w:t>X</w:t>
      </w:r>
      <w:r w:rsidRPr="00F53732">
        <w:rPr>
          <w:rFonts w:hint="eastAsia"/>
          <w:sz w:val="24"/>
          <w:vertAlign w:val="subscript"/>
        </w:rPr>
        <w:t>1</w:t>
      </w:r>
      <w:r w:rsidRPr="00F53732">
        <w:rPr>
          <w:rFonts w:hint="eastAsia"/>
          <w:sz w:val="24"/>
        </w:rPr>
        <w:t>+</w:t>
      </w:r>
      <w:r>
        <w:rPr>
          <w:rFonts w:hint="eastAsia"/>
          <w:sz w:val="24"/>
        </w:rPr>
        <w:t>10</w:t>
      </w:r>
      <w:r w:rsidRPr="00F53732">
        <w:rPr>
          <w:rFonts w:hint="eastAsia"/>
          <w:sz w:val="24"/>
        </w:rPr>
        <w:t>X</w:t>
      </w:r>
      <w:r w:rsidRPr="00F53732">
        <w:rPr>
          <w:rFonts w:hint="eastAsia"/>
          <w:sz w:val="24"/>
          <w:vertAlign w:val="subscript"/>
        </w:rPr>
        <w:t>2</w:t>
      </w:r>
      <w:r w:rsidRPr="00F53732">
        <w:rPr>
          <w:rFonts w:hint="eastAsia"/>
          <w:sz w:val="24"/>
        </w:rPr>
        <w:t>=</w:t>
      </w:r>
      <w:r>
        <w:rPr>
          <w:rFonts w:hint="eastAsia"/>
          <w:sz w:val="24"/>
        </w:rPr>
        <w:t>4</w:t>
      </w:r>
      <w:r w:rsidRPr="00F53732">
        <w:rPr>
          <w:rFonts w:hint="eastAsia"/>
          <w:sz w:val="24"/>
        </w:rPr>
        <w:t>00</w:t>
      </w:r>
      <w:r w:rsidRPr="00F53732">
        <w:rPr>
          <w:rFonts w:hint="eastAsia"/>
          <w:sz w:val="24"/>
        </w:rPr>
        <w:t>，求得</w:t>
      </w:r>
    </w:p>
    <w:p w14:paraId="67486FAD" w14:textId="77777777" w:rsidR="003934EB" w:rsidRPr="00F53732" w:rsidRDefault="003934EB" w:rsidP="003934EB">
      <w:pPr>
        <w:spacing w:line="360" w:lineRule="exact"/>
        <w:ind w:firstLine="425"/>
        <w:jc w:val="center"/>
        <w:outlineLvl w:val="0"/>
        <w:rPr>
          <w:sz w:val="24"/>
        </w:rPr>
      </w:pPr>
      <w:r w:rsidRPr="00F53732">
        <w:rPr>
          <w:rFonts w:hint="eastAsia"/>
          <w:sz w:val="24"/>
        </w:rPr>
        <w:t>X</w:t>
      </w:r>
      <w:r w:rsidRPr="00F53732">
        <w:rPr>
          <w:rFonts w:hint="eastAsia"/>
          <w:sz w:val="24"/>
          <w:vertAlign w:val="subscript"/>
        </w:rPr>
        <w:t>1</w:t>
      </w:r>
      <w:r w:rsidRPr="00F53732">
        <w:rPr>
          <w:rFonts w:hint="eastAsia"/>
          <w:sz w:val="24"/>
        </w:rPr>
        <w:t>=</w:t>
      </w:r>
      <w:r>
        <w:rPr>
          <w:sz w:val="24"/>
        </w:rPr>
        <w:t>22.2</w:t>
      </w:r>
      <w:r w:rsidRPr="00F53732">
        <w:rPr>
          <w:rFonts w:hint="eastAsia"/>
          <w:sz w:val="24"/>
        </w:rPr>
        <w:t>，</w:t>
      </w:r>
      <w:r w:rsidRPr="00F53732">
        <w:rPr>
          <w:rFonts w:hint="eastAsia"/>
          <w:sz w:val="24"/>
        </w:rPr>
        <w:t>X</w:t>
      </w:r>
      <w:r w:rsidRPr="00F53732">
        <w:rPr>
          <w:rFonts w:hint="eastAsia"/>
          <w:sz w:val="24"/>
          <w:vertAlign w:val="subscript"/>
        </w:rPr>
        <w:t>2</w:t>
      </w:r>
      <w:r>
        <w:rPr>
          <w:rFonts w:hint="eastAsia"/>
          <w:sz w:val="24"/>
        </w:rPr>
        <w:t xml:space="preserve">=26.6  </w:t>
      </w:r>
      <w:r w:rsidRPr="00F1274E">
        <w:rPr>
          <w:b/>
          <w:sz w:val="24"/>
        </w:rPr>
        <w:t>（计</w:t>
      </w:r>
      <w:r>
        <w:rPr>
          <w:rFonts w:hint="eastAsia"/>
          <w:b/>
          <w:sz w:val="24"/>
        </w:rPr>
        <w:t>3</w:t>
      </w:r>
      <w:r w:rsidRPr="00F1274E">
        <w:rPr>
          <w:b/>
          <w:sz w:val="24"/>
        </w:rPr>
        <w:t>分）</w:t>
      </w:r>
    </w:p>
    <w:p w14:paraId="4A589678" w14:textId="60F12E5D" w:rsidR="00D23F90" w:rsidRDefault="003934EB" w:rsidP="003934EB">
      <w:pPr>
        <w:spacing w:line="360" w:lineRule="exact"/>
        <w:ind w:firstLine="425"/>
        <w:jc w:val="both"/>
        <w:rPr>
          <w:b/>
          <w:sz w:val="24"/>
        </w:rPr>
      </w:pPr>
      <w:r>
        <w:rPr>
          <w:rFonts w:hint="eastAsia"/>
          <w:sz w:val="24"/>
        </w:rPr>
        <w:t>（</w:t>
      </w:r>
      <w:r>
        <w:rPr>
          <w:rFonts w:hint="eastAsia"/>
          <w:sz w:val="24"/>
        </w:rPr>
        <w:t>3</w:t>
      </w:r>
      <w:r>
        <w:rPr>
          <w:rFonts w:hint="eastAsia"/>
          <w:sz w:val="24"/>
        </w:rPr>
        <w:t>）画图（略）</w:t>
      </w:r>
      <w:r>
        <w:rPr>
          <w:rFonts w:hint="eastAsia"/>
          <w:sz w:val="24"/>
        </w:rPr>
        <w:t xml:space="preserve">  </w:t>
      </w:r>
      <w:r w:rsidRPr="00F1274E">
        <w:rPr>
          <w:b/>
          <w:sz w:val="24"/>
        </w:rPr>
        <w:t>（计</w:t>
      </w:r>
      <w:r>
        <w:rPr>
          <w:rFonts w:hint="eastAsia"/>
          <w:b/>
          <w:sz w:val="24"/>
        </w:rPr>
        <w:t>2</w:t>
      </w:r>
      <w:r w:rsidRPr="00F1274E">
        <w:rPr>
          <w:b/>
          <w:sz w:val="24"/>
        </w:rPr>
        <w:t>分）</w:t>
      </w:r>
    </w:p>
    <w:p w14:paraId="1F8CA2EB" w14:textId="77777777" w:rsidR="003934EB" w:rsidRPr="00C50450" w:rsidRDefault="003934EB" w:rsidP="003934EB">
      <w:pPr>
        <w:spacing w:line="360" w:lineRule="exact"/>
        <w:ind w:firstLine="425"/>
        <w:jc w:val="both"/>
        <w:rPr>
          <w:sz w:val="24"/>
        </w:rPr>
      </w:pPr>
    </w:p>
    <w:p w14:paraId="4877CBD5" w14:textId="77777777" w:rsidR="00A007A1" w:rsidRDefault="0031495F" w:rsidP="00D801E7">
      <w:pPr>
        <w:spacing w:line="360" w:lineRule="exact"/>
        <w:ind w:firstLineChars="150" w:firstLine="360"/>
        <w:rPr>
          <w:bCs/>
          <w:sz w:val="24"/>
        </w:rPr>
      </w:pPr>
      <w:r w:rsidRPr="00290D02">
        <w:rPr>
          <w:b/>
          <w:sz w:val="24"/>
        </w:rPr>
        <w:t>2</w:t>
      </w:r>
      <w:r w:rsidR="00D801E7">
        <w:rPr>
          <w:rFonts w:hint="eastAsia"/>
          <w:b/>
          <w:sz w:val="24"/>
        </w:rPr>
        <w:t>、</w:t>
      </w:r>
      <w:r w:rsidR="00372AAB" w:rsidRPr="00290D02">
        <w:rPr>
          <w:sz w:val="24"/>
        </w:rPr>
        <w:t>解：</w:t>
      </w:r>
      <w:r w:rsidR="00D801E7" w:rsidRPr="00D801E7">
        <w:rPr>
          <w:rFonts w:hint="eastAsia"/>
          <w:bCs/>
          <w:sz w:val="24"/>
        </w:rPr>
        <w:t>（</w:t>
      </w:r>
      <w:r w:rsidR="00D801E7" w:rsidRPr="00D801E7">
        <w:rPr>
          <w:bCs/>
          <w:sz w:val="24"/>
        </w:rPr>
        <w:t>1</w:t>
      </w:r>
      <w:r w:rsidR="00D801E7" w:rsidRPr="00D801E7">
        <w:rPr>
          <w:rFonts w:hint="eastAsia"/>
          <w:bCs/>
          <w:sz w:val="24"/>
        </w:rPr>
        <w:t>）</w:t>
      </w:r>
      <w:r w:rsidR="003B419F">
        <w:rPr>
          <w:rFonts w:hint="eastAsia"/>
          <w:bCs/>
          <w:sz w:val="24"/>
        </w:rPr>
        <w:t>根据市场均衡的条件</w:t>
      </w:r>
      <m:oMath>
        <m:sSub>
          <m:sSubPr>
            <m:ctrlPr>
              <w:rPr>
                <w:rFonts w:ascii="Cambria Math" w:hAnsi="Cambria Math"/>
                <w:kern w:val="2"/>
                <w:sz w:val="24"/>
                <w:szCs w:val="24"/>
              </w:rPr>
            </m:ctrlPr>
          </m:sSubPr>
          <m:e>
            <m:r>
              <w:rPr>
                <w:rFonts w:ascii="Cambria Math" w:hAnsi="Cambria Math"/>
                <w:sz w:val="24"/>
              </w:rPr>
              <m:t>Q</m:t>
            </m:r>
          </m:e>
          <m:sub>
            <m:r>
              <w:rPr>
                <w:rFonts w:ascii="Cambria Math" w:hAnsi="Cambria Math"/>
                <w:sz w:val="24"/>
              </w:rPr>
              <m:t>D</m:t>
            </m:r>
          </m:sub>
        </m:sSub>
        <m:r>
          <m:rPr>
            <m:sty m:val="p"/>
          </m:rPr>
          <w:rPr>
            <w:rFonts w:ascii="Cambria Math" w:hAnsi="Cambria Math" w:hint="eastAsia"/>
            <w:sz w:val="24"/>
          </w:rPr>
          <m:t>=</m:t>
        </m:r>
        <m:sSub>
          <m:sSubPr>
            <m:ctrlPr>
              <w:rPr>
                <w:rFonts w:ascii="Cambria Math" w:hAnsi="Cambria Math"/>
                <w:kern w:val="2"/>
                <w:sz w:val="24"/>
                <w:szCs w:val="24"/>
              </w:rPr>
            </m:ctrlPr>
          </m:sSubPr>
          <m:e>
            <m:r>
              <w:rPr>
                <w:rFonts w:ascii="Cambria Math" w:hAnsi="Cambria Math"/>
                <w:sz w:val="24"/>
              </w:rPr>
              <m:t>Q</m:t>
            </m:r>
          </m:e>
          <m:sub>
            <m:r>
              <w:rPr>
                <w:rFonts w:ascii="Cambria Math" w:hAnsi="Cambria Math"/>
                <w:sz w:val="24"/>
              </w:rPr>
              <m:t>S</m:t>
            </m:r>
          </m:sub>
        </m:sSub>
      </m:oMath>
      <w:r w:rsidR="00A007A1">
        <w:rPr>
          <w:rFonts w:hint="eastAsia"/>
          <w:bCs/>
          <w:sz w:val="24"/>
        </w:rPr>
        <w:t>，即</w:t>
      </w:r>
    </w:p>
    <w:p w14:paraId="173BC55A" w14:textId="36D3977A" w:rsidR="00D801E7" w:rsidRPr="00D801E7" w:rsidRDefault="00A007A1" w:rsidP="00D801E7">
      <w:pPr>
        <w:spacing w:line="360" w:lineRule="exact"/>
        <w:ind w:firstLineChars="150" w:firstLine="360"/>
        <w:rPr>
          <w:sz w:val="24"/>
        </w:rPr>
      </w:pPr>
      <m:oMathPara>
        <m:oMath>
          <m:r>
            <m:rPr>
              <m:sty m:val="p"/>
            </m:rPr>
            <w:rPr>
              <w:rFonts w:ascii="Cambria Math" w:hAnsi="Cambria Math"/>
              <w:sz w:val="24"/>
            </w:rPr>
            <m:t>6300-400P=3000+150P</m:t>
          </m:r>
        </m:oMath>
      </m:oMathPara>
    </w:p>
    <w:p w14:paraId="6B0ED314" w14:textId="75F5FFA9" w:rsidR="00D801E7" w:rsidRPr="00D801E7" w:rsidRDefault="00A007A1" w:rsidP="00D801E7">
      <w:pPr>
        <w:spacing w:line="360" w:lineRule="exact"/>
        <w:ind w:firstLineChars="150" w:firstLine="360"/>
        <w:rPr>
          <w:sz w:val="24"/>
        </w:rPr>
      </w:pPr>
      <w:r>
        <w:rPr>
          <w:rFonts w:hint="eastAsia"/>
          <w:bCs/>
          <w:sz w:val="24"/>
        </w:rPr>
        <w:t>求得</w:t>
      </w:r>
      <m:oMath>
        <m:sSup>
          <m:sSupPr>
            <m:ctrlPr>
              <w:rPr>
                <w:rFonts w:ascii="Cambria Math" w:hAnsi="Cambria Math"/>
                <w:bCs/>
                <w:sz w:val="24"/>
              </w:rPr>
            </m:ctrlPr>
          </m:sSupPr>
          <m:e>
            <m:r>
              <m:rPr>
                <m:sty m:val="p"/>
              </m:rPr>
              <w:rPr>
                <w:rFonts w:ascii="Cambria Math" w:hAnsi="Cambria Math"/>
                <w:sz w:val="24"/>
              </w:rPr>
              <m:t>P</m:t>
            </m:r>
          </m:e>
          <m:sup>
            <m:r>
              <w:rPr>
                <w:rFonts w:ascii="Cambria Math" w:hAnsi="Cambria Math"/>
                <w:sz w:val="24"/>
              </w:rPr>
              <m:t>*</m:t>
            </m:r>
          </m:sup>
        </m:sSup>
        <m:r>
          <m:rPr>
            <m:sty m:val="p"/>
          </m:rPr>
          <w:rPr>
            <w:rFonts w:ascii="Cambria Math" w:hAnsi="Cambria Math"/>
            <w:sz w:val="24"/>
          </w:rPr>
          <m:t>=6</m:t>
        </m:r>
      </m:oMath>
      <w:r>
        <w:rPr>
          <w:bCs/>
          <w:sz w:val="24"/>
        </w:rPr>
        <w:t>，</w:t>
      </w:r>
      <m:oMath>
        <m:sSup>
          <m:sSupPr>
            <m:ctrlPr>
              <w:rPr>
                <w:rFonts w:ascii="Cambria Math" w:hAnsi="Cambria Math"/>
                <w:bCs/>
                <w:sz w:val="24"/>
              </w:rPr>
            </m:ctrlPr>
          </m:sSupPr>
          <m:e>
            <m:r>
              <m:rPr>
                <m:sty m:val="p"/>
              </m:rPr>
              <w:rPr>
                <w:rFonts w:ascii="Cambria Math" w:hAnsi="Cambria Math"/>
                <w:sz w:val="24"/>
              </w:rPr>
              <m:t>Q</m:t>
            </m:r>
          </m:e>
          <m:sup>
            <m:r>
              <w:rPr>
                <w:rFonts w:ascii="Cambria Math" w:hAnsi="Cambria Math"/>
                <w:sz w:val="24"/>
              </w:rPr>
              <m:t>*</m:t>
            </m:r>
          </m:sup>
        </m:sSup>
        <m:r>
          <m:rPr>
            <m:sty m:val="p"/>
          </m:rPr>
          <w:rPr>
            <w:rFonts w:ascii="Cambria Math" w:hAnsi="Cambria Math"/>
            <w:sz w:val="24"/>
          </w:rPr>
          <m:t>=3900</m:t>
        </m:r>
      </m:oMath>
    </w:p>
    <w:p w14:paraId="53113FB6" w14:textId="5ACC9827" w:rsidR="00BD3C5A" w:rsidRDefault="00C428A8" w:rsidP="00D801E7">
      <w:pPr>
        <w:spacing w:line="360" w:lineRule="exact"/>
        <w:ind w:firstLineChars="150" w:firstLine="360"/>
        <w:rPr>
          <w:bCs/>
          <w:sz w:val="24"/>
        </w:rPr>
      </w:pPr>
      <w:r>
        <w:rPr>
          <w:rFonts w:hint="eastAsia"/>
          <w:bCs/>
          <w:sz w:val="24"/>
        </w:rPr>
        <w:t>此时，</w:t>
      </w:r>
      <m:oMath>
        <m:sSup>
          <m:sSupPr>
            <m:ctrlPr>
              <w:rPr>
                <w:rFonts w:ascii="Cambria Math" w:hAnsi="Cambria Math"/>
                <w:bCs/>
                <w:sz w:val="24"/>
              </w:rPr>
            </m:ctrlPr>
          </m:sSupPr>
          <m:e>
            <m:r>
              <m:rPr>
                <m:sty m:val="p"/>
              </m:rPr>
              <w:rPr>
                <w:rFonts w:ascii="Cambria Math" w:hAnsi="Cambria Math"/>
                <w:sz w:val="24"/>
              </w:rPr>
              <m:t>P</m:t>
            </m:r>
          </m:e>
          <m:sup>
            <m:r>
              <w:rPr>
                <w:rFonts w:ascii="Cambria Math" w:hAnsi="Cambria Math"/>
                <w:sz w:val="24"/>
              </w:rPr>
              <m:t>*</m:t>
            </m:r>
          </m:sup>
        </m:sSup>
        <m:r>
          <m:rPr>
            <m:sty m:val="p"/>
          </m:rPr>
          <w:rPr>
            <w:rFonts w:ascii="Cambria Math" w:hAnsi="Cambria Math"/>
            <w:sz w:val="24"/>
          </w:rPr>
          <m:t>=</m:t>
        </m:r>
        <m:sSub>
          <m:sSubPr>
            <m:ctrlPr>
              <w:rPr>
                <w:rFonts w:ascii="Cambria Math" w:hAnsi="Cambria Math"/>
                <w:bCs/>
                <w:sz w:val="24"/>
              </w:rPr>
            </m:ctrlPr>
          </m:sSubPr>
          <m:e>
            <m:r>
              <w:rPr>
                <w:rFonts w:ascii="Cambria Math" w:hAnsi="Cambria Math"/>
                <w:sz w:val="24"/>
              </w:rPr>
              <m:t>LAC</m:t>
            </m:r>
          </m:e>
          <m:sub>
            <m:r>
              <w:rPr>
                <w:rFonts w:ascii="Cambria Math" w:hAnsi="Cambria Math"/>
                <w:sz w:val="24"/>
              </w:rPr>
              <m:t>min</m:t>
            </m:r>
          </m:sub>
        </m:sSub>
        <m:r>
          <m:rPr>
            <m:sty m:val="p"/>
          </m:rPr>
          <w:rPr>
            <w:rFonts w:ascii="Cambria Math" w:hAnsi="Cambria Math"/>
            <w:sz w:val="24"/>
          </w:rPr>
          <m:t>=6</m:t>
        </m:r>
      </m:oMath>
      <w:r>
        <w:rPr>
          <w:rFonts w:hint="eastAsia"/>
          <w:bCs/>
          <w:sz w:val="24"/>
        </w:rPr>
        <w:t>，说明</w:t>
      </w:r>
      <w:r w:rsidR="00D801E7" w:rsidRPr="00D801E7">
        <w:rPr>
          <w:rFonts w:hint="eastAsia"/>
          <w:bCs/>
          <w:sz w:val="24"/>
        </w:rPr>
        <w:t>市场</w:t>
      </w:r>
      <w:r w:rsidR="00B163FE">
        <w:rPr>
          <w:rFonts w:hint="eastAsia"/>
          <w:bCs/>
          <w:sz w:val="24"/>
        </w:rPr>
        <w:t>处于长期</w:t>
      </w:r>
      <w:r w:rsidR="00D801E7" w:rsidRPr="00D801E7">
        <w:rPr>
          <w:rFonts w:hint="eastAsia"/>
          <w:bCs/>
          <w:sz w:val="24"/>
        </w:rPr>
        <w:t>均衡，</w:t>
      </w:r>
      <w:r>
        <w:rPr>
          <w:rFonts w:hint="eastAsia"/>
          <w:bCs/>
          <w:sz w:val="24"/>
        </w:rPr>
        <w:t>各完全竞争</w:t>
      </w:r>
      <w:r w:rsidR="00D801E7" w:rsidRPr="00D801E7">
        <w:rPr>
          <w:rFonts w:hint="eastAsia"/>
          <w:bCs/>
          <w:sz w:val="24"/>
        </w:rPr>
        <w:t>厂商</w:t>
      </w:r>
      <w:r>
        <w:rPr>
          <w:rFonts w:hint="eastAsia"/>
          <w:bCs/>
          <w:sz w:val="24"/>
        </w:rPr>
        <w:t>的经济利润等于</w:t>
      </w:r>
      <w:r>
        <w:rPr>
          <w:rFonts w:hint="eastAsia"/>
          <w:bCs/>
          <w:sz w:val="24"/>
        </w:rPr>
        <w:t>0</w:t>
      </w:r>
      <w:r w:rsidR="00D801E7" w:rsidRPr="00D801E7">
        <w:rPr>
          <w:rFonts w:hint="eastAsia"/>
          <w:bCs/>
          <w:sz w:val="24"/>
        </w:rPr>
        <w:t>。</w:t>
      </w:r>
    </w:p>
    <w:p w14:paraId="70AE2BEA" w14:textId="57C611DE" w:rsidR="00C428A8" w:rsidRDefault="00C428A8" w:rsidP="00D801E7">
      <w:pPr>
        <w:spacing w:line="360" w:lineRule="exact"/>
        <w:ind w:firstLineChars="150" w:firstLine="360"/>
        <w:rPr>
          <w:bCs/>
          <w:sz w:val="24"/>
        </w:rPr>
      </w:pPr>
      <w:r>
        <w:rPr>
          <w:rFonts w:hint="eastAsia"/>
          <w:bCs/>
          <w:sz w:val="24"/>
        </w:rPr>
        <w:t>行业内的厂商数量</w:t>
      </w:r>
    </w:p>
    <w:p w14:paraId="710832B3" w14:textId="739BC82E" w:rsidR="00D801E7" w:rsidRPr="00D801E7" w:rsidRDefault="00C428A8" w:rsidP="00BD3C5A">
      <w:pPr>
        <w:spacing w:line="360" w:lineRule="exact"/>
        <w:jc w:val="center"/>
        <w:rPr>
          <w:sz w:val="24"/>
        </w:rPr>
      </w:pPr>
      <m:oMath>
        <m:r>
          <m:rPr>
            <m:sty m:val="p"/>
          </m:rPr>
          <w:rPr>
            <w:rFonts w:ascii="Cambria Math" w:hAnsi="Cambria Math"/>
            <w:sz w:val="24"/>
          </w:rPr>
          <m:t>N=3900/50=78</m:t>
        </m:r>
      </m:oMath>
      <w:r w:rsidR="00BD3C5A" w:rsidRPr="00F1274E">
        <w:rPr>
          <w:b/>
          <w:sz w:val="24"/>
        </w:rPr>
        <w:t>（</w:t>
      </w:r>
      <w:r w:rsidR="00BC5396">
        <w:rPr>
          <w:rFonts w:hint="eastAsia"/>
          <w:b/>
          <w:sz w:val="24"/>
        </w:rPr>
        <w:t>合</w:t>
      </w:r>
      <w:r w:rsidR="00BD3C5A" w:rsidRPr="00F1274E">
        <w:rPr>
          <w:b/>
          <w:sz w:val="24"/>
        </w:rPr>
        <w:t>计</w:t>
      </w:r>
      <w:r w:rsidR="00BC5396">
        <w:rPr>
          <w:rFonts w:hint="eastAsia"/>
          <w:b/>
          <w:sz w:val="24"/>
        </w:rPr>
        <w:t>4</w:t>
      </w:r>
      <w:r w:rsidR="00BD3C5A" w:rsidRPr="00F1274E">
        <w:rPr>
          <w:b/>
          <w:sz w:val="24"/>
        </w:rPr>
        <w:t>分）</w:t>
      </w:r>
    </w:p>
    <w:p w14:paraId="04B7C4C6" w14:textId="77482721" w:rsidR="00D4066E" w:rsidRDefault="00D801E7" w:rsidP="00D801E7">
      <w:pPr>
        <w:spacing w:line="360" w:lineRule="exact"/>
        <w:ind w:firstLineChars="150" w:firstLine="360"/>
        <w:rPr>
          <w:bCs/>
          <w:sz w:val="24"/>
        </w:rPr>
      </w:pPr>
      <w:r w:rsidRPr="00D801E7">
        <w:rPr>
          <w:rFonts w:hint="eastAsia"/>
          <w:bCs/>
          <w:sz w:val="24"/>
        </w:rPr>
        <w:t>（</w:t>
      </w:r>
      <w:r w:rsidR="00C428A8">
        <w:rPr>
          <w:rFonts w:hint="eastAsia"/>
          <w:bCs/>
          <w:sz w:val="24"/>
        </w:rPr>
        <w:t>2</w:t>
      </w:r>
      <w:r w:rsidRPr="00D801E7">
        <w:rPr>
          <w:rFonts w:hint="eastAsia"/>
          <w:bCs/>
          <w:sz w:val="24"/>
        </w:rPr>
        <w:t>）</w:t>
      </w:r>
      <w:r w:rsidR="00D4066E">
        <w:rPr>
          <w:rFonts w:hint="eastAsia"/>
          <w:bCs/>
          <w:sz w:val="24"/>
        </w:rPr>
        <w:t>当市场需求函数变化以后，再根据市场均衡的条件</w:t>
      </w:r>
      <m:oMath>
        <m:sSup>
          <m:sSupPr>
            <m:ctrlPr>
              <w:rPr>
                <w:rFonts w:ascii="Cambria Math" w:hAnsi="Cambria Math"/>
                <w:kern w:val="2"/>
                <w:sz w:val="24"/>
                <w:szCs w:val="24"/>
              </w:rPr>
            </m:ctrlPr>
          </m:sSupPr>
          <m:e>
            <m:sSub>
              <m:sSubPr>
                <m:ctrlPr>
                  <w:rPr>
                    <w:rFonts w:ascii="Cambria Math" w:hAnsi="Cambria Math"/>
                    <w:kern w:val="2"/>
                    <w:sz w:val="24"/>
                    <w:szCs w:val="24"/>
                  </w:rPr>
                </m:ctrlPr>
              </m:sSubPr>
              <m:e>
                <m:r>
                  <w:rPr>
                    <w:rFonts w:ascii="Cambria Math" w:hAnsi="Cambria Math"/>
                    <w:sz w:val="24"/>
                  </w:rPr>
                  <m:t>Q</m:t>
                </m:r>
              </m:e>
              <m:sub>
                <m:r>
                  <w:rPr>
                    <w:rFonts w:ascii="Cambria Math" w:hAnsi="Cambria Math"/>
                    <w:sz w:val="24"/>
                  </w:rPr>
                  <m:t>D</m:t>
                </m:r>
              </m:sub>
            </m:sSub>
          </m:e>
          <m:sup>
            <m:r>
              <w:rPr>
                <w:rFonts w:ascii="Cambria Math" w:hAnsi="Cambria Math"/>
                <w:kern w:val="2"/>
                <w:sz w:val="24"/>
                <w:szCs w:val="24"/>
              </w:rPr>
              <m:t>'</m:t>
            </m:r>
          </m:sup>
        </m:sSup>
        <m:r>
          <m:rPr>
            <m:sty m:val="p"/>
          </m:rPr>
          <w:rPr>
            <w:rFonts w:ascii="Cambria Math" w:hAnsi="Cambria Math" w:hint="eastAsia"/>
            <w:sz w:val="24"/>
          </w:rPr>
          <m:t>=</m:t>
        </m:r>
        <m:sSub>
          <m:sSubPr>
            <m:ctrlPr>
              <w:rPr>
                <w:rFonts w:ascii="Cambria Math" w:hAnsi="Cambria Math"/>
                <w:kern w:val="2"/>
                <w:sz w:val="24"/>
                <w:szCs w:val="24"/>
              </w:rPr>
            </m:ctrlPr>
          </m:sSubPr>
          <m:e>
            <m:r>
              <w:rPr>
                <w:rFonts w:ascii="Cambria Math" w:hAnsi="Cambria Math"/>
                <w:sz w:val="24"/>
              </w:rPr>
              <m:t>Q</m:t>
            </m:r>
          </m:e>
          <m:sub>
            <m:r>
              <w:rPr>
                <w:rFonts w:ascii="Cambria Math" w:hAnsi="Cambria Math"/>
                <w:sz w:val="24"/>
              </w:rPr>
              <m:t>S</m:t>
            </m:r>
          </m:sub>
        </m:sSub>
      </m:oMath>
      <w:r w:rsidR="00D4066E">
        <w:rPr>
          <w:rFonts w:hint="eastAsia"/>
          <w:bCs/>
          <w:sz w:val="24"/>
        </w:rPr>
        <w:t>，即</w:t>
      </w:r>
    </w:p>
    <w:p w14:paraId="11D92F03" w14:textId="4F0B3E3E" w:rsidR="00D4066E" w:rsidRPr="00D801E7" w:rsidRDefault="00D4066E" w:rsidP="00D4066E">
      <w:pPr>
        <w:spacing w:line="360" w:lineRule="exact"/>
        <w:ind w:firstLineChars="150" w:firstLine="360"/>
        <w:rPr>
          <w:sz w:val="24"/>
        </w:rPr>
      </w:pPr>
      <m:oMathPara>
        <m:oMath>
          <m:r>
            <m:rPr>
              <m:sty m:val="p"/>
            </m:rPr>
            <w:rPr>
              <w:rFonts w:ascii="Cambria Math" w:hAnsi="Cambria Math"/>
              <w:sz w:val="24"/>
            </w:rPr>
            <m:t>8000-400P=3000+150P</m:t>
          </m:r>
        </m:oMath>
      </m:oMathPara>
    </w:p>
    <w:p w14:paraId="444A4CED" w14:textId="3A5B93BB" w:rsidR="00D4066E" w:rsidRDefault="00D4066E" w:rsidP="00D801E7">
      <w:pPr>
        <w:spacing w:line="360" w:lineRule="exact"/>
        <w:ind w:firstLineChars="150" w:firstLine="360"/>
        <w:rPr>
          <w:bCs/>
          <w:sz w:val="24"/>
        </w:rPr>
      </w:pPr>
      <w:r>
        <w:rPr>
          <w:rFonts w:hint="eastAsia"/>
          <w:bCs/>
          <w:sz w:val="24"/>
        </w:rPr>
        <w:t>求得</w:t>
      </w:r>
      <m:oMath>
        <m:sSup>
          <m:sSupPr>
            <m:ctrlPr>
              <w:rPr>
                <w:rFonts w:ascii="Cambria Math" w:hAnsi="Cambria Math"/>
                <w:bCs/>
                <w:sz w:val="24"/>
              </w:rPr>
            </m:ctrlPr>
          </m:sSupPr>
          <m:e>
            <m:r>
              <m:rPr>
                <m:sty m:val="p"/>
              </m:rPr>
              <w:rPr>
                <w:rFonts w:ascii="Cambria Math" w:hAnsi="Cambria Math"/>
                <w:sz w:val="24"/>
              </w:rPr>
              <m:t>P</m:t>
            </m:r>
          </m:e>
          <m:sup>
            <m:r>
              <w:rPr>
                <w:rFonts w:ascii="Cambria Math" w:hAnsi="Cambria Math"/>
                <w:sz w:val="24"/>
              </w:rPr>
              <m:t>**</m:t>
            </m:r>
          </m:sup>
        </m:sSup>
        <m:r>
          <m:rPr>
            <m:sty m:val="p"/>
          </m:rPr>
          <w:rPr>
            <w:rFonts w:ascii="Cambria Math" w:hAnsi="Cambria Math"/>
            <w:sz w:val="24"/>
          </w:rPr>
          <m:t>=6</m:t>
        </m:r>
      </m:oMath>
      <w:r>
        <w:rPr>
          <w:bCs/>
          <w:sz w:val="24"/>
        </w:rPr>
        <w:t>，</w:t>
      </w:r>
      <m:oMath>
        <m:sSup>
          <m:sSupPr>
            <m:ctrlPr>
              <w:rPr>
                <w:rFonts w:ascii="Cambria Math" w:hAnsi="Cambria Math"/>
                <w:bCs/>
                <w:sz w:val="24"/>
              </w:rPr>
            </m:ctrlPr>
          </m:sSupPr>
          <m:e>
            <m:r>
              <m:rPr>
                <m:sty m:val="p"/>
              </m:rPr>
              <w:rPr>
                <w:rFonts w:ascii="Cambria Math" w:hAnsi="Cambria Math"/>
                <w:sz w:val="24"/>
              </w:rPr>
              <m:t>Q</m:t>
            </m:r>
          </m:e>
          <m:sup>
            <m:r>
              <w:rPr>
                <w:rFonts w:ascii="Cambria Math" w:hAnsi="Cambria Math"/>
                <w:sz w:val="24"/>
              </w:rPr>
              <m:t>**</m:t>
            </m:r>
          </m:sup>
        </m:sSup>
        <m:r>
          <m:rPr>
            <m:sty m:val="p"/>
          </m:rPr>
          <w:rPr>
            <w:rFonts w:ascii="Cambria Math" w:hAnsi="Cambria Math"/>
            <w:sz w:val="24"/>
          </w:rPr>
          <m:t>=5600</m:t>
        </m:r>
      </m:oMath>
    </w:p>
    <w:p w14:paraId="1A30C6F8" w14:textId="663F530F" w:rsidR="0067371C" w:rsidRDefault="00D4066E" w:rsidP="00D801E7">
      <w:pPr>
        <w:spacing w:line="360" w:lineRule="exact"/>
        <w:ind w:firstLineChars="150" w:firstLine="360"/>
        <w:rPr>
          <w:b/>
          <w:sz w:val="24"/>
        </w:rPr>
      </w:pPr>
      <w:r>
        <w:rPr>
          <w:rFonts w:hint="eastAsia"/>
          <w:bCs/>
          <w:sz w:val="24"/>
        </w:rPr>
        <w:t>此时仍然满足</w:t>
      </w:r>
      <m:oMath>
        <m:sSup>
          <m:sSupPr>
            <m:ctrlPr>
              <w:rPr>
                <w:rFonts w:ascii="Cambria Math" w:hAnsi="Cambria Math"/>
                <w:bCs/>
                <w:sz w:val="24"/>
              </w:rPr>
            </m:ctrlPr>
          </m:sSupPr>
          <m:e>
            <m:r>
              <m:rPr>
                <m:sty m:val="p"/>
              </m:rPr>
              <w:rPr>
                <w:rFonts w:ascii="Cambria Math" w:hAnsi="Cambria Math"/>
                <w:sz w:val="24"/>
              </w:rPr>
              <m:t>P</m:t>
            </m:r>
          </m:e>
          <m:sup>
            <m:r>
              <w:rPr>
                <w:rFonts w:ascii="Cambria Math" w:hAnsi="Cambria Math"/>
                <w:sz w:val="24"/>
              </w:rPr>
              <m:t>**</m:t>
            </m:r>
          </m:sup>
        </m:sSup>
        <m:r>
          <m:rPr>
            <m:sty m:val="p"/>
          </m:rPr>
          <w:rPr>
            <w:rFonts w:ascii="Cambria Math" w:hAnsi="Cambria Math"/>
            <w:sz w:val="24"/>
          </w:rPr>
          <m:t>=</m:t>
        </m:r>
        <m:sSub>
          <m:sSubPr>
            <m:ctrlPr>
              <w:rPr>
                <w:rFonts w:ascii="Cambria Math" w:hAnsi="Cambria Math"/>
                <w:bCs/>
                <w:sz w:val="24"/>
              </w:rPr>
            </m:ctrlPr>
          </m:sSubPr>
          <m:e>
            <m:r>
              <w:rPr>
                <w:rFonts w:ascii="Cambria Math" w:hAnsi="Cambria Math"/>
                <w:sz w:val="24"/>
              </w:rPr>
              <m:t>LAC</m:t>
            </m:r>
          </m:e>
          <m:sub>
            <m:r>
              <w:rPr>
                <w:rFonts w:ascii="Cambria Math" w:hAnsi="Cambria Math"/>
                <w:sz w:val="24"/>
              </w:rPr>
              <m:t>min</m:t>
            </m:r>
          </m:sub>
        </m:sSub>
        <m:r>
          <m:rPr>
            <m:sty m:val="p"/>
          </m:rPr>
          <w:rPr>
            <w:rFonts w:ascii="Cambria Math" w:hAnsi="Cambria Math"/>
            <w:sz w:val="24"/>
          </w:rPr>
          <m:t>=6</m:t>
        </m:r>
      </m:oMath>
      <w:r>
        <w:rPr>
          <w:rFonts w:hint="eastAsia"/>
          <w:bCs/>
          <w:sz w:val="24"/>
        </w:rPr>
        <w:t>，说明</w:t>
      </w:r>
      <w:r w:rsidRPr="00D801E7">
        <w:rPr>
          <w:rFonts w:hint="eastAsia"/>
          <w:bCs/>
          <w:sz w:val="24"/>
        </w:rPr>
        <w:t>市场</w:t>
      </w:r>
      <w:r>
        <w:rPr>
          <w:rFonts w:hint="eastAsia"/>
          <w:bCs/>
          <w:sz w:val="24"/>
        </w:rPr>
        <w:t>处于长期</w:t>
      </w:r>
      <w:r w:rsidRPr="00D801E7">
        <w:rPr>
          <w:rFonts w:hint="eastAsia"/>
          <w:bCs/>
          <w:sz w:val="24"/>
        </w:rPr>
        <w:t>均衡。</w:t>
      </w:r>
    </w:p>
    <w:p w14:paraId="04A6ED7B" w14:textId="5C4DC859" w:rsidR="00D4066E" w:rsidRDefault="00D4066E" w:rsidP="00D801E7">
      <w:pPr>
        <w:spacing w:line="360" w:lineRule="exact"/>
        <w:ind w:firstLineChars="150" w:firstLine="360"/>
        <w:rPr>
          <w:bCs/>
          <w:sz w:val="24"/>
        </w:rPr>
      </w:pPr>
      <w:r>
        <w:rPr>
          <w:rFonts w:hint="eastAsia"/>
          <w:bCs/>
          <w:sz w:val="24"/>
        </w:rPr>
        <w:t>行业内的厂商数量</w:t>
      </w:r>
    </w:p>
    <w:p w14:paraId="7813E1F9" w14:textId="7EC9AEB8" w:rsidR="00D801E7" w:rsidRPr="00D801E7" w:rsidRDefault="00B63B71" w:rsidP="0067371C">
      <w:pPr>
        <w:spacing w:line="360" w:lineRule="exact"/>
        <w:ind w:firstLineChars="150" w:firstLine="360"/>
        <w:jc w:val="center"/>
        <w:rPr>
          <w:bCs/>
          <w:sz w:val="24"/>
        </w:rPr>
      </w:pPr>
      <m:oMath>
        <m:sSup>
          <m:sSupPr>
            <m:ctrlPr>
              <w:rPr>
                <w:rFonts w:ascii="Cambria Math" w:hAnsi="Cambria Math"/>
                <w:bCs/>
                <w:sz w:val="24"/>
              </w:rPr>
            </m:ctrlPr>
          </m:sSupPr>
          <m:e>
            <m:r>
              <m:rPr>
                <m:sty m:val="p"/>
              </m:rPr>
              <w:rPr>
                <w:rFonts w:ascii="Cambria Math" w:hAnsi="Cambria Math"/>
                <w:sz w:val="24"/>
              </w:rPr>
              <m:t>N</m:t>
            </m:r>
          </m:e>
          <m:sup>
            <m:r>
              <w:rPr>
                <w:rFonts w:ascii="Cambria Math" w:hAnsi="Cambria Math"/>
                <w:sz w:val="24"/>
              </w:rPr>
              <m:t>'</m:t>
            </m:r>
          </m:sup>
        </m:sSup>
        <m:r>
          <m:rPr>
            <m:sty m:val="p"/>
          </m:rPr>
          <w:rPr>
            <w:rFonts w:ascii="Cambria Math" w:hAnsi="Cambria Math"/>
            <w:sz w:val="24"/>
          </w:rPr>
          <m:t>=5600/50=112</m:t>
        </m:r>
      </m:oMath>
      <w:r w:rsidR="0067371C" w:rsidRPr="00F1274E">
        <w:rPr>
          <w:b/>
          <w:sz w:val="24"/>
        </w:rPr>
        <w:t>（</w:t>
      </w:r>
      <w:r w:rsidR="00BC5396">
        <w:rPr>
          <w:rFonts w:hint="eastAsia"/>
          <w:b/>
          <w:sz w:val="24"/>
        </w:rPr>
        <w:t>合</w:t>
      </w:r>
      <w:r w:rsidR="0067371C" w:rsidRPr="00F1274E">
        <w:rPr>
          <w:b/>
          <w:sz w:val="24"/>
        </w:rPr>
        <w:t>计</w:t>
      </w:r>
      <w:r w:rsidR="00BC5396">
        <w:rPr>
          <w:rFonts w:hint="eastAsia"/>
          <w:b/>
          <w:sz w:val="24"/>
        </w:rPr>
        <w:t>4</w:t>
      </w:r>
      <w:r w:rsidR="0067371C" w:rsidRPr="00F1274E">
        <w:rPr>
          <w:b/>
          <w:sz w:val="24"/>
        </w:rPr>
        <w:t>分）</w:t>
      </w:r>
    </w:p>
    <w:p w14:paraId="5B72852D" w14:textId="77777777" w:rsidR="00932D1C" w:rsidRDefault="00B230C1" w:rsidP="00D801E7">
      <w:pPr>
        <w:spacing w:line="360" w:lineRule="exact"/>
        <w:ind w:firstLineChars="150" w:firstLine="360"/>
        <w:rPr>
          <w:bCs/>
          <w:sz w:val="24"/>
        </w:rPr>
      </w:pPr>
      <w:r>
        <w:rPr>
          <w:rFonts w:hint="eastAsia"/>
          <w:bCs/>
          <w:sz w:val="24"/>
        </w:rPr>
        <w:t>（</w:t>
      </w:r>
      <w:r>
        <w:rPr>
          <w:rFonts w:hint="eastAsia"/>
          <w:bCs/>
          <w:sz w:val="24"/>
        </w:rPr>
        <w:t>3</w:t>
      </w:r>
      <w:r>
        <w:rPr>
          <w:rFonts w:hint="eastAsia"/>
          <w:bCs/>
          <w:sz w:val="24"/>
        </w:rPr>
        <w:t>）</w:t>
      </w:r>
      <w:r w:rsidR="000C1FE8">
        <w:rPr>
          <w:rFonts w:hint="eastAsia"/>
          <w:bCs/>
          <w:sz w:val="24"/>
        </w:rPr>
        <w:t>该行业属于</w:t>
      </w:r>
      <w:r w:rsidR="00D801E7" w:rsidRPr="00D801E7">
        <w:rPr>
          <w:rFonts w:hint="eastAsia"/>
          <w:bCs/>
          <w:sz w:val="24"/>
        </w:rPr>
        <w:t>成本不变行业（产量增加时，价格不变）</w:t>
      </w:r>
      <w:r w:rsidR="00932D1C">
        <w:rPr>
          <w:rFonts w:hint="eastAsia"/>
          <w:bCs/>
          <w:sz w:val="24"/>
        </w:rPr>
        <w:t>，随着需求的增加，所增加的行业总产量需要新加入的企业数量</w:t>
      </w:r>
    </w:p>
    <w:p w14:paraId="5799BF68" w14:textId="30B0E67D" w:rsidR="004642A8" w:rsidRPr="004642A8" w:rsidRDefault="00B74D99" w:rsidP="0088395F">
      <w:pPr>
        <w:spacing w:line="360" w:lineRule="exact"/>
        <w:jc w:val="center"/>
        <w:rPr>
          <w:sz w:val="24"/>
        </w:rPr>
      </w:pPr>
      <m:oMath>
        <m:r>
          <m:rPr>
            <m:sty m:val="p"/>
          </m:rPr>
          <w:rPr>
            <w:rFonts w:ascii="Cambria Math" w:hAnsi="Cambria Math"/>
            <w:sz w:val="24"/>
          </w:rPr>
          <m:t>∆N=112-78=24</m:t>
        </m:r>
      </m:oMath>
      <w:r w:rsidR="0067371C" w:rsidRPr="00F1274E">
        <w:rPr>
          <w:b/>
          <w:sz w:val="24"/>
        </w:rPr>
        <w:t>（计</w:t>
      </w:r>
      <w:r w:rsidR="00BC5396">
        <w:rPr>
          <w:rFonts w:hint="eastAsia"/>
          <w:b/>
          <w:sz w:val="24"/>
        </w:rPr>
        <w:t>2</w:t>
      </w:r>
      <w:r w:rsidR="0067371C" w:rsidRPr="00F1274E">
        <w:rPr>
          <w:b/>
          <w:sz w:val="24"/>
        </w:rPr>
        <w:t>分）</w:t>
      </w:r>
    </w:p>
    <w:p w14:paraId="4050DD8F" w14:textId="77777777" w:rsidR="00627445" w:rsidRPr="00627445" w:rsidRDefault="00627445" w:rsidP="004642A8">
      <w:pPr>
        <w:spacing w:line="360" w:lineRule="exact"/>
        <w:ind w:firstLineChars="150" w:firstLine="360"/>
        <w:rPr>
          <w:sz w:val="24"/>
        </w:rPr>
      </w:pPr>
    </w:p>
    <w:p w14:paraId="79509C8C" w14:textId="77777777" w:rsidR="003519C5" w:rsidRPr="00DA1218" w:rsidRDefault="001B0A20" w:rsidP="00B40961">
      <w:pPr>
        <w:spacing w:beforeLines="50" w:before="156" w:line="360" w:lineRule="exact"/>
        <w:ind w:firstLine="425"/>
        <w:rPr>
          <w:rFonts w:ascii="黑体" w:eastAsia="黑体"/>
          <w:sz w:val="24"/>
        </w:rPr>
      </w:pPr>
      <w:r w:rsidRPr="00DA1218">
        <w:rPr>
          <w:rFonts w:ascii="黑体" w:eastAsia="黑体" w:hint="eastAsia"/>
          <w:sz w:val="24"/>
        </w:rPr>
        <w:t>四</w:t>
      </w:r>
      <w:r w:rsidR="003519C5" w:rsidRPr="00DA1218">
        <w:rPr>
          <w:rFonts w:ascii="黑体" w:eastAsia="黑体" w:hint="eastAsia"/>
          <w:sz w:val="24"/>
        </w:rPr>
        <w:t>、简答题</w:t>
      </w:r>
      <w:r w:rsidR="001A6180" w:rsidRPr="00DA1218">
        <w:rPr>
          <w:rFonts w:ascii="黑体" w:eastAsia="黑体" w:hint="eastAsia"/>
          <w:sz w:val="24"/>
        </w:rPr>
        <w:t>（每小题答对计8分）</w:t>
      </w:r>
    </w:p>
    <w:p w14:paraId="2492B2C1" w14:textId="664F0B4D" w:rsidR="005775EC" w:rsidRDefault="00BF4D5F" w:rsidP="005775EC">
      <w:pPr>
        <w:spacing w:line="360" w:lineRule="auto"/>
        <w:ind w:firstLine="425"/>
        <w:rPr>
          <w:rFonts w:ascii="宋体"/>
          <w:sz w:val="24"/>
        </w:rPr>
      </w:pPr>
      <w:r w:rsidRPr="00DA1218">
        <w:rPr>
          <w:rFonts w:asciiTheme="minorEastAsia" w:eastAsiaTheme="minorEastAsia" w:hAnsiTheme="minorEastAsia" w:hint="eastAsia"/>
          <w:sz w:val="24"/>
        </w:rPr>
        <w:t>1</w:t>
      </w:r>
      <w:r w:rsidR="00B37C16">
        <w:rPr>
          <w:rFonts w:asciiTheme="minorEastAsia" w:eastAsiaTheme="minorEastAsia" w:hAnsiTheme="minorEastAsia" w:hint="eastAsia"/>
          <w:sz w:val="24"/>
        </w:rPr>
        <w:t>、</w:t>
      </w:r>
      <w:r w:rsidR="005775EC" w:rsidRPr="00915BDB">
        <w:rPr>
          <w:rFonts w:ascii="宋体" w:hint="eastAsia"/>
          <w:sz w:val="24"/>
        </w:rPr>
        <w:t>边际技术替代率是指</w:t>
      </w:r>
      <w:r w:rsidR="005775EC" w:rsidRPr="00915BDB">
        <w:rPr>
          <w:rFonts w:ascii="宋体"/>
          <w:sz w:val="24"/>
        </w:rPr>
        <w:t>是指在产量保持不变的前提条件下,增加一单位某种生产要素可以代替的另外一种要素的数量</w:t>
      </w:r>
      <w:r w:rsidR="005775EC" w:rsidRPr="00915BDB">
        <w:rPr>
          <w:rFonts w:ascii="宋体" w:hint="eastAsia"/>
          <w:sz w:val="24"/>
        </w:rPr>
        <w:t>。</w:t>
      </w:r>
      <w:r w:rsidR="005775EC">
        <w:rPr>
          <w:rFonts w:ascii="宋体" w:hint="eastAsia"/>
          <w:b/>
          <w:sz w:val="24"/>
        </w:rPr>
        <w:t>（计3分）</w:t>
      </w:r>
      <w:r w:rsidR="005775EC" w:rsidRPr="00915BDB">
        <w:rPr>
          <w:rFonts w:ascii="宋体" w:hint="eastAsia"/>
          <w:sz w:val="24"/>
        </w:rPr>
        <w:t>由于生产要素边际报酬随着生产要素投入数量增加而呈现递减趋势，因此，</w:t>
      </w:r>
      <w:r w:rsidR="005775EC" w:rsidRPr="00915BDB">
        <w:rPr>
          <w:rFonts w:ascii="宋体"/>
          <w:sz w:val="24"/>
        </w:rPr>
        <w:t>在维持产量不变的前提下,当一种生产要素的投入量不断增加时,每一单位的这种生产要素所能替代的另一种生产要素的数量是递减的</w:t>
      </w:r>
      <w:r w:rsidR="005775EC">
        <w:rPr>
          <w:rFonts w:ascii="宋体" w:hint="eastAsia"/>
          <w:sz w:val="24"/>
        </w:rPr>
        <w:t>。</w:t>
      </w:r>
      <w:r w:rsidR="005775EC">
        <w:rPr>
          <w:rFonts w:ascii="宋体" w:hint="eastAsia"/>
          <w:b/>
          <w:sz w:val="24"/>
        </w:rPr>
        <w:t>（计5分）</w:t>
      </w:r>
    </w:p>
    <w:p w14:paraId="2791E940" w14:textId="3696B2F2" w:rsidR="00C42A07" w:rsidRDefault="002A767F" w:rsidP="00C42A07">
      <w:pPr>
        <w:spacing w:line="360" w:lineRule="auto"/>
        <w:ind w:firstLine="425"/>
        <w:jc w:val="both"/>
        <w:rPr>
          <w:rFonts w:asciiTheme="minorEastAsia" w:eastAsiaTheme="minorEastAsia" w:hAnsiTheme="minorEastAsia"/>
          <w:sz w:val="24"/>
        </w:rPr>
      </w:pPr>
      <w:r>
        <w:rPr>
          <w:rFonts w:asciiTheme="minorEastAsia" w:eastAsiaTheme="minorEastAsia" w:hAnsiTheme="minorEastAsia" w:hint="eastAsia"/>
          <w:sz w:val="24"/>
        </w:rPr>
        <w:t>2</w:t>
      </w:r>
      <w:r w:rsidR="00C42A07" w:rsidRPr="0084324F">
        <w:rPr>
          <w:rFonts w:asciiTheme="minorEastAsia" w:eastAsiaTheme="minorEastAsia" w:hAnsiTheme="minorEastAsia" w:hint="eastAsia"/>
          <w:sz w:val="24"/>
        </w:rPr>
        <w:t>、</w:t>
      </w:r>
      <w:r w:rsidR="00C42A07" w:rsidRPr="008557F3">
        <w:rPr>
          <w:rFonts w:asciiTheme="minorEastAsia" w:eastAsiaTheme="minorEastAsia" w:hAnsiTheme="minorEastAsia" w:hint="eastAsia"/>
          <w:sz w:val="24"/>
        </w:rPr>
        <w:t>厂商不会在可变要素投入的第Ⅰ阶段经营，此时边际产量为正且大于平均产量，厂商不会在此考虑中止可变要素投入</w:t>
      </w:r>
      <w:r w:rsidR="00B7253F">
        <w:rPr>
          <w:rFonts w:ascii="宋体" w:hint="eastAsia"/>
          <w:b/>
          <w:sz w:val="24"/>
        </w:rPr>
        <w:t>（计</w:t>
      </w:r>
      <w:r w:rsidR="00AB30E7">
        <w:rPr>
          <w:rFonts w:ascii="宋体" w:hint="eastAsia"/>
          <w:b/>
          <w:sz w:val="24"/>
        </w:rPr>
        <w:t>3</w:t>
      </w:r>
      <w:r w:rsidR="00B7253F">
        <w:rPr>
          <w:rFonts w:ascii="宋体" w:hint="eastAsia"/>
          <w:b/>
          <w:sz w:val="24"/>
        </w:rPr>
        <w:t>分）</w:t>
      </w:r>
      <w:r w:rsidR="00C42A07" w:rsidRPr="008557F3">
        <w:rPr>
          <w:rFonts w:asciiTheme="minorEastAsia" w:eastAsiaTheme="minorEastAsia" w:hAnsiTheme="minorEastAsia" w:hint="eastAsia"/>
          <w:sz w:val="24"/>
        </w:rPr>
        <w:t>；厂商也不会在可变要素投入的第Ⅲ阶段经营，因为此时边际产量为负，总产量随可变要素投入的增加反而减少</w:t>
      </w:r>
      <w:r w:rsidR="00B7253F">
        <w:rPr>
          <w:rFonts w:ascii="宋体" w:hint="eastAsia"/>
          <w:b/>
          <w:sz w:val="24"/>
        </w:rPr>
        <w:t>（计</w:t>
      </w:r>
      <w:r w:rsidR="00AB30E7">
        <w:rPr>
          <w:rFonts w:ascii="宋体" w:hint="eastAsia"/>
          <w:b/>
          <w:sz w:val="24"/>
        </w:rPr>
        <w:t>2</w:t>
      </w:r>
      <w:r w:rsidR="00B7253F">
        <w:rPr>
          <w:rFonts w:ascii="宋体" w:hint="eastAsia"/>
          <w:b/>
          <w:sz w:val="24"/>
        </w:rPr>
        <w:t>分）</w:t>
      </w:r>
      <w:r w:rsidR="00C42A07" w:rsidRPr="008557F3">
        <w:rPr>
          <w:rFonts w:asciiTheme="minorEastAsia" w:eastAsiaTheme="minorEastAsia" w:hAnsiTheme="minorEastAsia" w:hint="eastAsia"/>
          <w:sz w:val="24"/>
        </w:rPr>
        <w:t>；只有在第Ⅱ阶段边际产量仍为正并存在着使利润达到极大值的要素最优组合</w:t>
      </w:r>
      <w:r w:rsidR="00B7253F">
        <w:rPr>
          <w:rFonts w:ascii="宋体" w:hint="eastAsia"/>
          <w:b/>
          <w:sz w:val="24"/>
        </w:rPr>
        <w:t>（计3分）</w:t>
      </w:r>
      <w:r w:rsidR="00C42A07" w:rsidRPr="008557F3">
        <w:rPr>
          <w:rFonts w:asciiTheme="minorEastAsia" w:eastAsiaTheme="minorEastAsia" w:hAnsiTheme="minorEastAsia" w:hint="eastAsia"/>
          <w:sz w:val="24"/>
        </w:rPr>
        <w:t>。</w:t>
      </w:r>
    </w:p>
    <w:p w14:paraId="2C75D718" w14:textId="79E33555" w:rsidR="002A767F" w:rsidRDefault="002A767F" w:rsidP="00C42A07">
      <w:pPr>
        <w:spacing w:line="360" w:lineRule="auto"/>
        <w:ind w:firstLine="425"/>
        <w:jc w:val="both"/>
        <w:rPr>
          <w:rFonts w:asciiTheme="minorEastAsia" w:eastAsiaTheme="minorEastAsia" w:hAnsiTheme="minorEastAsia"/>
          <w:sz w:val="24"/>
        </w:rPr>
      </w:pPr>
      <w:r>
        <w:rPr>
          <w:rFonts w:asciiTheme="minorEastAsia" w:eastAsiaTheme="minorEastAsia" w:hAnsiTheme="minorEastAsia" w:hint="eastAsia"/>
          <w:sz w:val="24"/>
        </w:rPr>
        <w:t>3、</w:t>
      </w:r>
      <w:r w:rsidR="00327281">
        <w:rPr>
          <w:rFonts w:asciiTheme="minorEastAsia" w:eastAsiaTheme="minorEastAsia" w:hAnsiTheme="minorEastAsia" w:hint="eastAsia"/>
          <w:sz w:val="24"/>
        </w:rPr>
        <w:t>等产量线指</w:t>
      </w:r>
      <w:r w:rsidR="00881D5A" w:rsidRPr="00881D5A">
        <w:rPr>
          <w:rFonts w:asciiTheme="minorEastAsia" w:eastAsiaTheme="minorEastAsia" w:hAnsiTheme="minorEastAsia"/>
          <w:sz w:val="24"/>
        </w:rPr>
        <w:t>给定技术水平，生产相同产量的两种生产要素所有投入组合的轨迹</w:t>
      </w:r>
      <w:r w:rsidR="00881D5A">
        <w:rPr>
          <w:rFonts w:asciiTheme="minorEastAsia" w:eastAsiaTheme="minorEastAsia" w:hAnsiTheme="minorEastAsia" w:hint="eastAsia"/>
          <w:sz w:val="24"/>
        </w:rPr>
        <w:t>，其任意一点切线的斜率是边际技术替代率</w:t>
      </w:r>
      <w:r w:rsidR="004B136A" w:rsidRPr="00FA4961">
        <w:rPr>
          <w:rFonts w:asciiTheme="minorEastAsia" w:eastAsiaTheme="minorEastAsia" w:hAnsiTheme="minorEastAsia" w:hint="eastAsia"/>
          <w:sz w:val="24"/>
        </w:rPr>
        <w:t>（计2分）。</w:t>
      </w:r>
      <w:r w:rsidR="00881D5A">
        <w:rPr>
          <w:rFonts w:asciiTheme="minorEastAsia" w:eastAsiaTheme="minorEastAsia" w:hAnsiTheme="minorEastAsia" w:hint="eastAsia"/>
          <w:sz w:val="24"/>
        </w:rPr>
        <w:t>等成本线指</w:t>
      </w:r>
      <w:r w:rsidR="00881D5A" w:rsidRPr="00881D5A">
        <w:rPr>
          <w:rFonts w:asciiTheme="minorEastAsia" w:eastAsiaTheme="minorEastAsia" w:hAnsiTheme="minorEastAsia"/>
          <w:sz w:val="24"/>
        </w:rPr>
        <w:t>成本和生产要素价格既定，生产者可以购买的两种生产要素的所有数量组合</w:t>
      </w:r>
      <w:r w:rsidR="00881D5A">
        <w:rPr>
          <w:rFonts w:asciiTheme="minorEastAsia" w:eastAsiaTheme="minorEastAsia" w:hAnsiTheme="minorEastAsia" w:hint="eastAsia"/>
          <w:sz w:val="24"/>
        </w:rPr>
        <w:t>；其斜率是</w:t>
      </w:r>
      <w:r w:rsidR="006719C4">
        <w:rPr>
          <w:rFonts w:asciiTheme="minorEastAsia" w:eastAsiaTheme="minorEastAsia" w:hAnsiTheme="minorEastAsia" w:hint="eastAsia"/>
          <w:sz w:val="24"/>
        </w:rPr>
        <w:t>横轴生产要素的价格比上纵轴生</w:t>
      </w:r>
      <w:r w:rsidR="006719C4">
        <w:rPr>
          <w:rFonts w:asciiTheme="minorEastAsia" w:eastAsiaTheme="minorEastAsia" w:hAnsiTheme="minorEastAsia" w:hint="eastAsia"/>
          <w:sz w:val="24"/>
        </w:rPr>
        <w:lastRenderedPageBreak/>
        <w:t>产要素的价格</w:t>
      </w:r>
      <w:r w:rsidR="004B136A" w:rsidRPr="00FA4961">
        <w:rPr>
          <w:rFonts w:asciiTheme="minorEastAsia" w:eastAsiaTheme="minorEastAsia" w:hAnsiTheme="minorEastAsia" w:hint="eastAsia"/>
          <w:sz w:val="24"/>
        </w:rPr>
        <w:t>（计2分）。</w:t>
      </w:r>
      <w:r w:rsidR="00A46E97">
        <w:rPr>
          <w:rFonts w:asciiTheme="minorEastAsia" w:eastAsiaTheme="minorEastAsia" w:hAnsiTheme="minorEastAsia" w:hint="eastAsia"/>
          <w:sz w:val="24"/>
        </w:rPr>
        <w:t>生产者均衡条件即为</w:t>
      </w:r>
      <m:oMath>
        <m:r>
          <m:rPr>
            <m:sty m:val="p"/>
          </m:rPr>
          <w:rPr>
            <w:rFonts w:ascii="Cambria Math" w:eastAsiaTheme="minorEastAsia" w:hAnsi="Cambria Math" w:hint="eastAsia"/>
            <w:sz w:val="24"/>
          </w:rPr>
          <m:t>MRTS=</m:t>
        </m:r>
        <m:f>
          <m:fPr>
            <m:ctrlPr>
              <w:rPr>
                <w:rFonts w:ascii="Cambria Math" w:eastAsiaTheme="minorEastAsia" w:hAnsi="Cambria Math"/>
                <w:sz w:val="24"/>
              </w:rPr>
            </m:ctrlPr>
          </m:fPr>
          <m:num>
            <m:sSub>
              <m:sSubPr>
                <m:ctrlPr>
                  <w:rPr>
                    <w:rFonts w:ascii="Cambria Math" w:eastAsiaTheme="minorEastAsia" w:hAnsi="Cambria Math"/>
                    <w:sz w:val="24"/>
                  </w:rPr>
                </m:ctrlPr>
              </m:sSubPr>
              <m:e>
                <m:r>
                  <m:rPr>
                    <m:sty m:val="p"/>
                  </m:rPr>
                  <w:rPr>
                    <w:rFonts w:ascii="Cambria Math" w:eastAsiaTheme="minorEastAsia" w:hAnsi="Cambria Math"/>
                    <w:sz w:val="24"/>
                  </w:rPr>
                  <m:t>P</m:t>
                </m:r>
              </m:e>
              <m:sub>
                <m:r>
                  <m:rPr>
                    <m:sty m:val="p"/>
                  </m:rPr>
                  <w:rPr>
                    <w:rFonts w:ascii="Cambria Math" w:eastAsiaTheme="minorEastAsia" w:hAnsi="Cambria Math"/>
                    <w:sz w:val="24"/>
                  </w:rPr>
                  <m:t>1</m:t>
                </m:r>
              </m:sub>
            </m:sSub>
          </m:num>
          <m:den>
            <m:sSub>
              <m:sSubPr>
                <m:ctrlPr>
                  <w:rPr>
                    <w:rFonts w:ascii="Cambria Math" w:eastAsiaTheme="minorEastAsia" w:hAnsi="Cambria Math"/>
                    <w:sz w:val="24"/>
                  </w:rPr>
                </m:ctrlPr>
              </m:sSubPr>
              <m:e>
                <m:r>
                  <m:rPr>
                    <m:sty m:val="p"/>
                  </m:rPr>
                  <w:rPr>
                    <w:rFonts w:ascii="Cambria Math" w:eastAsiaTheme="minorEastAsia" w:hAnsi="Cambria Math"/>
                    <w:sz w:val="24"/>
                  </w:rPr>
                  <m:t>P</m:t>
                </m:r>
              </m:e>
              <m:sub>
                <m:r>
                  <m:rPr>
                    <m:sty m:val="p"/>
                  </m:rPr>
                  <w:rPr>
                    <w:rFonts w:ascii="Cambria Math" w:eastAsiaTheme="minorEastAsia" w:hAnsi="Cambria Math"/>
                    <w:sz w:val="24"/>
                  </w:rPr>
                  <m:t>2</m:t>
                </m:r>
              </m:sub>
            </m:sSub>
          </m:den>
        </m:f>
      </m:oMath>
      <w:r w:rsidR="00A46E97">
        <w:rPr>
          <w:rFonts w:asciiTheme="minorEastAsia" w:eastAsiaTheme="minorEastAsia" w:hAnsiTheme="minorEastAsia" w:hint="eastAsia"/>
          <w:sz w:val="24"/>
        </w:rPr>
        <w:t>，其经济学含义是</w:t>
      </w:r>
      <w:r w:rsidR="007C3B43" w:rsidRPr="007C3B43">
        <w:rPr>
          <w:rFonts w:asciiTheme="minorEastAsia" w:eastAsiaTheme="minorEastAsia" w:hAnsiTheme="minorEastAsia" w:hint="eastAsia"/>
          <w:sz w:val="24"/>
        </w:rPr>
        <w:t>为实现成本最小化，须使花费在每种生产要素上最后一单位成本支出所带来的边际产量相等</w:t>
      </w:r>
      <w:r w:rsidR="004B136A" w:rsidRPr="00FA4961">
        <w:rPr>
          <w:rFonts w:asciiTheme="minorEastAsia" w:eastAsiaTheme="minorEastAsia" w:hAnsiTheme="minorEastAsia" w:hint="eastAsia"/>
          <w:sz w:val="24"/>
        </w:rPr>
        <w:t>（计4分）。</w:t>
      </w:r>
    </w:p>
    <w:p w14:paraId="0EF42F99" w14:textId="5D4CDAD5" w:rsidR="00327281" w:rsidRPr="008557F3" w:rsidRDefault="00327281" w:rsidP="00327281">
      <w:pPr>
        <w:spacing w:line="360" w:lineRule="auto"/>
        <w:jc w:val="center"/>
        <w:rPr>
          <w:rFonts w:asciiTheme="minorEastAsia" w:eastAsiaTheme="minorEastAsia" w:hAnsiTheme="minorEastAsia"/>
          <w:sz w:val="24"/>
        </w:rPr>
      </w:pPr>
      <w:r w:rsidRPr="00327281">
        <w:rPr>
          <w:rFonts w:asciiTheme="minorEastAsia" w:eastAsiaTheme="minorEastAsia" w:hAnsiTheme="minorEastAsia"/>
          <w:noProof/>
          <w:sz w:val="24"/>
        </w:rPr>
        <w:drawing>
          <wp:inline distT="0" distB="0" distL="0" distR="0" wp14:anchorId="687410FE" wp14:editId="4619AD6B">
            <wp:extent cx="3334888" cy="1626235"/>
            <wp:effectExtent l="0" t="0" r="0" b="0"/>
            <wp:docPr id="2" name="Picture 4" descr="t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t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6123" cy="1636590"/>
                    </a:xfrm>
                    <a:prstGeom prst="rect">
                      <a:avLst/>
                    </a:prstGeom>
                    <a:noFill/>
                    <a:extLst/>
                  </pic:spPr>
                </pic:pic>
              </a:graphicData>
            </a:graphic>
          </wp:inline>
        </w:drawing>
      </w:r>
    </w:p>
    <w:p w14:paraId="1C58A52A" w14:textId="77777777" w:rsidR="00861D12" w:rsidRPr="00EC0E0D" w:rsidRDefault="001B0A20" w:rsidP="00B40961">
      <w:pPr>
        <w:spacing w:beforeLines="50" w:before="156" w:line="360" w:lineRule="exact"/>
        <w:ind w:firstLine="425"/>
        <w:rPr>
          <w:rFonts w:ascii="黑体" w:eastAsia="黑体"/>
          <w:b/>
          <w:color w:val="C00000"/>
          <w:sz w:val="24"/>
        </w:rPr>
      </w:pPr>
      <w:r w:rsidRPr="009C4CE8">
        <w:rPr>
          <w:rFonts w:ascii="黑体" w:eastAsia="黑体" w:hint="eastAsia"/>
          <w:sz w:val="24"/>
        </w:rPr>
        <w:t>五</w:t>
      </w:r>
      <w:r w:rsidR="003519C5" w:rsidRPr="009C4CE8">
        <w:rPr>
          <w:rFonts w:ascii="黑体" w:eastAsia="黑体" w:hint="eastAsia"/>
          <w:sz w:val="24"/>
        </w:rPr>
        <w:t>、分析与应用</w:t>
      </w:r>
    </w:p>
    <w:p w14:paraId="0DD86474" w14:textId="73737680" w:rsidR="00E72256" w:rsidRPr="00FA4961" w:rsidRDefault="00BC11E8" w:rsidP="00FA4961">
      <w:pPr>
        <w:spacing w:line="360" w:lineRule="auto"/>
        <w:ind w:firstLine="425"/>
        <w:jc w:val="both"/>
        <w:rPr>
          <w:rFonts w:asciiTheme="minorEastAsia" w:eastAsiaTheme="minorEastAsia" w:hAnsiTheme="minorEastAsia"/>
          <w:sz w:val="24"/>
        </w:rPr>
      </w:pPr>
      <w:r w:rsidRPr="00FA4961">
        <w:rPr>
          <w:rFonts w:asciiTheme="minorEastAsia" w:eastAsiaTheme="minorEastAsia" w:hAnsiTheme="minorEastAsia"/>
          <w:sz w:val="24"/>
        </w:rPr>
        <w:t>1</w:t>
      </w:r>
      <w:r w:rsidR="00E72256" w:rsidRPr="00FA4961">
        <w:rPr>
          <w:rFonts w:asciiTheme="minorEastAsia" w:eastAsiaTheme="minorEastAsia" w:hAnsiTheme="minorEastAsia" w:hint="eastAsia"/>
          <w:sz w:val="24"/>
        </w:rPr>
        <w:t>、（1）存在两个纳什均衡：（推，推）和（不推，不推）。（计5分）</w:t>
      </w:r>
    </w:p>
    <w:p w14:paraId="41926F89" w14:textId="084A4AE6" w:rsidR="00E72256" w:rsidRPr="00FA4961" w:rsidRDefault="00E72256" w:rsidP="00FA4961">
      <w:pPr>
        <w:spacing w:line="360" w:lineRule="auto"/>
        <w:ind w:firstLine="425"/>
        <w:jc w:val="both"/>
        <w:rPr>
          <w:rFonts w:asciiTheme="minorEastAsia" w:eastAsiaTheme="minorEastAsia" w:hAnsiTheme="minorEastAsia"/>
          <w:sz w:val="24"/>
        </w:rPr>
      </w:pPr>
      <w:r w:rsidRPr="00FA4961">
        <w:rPr>
          <w:rFonts w:asciiTheme="minorEastAsia" w:eastAsiaTheme="minorEastAsia" w:hAnsiTheme="minorEastAsia" w:hint="eastAsia"/>
          <w:sz w:val="24"/>
        </w:rPr>
        <w:t>纳什均衡指的是参与人的这样一种策略组合，在该策略组合上，任何参与人单独改变策略都不会得到好处。或者是：如果在一个策略组合中，当所有其他人都不改变策略时，没有人会改变自己的策略，则该策略组合就是一个纳什均衡。（计3分）</w:t>
      </w:r>
    </w:p>
    <w:p w14:paraId="58E08468" w14:textId="30420F73" w:rsidR="005775EC" w:rsidRDefault="00E72256" w:rsidP="00D34D84">
      <w:pPr>
        <w:spacing w:line="360" w:lineRule="auto"/>
        <w:ind w:firstLine="425"/>
        <w:jc w:val="both"/>
        <w:rPr>
          <w:rFonts w:ascii="宋体"/>
          <w:b/>
          <w:sz w:val="24"/>
        </w:rPr>
      </w:pPr>
      <w:r w:rsidRPr="00FA4961">
        <w:rPr>
          <w:rFonts w:asciiTheme="minorEastAsia" w:eastAsiaTheme="minorEastAsia" w:hAnsiTheme="minorEastAsia" w:hint="eastAsia"/>
          <w:sz w:val="24"/>
        </w:rPr>
        <w:t>（2）（不推，不推）（计3分）。因为吉姆预期偷懒的卡尔不会真推树，所以他也将选择不推，以避免自己受伤和得到-10的收益。卡尔能预见到这一点，所以即使卡尔认为吉姆的看法是错误的，卡尔也不会推，因为他害怕自己受伤。</w:t>
      </w:r>
      <w:r w:rsidR="005775EC">
        <w:rPr>
          <w:rFonts w:ascii="宋体" w:hint="eastAsia"/>
          <w:b/>
          <w:sz w:val="24"/>
        </w:rPr>
        <w:t>（</w:t>
      </w:r>
      <w:r w:rsidR="005775EC">
        <w:rPr>
          <w:rFonts w:ascii="宋体" w:hint="eastAsia"/>
          <w:b/>
          <w:spacing w:val="-4"/>
          <w:sz w:val="24"/>
        </w:rPr>
        <w:t>根据学生的发挥程度计分，</w:t>
      </w:r>
      <w:r w:rsidR="005775EC">
        <w:rPr>
          <w:rFonts w:ascii="宋体" w:hint="eastAsia"/>
          <w:b/>
          <w:sz w:val="24"/>
        </w:rPr>
        <w:t>计5分）</w:t>
      </w:r>
    </w:p>
    <w:p w14:paraId="63E8F1A9" w14:textId="283A818C" w:rsidR="000B4966" w:rsidRPr="000B4966" w:rsidRDefault="000B4966" w:rsidP="000B4966">
      <w:pPr>
        <w:spacing w:line="360" w:lineRule="auto"/>
        <w:ind w:firstLine="425"/>
        <w:jc w:val="both"/>
        <w:rPr>
          <w:rFonts w:asciiTheme="minorEastAsia" w:eastAsiaTheme="minorEastAsia" w:hAnsiTheme="minorEastAsia"/>
          <w:sz w:val="24"/>
        </w:rPr>
      </w:pPr>
      <w:r>
        <w:rPr>
          <w:rFonts w:asciiTheme="minorEastAsia" w:eastAsiaTheme="minorEastAsia" w:hAnsiTheme="minorEastAsia" w:hint="eastAsia"/>
          <w:sz w:val="24"/>
        </w:rPr>
        <w:t>2、</w:t>
      </w:r>
      <w:r w:rsidRPr="000B4966">
        <w:rPr>
          <w:rFonts w:asciiTheme="minorEastAsia" w:eastAsiaTheme="minorEastAsia" w:hAnsiTheme="minorEastAsia" w:hint="eastAsia"/>
          <w:sz w:val="24"/>
        </w:rPr>
        <w:t>（1）影响消费者购房意愿的主要因素有当前房价、家庭人口结构、收入、对房价的预期等等。</w:t>
      </w:r>
      <w:r w:rsidRPr="00965FF5">
        <w:rPr>
          <w:rFonts w:asciiTheme="minorEastAsia" w:eastAsiaTheme="minorEastAsia" w:hAnsiTheme="minorEastAsia" w:hint="eastAsia"/>
          <w:b/>
          <w:sz w:val="24"/>
        </w:rPr>
        <w:t>（根据学生的发挥程度计分，计4分）</w:t>
      </w:r>
      <w:r w:rsidRPr="000B4966">
        <w:rPr>
          <w:rFonts w:asciiTheme="minorEastAsia" w:eastAsiaTheme="minorEastAsia" w:hAnsiTheme="minorEastAsia" w:hint="eastAsia"/>
          <w:sz w:val="24"/>
        </w:rPr>
        <w:t>。</w:t>
      </w:r>
    </w:p>
    <w:p w14:paraId="7A8BD56E" w14:textId="77777777" w:rsidR="000B4966" w:rsidRPr="000B4966" w:rsidRDefault="000B4966" w:rsidP="000B4966">
      <w:pPr>
        <w:spacing w:line="360" w:lineRule="auto"/>
        <w:ind w:firstLine="425"/>
        <w:jc w:val="both"/>
        <w:rPr>
          <w:rFonts w:asciiTheme="minorEastAsia" w:eastAsiaTheme="minorEastAsia" w:hAnsiTheme="minorEastAsia"/>
          <w:sz w:val="24"/>
        </w:rPr>
      </w:pPr>
      <w:r w:rsidRPr="000B4966">
        <w:rPr>
          <w:rFonts w:asciiTheme="minorEastAsia" w:eastAsiaTheme="minorEastAsia" w:hAnsiTheme="minorEastAsia" w:hint="eastAsia"/>
          <w:sz w:val="24"/>
        </w:rPr>
        <w:t>（2）该观点是错误的</w:t>
      </w:r>
      <w:r w:rsidRPr="00965FF5">
        <w:rPr>
          <w:rFonts w:asciiTheme="minorEastAsia" w:eastAsiaTheme="minorEastAsia" w:hAnsiTheme="minorEastAsia" w:hint="eastAsia"/>
          <w:b/>
          <w:sz w:val="24"/>
        </w:rPr>
        <w:t>（根据学生的发挥程度计分，计2分）</w:t>
      </w:r>
      <w:r w:rsidRPr="000B4966">
        <w:rPr>
          <w:rFonts w:asciiTheme="minorEastAsia" w:eastAsiaTheme="minorEastAsia" w:hAnsiTheme="minorEastAsia" w:hint="eastAsia"/>
          <w:sz w:val="24"/>
        </w:rPr>
        <w:t>。当房地产价格进入上涨通道后，消费者往往认为未来房价将继续上涨，进而导致消费者对房地产的需求增加，使得需求曲线向右移动，进而导致市场均衡产量和均衡价格都上升。</w:t>
      </w:r>
      <w:r w:rsidRPr="00965FF5">
        <w:rPr>
          <w:rFonts w:asciiTheme="minorEastAsia" w:eastAsiaTheme="minorEastAsia" w:hAnsiTheme="minorEastAsia" w:hint="eastAsia"/>
          <w:b/>
          <w:sz w:val="24"/>
        </w:rPr>
        <w:t>（根据学生的发挥程度计分，计4分）</w:t>
      </w:r>
    </w:p>
    <w:p w14:paraId="6187D286" w14:textId="14210829" w:rsidR="000B4966" w:rsidRPr="00965FF5" w:rsidRDefault="000B4966" w:rsidP="000B4966">
      <w:pPr>
        <w:spacing w:line="360" w:lineRule="auto"/>
        <w:ind w:firstLine="425"/>
        <w:jc w:val="both"/>
        <w:rPr>
          <w:rFonts w:asciiTheme="minorEastAsia" w:eastAsiaTheme="minorEastAsia" w:hAnsiTheme="minorEastAsia"/>
          <w:b/>
          <w:sz w:val="24"/>
        </w:rPr>
      </w:pPr>
      <w:r w:rsidRPr="000B4966">
        <w:rPr>
          <w:rFonts w:asciiTheme="minorEastAsia" w:eastAsiaTheme="minorEastAsia" w:hAnsiTheme="minorEastAsia" w:hint="eastAsia"/>
          <w:sz w:val="24"/>
        </w:rPr>
        <w:t>（3）政府出台的限购限贷政策会降低消费者购房意愿</w:t>
      </w:r>
      <w:r w:rsidRPr="00965FF5">
        <w:rPr>
          <w:rFonts w:asciiTheme="minorEastAsia" w:eastAsiaTheme="minorEastAsia" w:hAnsiTheme="minorEastAsia" w:hint="eastAsia"/>
          <w:b/>
          <w:sz w:val="24"/>
        </w:rPr>
        <w:t>（根据学生的发挥程度计分，计3分）</w:t>
      </w:r>
      <w:r w:rsidRPr="000B4966">
        <w:rPr>
          <w:rFonts w:asciiTheme="minorEastAsia" w:eastAsiaTheme="minorEastAsia" w:hAnsiTheme="minorEastAsia" w:hint="eastAsia"/>
          <w:sz w:val="24"/>
        </w:rPr>
        <w:t>，进而导致需求减少，使得需求曲线向左移动，进而导致房价下跌</w:t>
      </w:r>
      <w:r w:rsidRPr="00965FF5">
        <w:rPr>
          <w:rFonts w:asciiTheme="minorEastAsia" w:eastAsiaTheme="minorEastAsia" w:hAnsiTheme="minorEastAsia" w:hint="eastAsia"/>
          <w:b/>
          <w:sz w:val="24"/>
        </w:rPr>
        <w:t>（根据学生的发挥程度计分，计3分）</w:t>
      </w:r>
      <w:r w:rsidR="00965FF5">
        <w:rPr>
          <w:rFonts w:asciiTheme="minorEastAsia" w:eastAsiaTheme="minorEastAsia" w:hAnsiTheme="minorEastAsia" w:hint="eastAsia"/>
          <w:b/>
          <w:sz w:val="24"/>
        </w:rPr>
        <w:t>。</w:t>
      </w:r>
    </w:p>
    <w:p w14:paraId="4B0AE635" w14:textId="16194E99" w:rsidR="00D77361" w:rsidRPr="005775EC" w:rsidRDefault="00D77361" w:rsidP="000B4966">
      <w:pPr>
        <w:spacing w:before="50" w:line="288" w:lineRule="auto"/>
        <w:ind w:firstLine="426"/>
        <w:rPr>
          <w:rFonts w:ascii="宋体" w:hAnsi="宋体"/>
          <w:b/>
          <w:sz w:val="24"/>
        </w:rPr>
      </w:pPr>
    </w:p>
    <w:p w14:paraId="7C2E59FD" w14:textId="77777777" w:rsidR="00A16730" w:rsidRPr="003C7DDD" w:rsidRDefault="00A16730" w:rsidP="00C40E1C">
      <w:pPr>
        <w:spacing w:line="360" w:lineRule="auto"/>
        <w:ind w:firstLineChars="200" w:firstLine="472"/>
        <w:rPr>
          <w:rFonts w:ascii="宋体"/>
          <w:spacing w:val="-4"/>
          <w:sz w:val="24"/>
        </w:rPr>
      </w:pPr>
    </w:p>
    <w:sectPr w:rsidR="00A16730" w:rsidRPr="003C7DDD" w:rsidSect="00DE7370">
      <w:footerReference w:type="default" r:id="rId8"/>
      <w:type w:val="continuous"/>
      <w:pgSz w:w="11906" w:h="16838" w:code="9"/>
      <w:pgMar w:top="1134" w:right="1134" w:bottom="1134" w:left="1134" w:header="851" w:footer="851"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5509F3" w14:textId="77777777" w:rsidR="00B63B71" w:rsidRDefault="00B63B71">
      <w:r>
        <w:separator/>
      </w:r>
    </w:p>
  </w:endnote>
  <w:endnote w:type="continuationSeparator" w:id="0">
    <w:p w14:paraId="6F9D73E3" w14:textId="77777777" w:rsidR="00B63B71" w:rsidRDefault="00B63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黑体">
    <w:charset w:val="86"/>
    <w:family w:val="auto"/>
    <w:pitch w:val="variable"/>
    <w:sig w:usb0="800002BF" w:usb1="38CF7CFA"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9C9811" w14:textId="77777777" w:rsidR="003519C5" w:rsidRDefault="003519C5">
    <w:pPr>
      <w:pStyle w:val="Footer"/>
      <w:jc w:val="center"/>
    </w:pPr>
    <w:r>
      <w:rPr>
        <w:rFonts w:hint="eastAsia"/>
        <w:kern w:val="0"/>
      </w:rPr>
      <w:t>【第</w:t>
    </w:r>
    <w:r>
      <w:rPr>
        <w:kern w:val="0"/>
      </w:rPr>
      <w:t xml:space="preserve"> </w:t>
    </w:r>
    <w:r w:rsidR="004E0756">
      <w:rPr>
        <w:kern w:val="0"/>
      </w:rPr>
      <w:fldChar w:fldCharType="begin"/>
    </w:r>
    <w:r>
      <w:rPr>
        <w:kern w:val="0"/>
      </w:rPr>
      <w:instrText xml:space="preserve"> PAGE </w:instrText>
    </w:r>
    <w:r w:rsidR="004E0756">
      <w:rPr>
        <w:kern w:val="0"/>
      </w:rPr>
      <w:fldChar w:fldCharType="separate"/>
    </w:r>
    <w:r w:rsidR="00071FE0">
      <w:rPr>
        <w:noProof/>
        <w:kern w:val="0"/>
      </w:rPr>
      <w:t>1</w:t>
    </w:r>
    <w:r w:rsidR="004E0756">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rsidR="004E0756">
      <w:rPr>
        <w:kern w:val="0"/>
      </w:rPr>
      <w:fldChar w:fldCharType="begin"/>
    </w:r>
    <w:r>
      <w:rPr>
        <w:kern w:val="0"/>
      </w:rPr>
      <w:instrText xml:space="preserve"> NUMPAGES </w:instrText>
    </w:r>
    <w:r w:rsidR="004E0756">
      <w:rPr>
        <w:kern w:val="0"/>
      </w:rPr>
      <w:fldChar w:fldCharType="separate"/>
    </w:r>
    <w:r w:rsidR="00071FE0">
      <w:rPr>
        <w:noProof/>
        <w:kern w:val="0"/>
      </w:rPr>
      <w:t>3</w:t>
    </w:r>
    <w:r w:rsidR="004E0756">
      <w:rPr>
        <w:kern w:val="0"/>
      </w:rPr>
      <w:fldChar w:fldCharType="end"/>
    </w:r>
    <w:r>
      <w:rPr>
        <w:rFonts w:hint="eastAsia"/>
        <w:kern w:val="0"/>
      </w:rPr>
      <w:t>页】</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875FA6" w14:textId="77777777" w:rsidR="00B63B71" w:rsidRDefault="00B63B71">
      <w:r>
        <w:separator/>
      </w:r>
    </w:p>
  </w:footnote>
  <w:footnote w:type="continuationSeparator" w:id="0">
    <w:p w14:paraId="464B7792" w14:textId="77777777" w:rsidR="00B63B71" w:rsidRDefault="00B63B7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52683"/>
    <w:multiLevelType w:val="hybridMultilevel"/>
    <w:tmpl w:val="5D9A4D42"/>
    <w:lvl w:ilvl="0" w:tplc="30FA33DE">
      <w:start w:val="1"/>
      <w:numFmt w:val="bullet"/>
      <w:lvlText w:val="•"/>
      <w:lvlJc w:val="left"/>
      <w:pPr>
        <w:tabs>
          <w:tab w:val="num" w:pos="720"/>
        </w:tabs>
        <w:ind w:left="720" w:hanging="360"/>
      </w:pPr>
      <w:rPr>
        <w:rFonts w:ascii="宋体" w:hAnsi="宋体" w:hint="default"/>
      </w:rPr>
    </w:lvl>
    <w:lvl w:ilvl="1" w:tplc="552E4796" w:tentative="1">
      <w:start w:val="1"/>
      <w:numFmt w:val="bullet"/>
      <w:lvlText w:val="•"/>
      <w:lvlJc w:val="left"/>
      <w:pPr>
        <w:tabs>
          <w:tab w:val="num" w:pos="1440"/>
        </w:tabs>
        <w:ind w:left="1440" w:hanging="360"/>
      </w:pPr>
      <w:rPr>
        <w:rFonts w:ascii="宋体" w:hAnsi="宋体" w:hint="default"/>
      </w:rPr>
    </w:lvl>
    <w:lvl w:ilvl="2" w:tplc="D2385668" w:tentative="1">
      <w:start w:val="1"/>
      <w:numFmt w:val="bullet"/>
      <w:lvlText w:val="•"/>
      <w:lvlJc w:val="left"/>
      <w:pPr>
        <w:tabs>
          <w:tab w:val="num" w:pos="2160"/>
        </w:tabs>
        <w:ind w:left="2160" w:hanging="360"/>
      </w:pPr>
      <w:rPr>
        <w:rFonts w:ascii="宋体" w:hAnsi="宋体" w:hint="default"/>
      </w:rPr>
    </w:lvl>
    <w:lvl w:ilvl="3" w:tplc="5D5CF9B6" w:tentative="1">
      <w:start w:val="1"/>
      <w:numFmt w:val="bullet"/>
      <w:lvlText w:val="•"/>
      <w:lvlJc w:val="left"/>
      <w:pPr>
        <w:tabs>
          <w:tab w:val="num" w:pos="2880"/>
        </w:tabs>
        <w:ind w:left="2880" w:hanging="360"/>
      </w:pPr>
      <w:rPr>
        <w:rFonts w:ascii="宋体" w:hAnsi="宋体" w:hint="default"/>
      </w:rPr>
    </w:lvl>
    <w:lvl w:ilvl="4" w:tplc="80C6C338" w:tentative="1">
      <w:start w:val="1"/>
      <w:numFmt w:val="bullet"/>
      <w:lvlText w:val="•"/>
      <w:lvlJc w:val="left"/>
      <w:pPr>
        <w:tabs>
          <w:tab w:val="num" w:pos="3600"/>
        </w:tabs>
        <w:ind w:left="3600" w:hanging="360"/>
      </w:pPr>
      <w:rPr>
        <w:rFonts w:ascii="宋体" w:hAnsi="宋体" w:hint="default"/>
      </w:rPr>
    </w:lvl>
    <w:lvl w:ilvl="5" w:tplc="EF100114" w:tentative="1">
      <w:start w:val="1"/>
      <w:numFmt w:val="bullet"/>
      <w:lvlText w:val="•"/>
      <w:lvlJc w:val="left"/>
      <w:pPr>
        <w:tabs>
          <w:tab w:val="num" w:pos="4320"/>
        </w:tabs>
        <w:ind w:left="4320" w:hanging="360"/>
      </w:pPr>
      <w:rPr>
        <w:rFonts w:ascii="宋体" w:hAnsi="宋体" w:hint="default"/>
      </w:rPr>
    </w:lvl>
    <w:lvl w:ilvl="6" w:tplc="9F7E2190" w:tentative="1">
      <w:start w:val="1"/>
      <w:numFmt w:val="bullet"/>
      <w:lvlText w:val="•"/>
      <w:lvlJc w:val="left"/>
      <w:pPr>
        <w:tabs>
          <w:tab w:val="num" w:pos="5040"/>
        </w:tabs>
        <w:ind w:left="5040" w:hanging="360"/>
      </w:pPr>
      <w:rPr>
        <w:rFonts w:ascii="宋体" w:hAnsi="宋体" w:hint="default"/>
      </w:rPr>
    </w:lvl>
    <w:lvl w:ilvl="7" w:tplc="1BD87CB6" w:tentative="1">
      <w:start w:val="1"/>
      <w:numFmt w:val="bullet"/>
      <w:lvlText w:val="•"/>
      <w:lvlJc w:val="left"/>
      <w:pPr>
        <w:tabs>
          <w:tab w:val="num" w:pos="5760"/>
        </w:tabs>
        <w:ind w:left="5760" w:hanging="360"/>
      </w:pPr>
      <w:rPr>
        <w:rFonts w:ascii="宋体" w:hAnsi="宋体" w:hint="default"/>
      </w:rPr>
    </w:lvl>
    <w:lvl w:ilvl="8" w:tplc="B58C326A" w:tentative="1">
      <w:start w:val="1"/>
      <w:numFmt w:val="bullet"/>
      <w:lvlText w:val="•"/>
      <w:lvlJc w:val="left"/>
      <w:pPr>
        <w:tabs>
          <w:tab w:val="num" w:pos="6480"/>
        </w:tabs>
        <w:ind w:left="6480" w:hanging="360"/>
      </w:pPr>
      <w:rPr>
        <w:rFonts w:ascii="宋体" w:hAnsi="宋体" w:hint="default"/>
      </w:rPr>
    </w:lvl>
  </w:abstractNum>
  <w:abstractNum w:abstractNumId="1">
    <w:nsid w:val="168F334C"/>
    <w:multiLevelType w:val="hybridMultilevel"/>
    <w:tmpl w:val="52D635AE"/>
    <w:lvl w:ilvl="0" w:tplc="D0EEB45A">
      <w:start w:val="1"/>
      <w:numFmt w:val="bullet"/>
      <w:lvlText w:val=""/>
      <w:lvlJc w:val="left"/>
      <w:pPr>
        <w:tabs>
          <w:tab w:val="num" w:pos="720"/>
        </w:tabs>
        <w:ind w:left="720" w:hanging="360"/>
      </w:pPr>
      <w:rPr>
        <w:rFonts w:ascii="Wingdings" w:hAnsi="Wingdings" w:hint="default"/>
      </w:rPr>
    </w:lvl>
    <w:lvl w:ilvl="1" w:tplc="855A704E" w:tentative="1">
      <w:start w:val="1"/>
      <w:numFmt w:val="bullet"/>
      <w:lvlText w:val=""/>
      <w:lvlJc w:val="left"/>
      <w:pPr>
        <w:tabs>
          <w:tab w:val="num" w:pos="1440"/>
        </w:tabs>
        <w:ind w:left="1440" w:hanging="360"/>
      </w:pPr>
      <w:rPr>
        <w:rFonts w:ascii="Wingdings" w:hAnsi="Wingdings" w:hint="default"/>
      </w:rPr>
    </w:lvl>
    <w:lvl w:ilvl="2" w:tplc="E22AECB2" w:tentative="1">
      <w:start w:val="1"/>
      <w:numFmt w:val="bullet"/>
      <w:lvlText w:val=""/>
      <w:lvlJc w:val="left"/>
      <w:pPr>
        <w:tabs>
          <w:tab w:val="num" w:pos="2160"/>
        </w:tabs>
        <w:ind w:left="2160" w:hanging="360"/>
      </w:pPr>
      <w:rPr>
        <w:rFonts w:ascii="Wingdings" w:hAnsi="Wingdings" w:hint="default"/>
      </w:rPr>
    </w:lvl>
    <w:lvl w:ilvl="3" w:tplc="2B941E5A" w:tentative="1">
      <w:start w:val="1"/>
      <w:numFmt w:val="bullet"/>
      <w:lvlText w:val=""/>
      <w:lvlJc w:val="left"/>
      <w:pPr>
        <w:tabs>
          <w:tab w:val="num" w:pos="2880"/>
        </w:tabs>
        <w:ind w:left="2880" w:hanging="360"/>
      </w:pPr>
      <w:rPr>
        <w:rFonts w:ascii="Wingdings" w:hAnsi="Wingdings" w:hint="default"/>
      </w:rPr>
    </w:lvl>
    <w:lvl w:ilvl="4" w:tplc="B7E2E480" w:tentative="1">
      <w:start w:val="1"/>
      <w:numFmt w:val="bullet"/>
      <w:lvlText w:val=""/>
      <w:lvlJc w:val="left"/>
      <w:pPr>
        <w:tabs>
          <w:tab w:val="num" w:pos="3600"/>
        </w:tabs>
        <w:ind w:left="3600" w:hanging="360"/>
      </w:pPr>
      <w:rPr>
        <w:rFonts w:ascii="Wingdings" w:hAnsi="Wingdings" w:hint="default"/>
      </w:rPr>
    </w:lvl>
    <w:lvl w:ilvl="5" w:tplc="C54446F2" w:tentative="1">
      <w:start w:val="1"/>
      <w:numFmt w:val="bullet"/>
      <w:lvlText w:val=""/>
      <w:lvlJc w:val="left"/>
      <w:pPr>
        <w:tabs>
          <w:tab w:val="num" w:pos="4320"/>
        </w:tabs>
        <w:ind w:left="4320" w:hanging="360"/>
      </w:pPr>
      <w:rPr>
        <w:rFonts w:ascii="Wingdings" w:hAnsi="Wingdings" w:hint="default"/>
      </w:rPr>
    </w:lvl>
    <w:lvl w:ilvl="6" w:tplc="2DF8DC38" w:tentative="1">
      <w:start w:val="1"/>
      <w:numFmt w:val="bullet"/>
      <w:lvlText w:val=""/>
      <w:lvlJc w:val="left"/>
      <w:pPr>
        <w:tabs>
          <w:tab w:val="num" w:pos="5040"/>
        </w:tabs>
        <w:ind w:left="5040" w:hanging="360"/>
      </w:pPr>
      <w:rPr>
        <w:rFonts w:ascii="Wingdings" w:hAnsi="Wingdings" w:hint="default"/>
      </w:rPr>
    </w:lvl>
    <w:lvl w:ilvl="7" w:tplc="041874A0" w:tentative="1">
      <w:start w:val="1"/>
      <w:numFmt w:val="bullet"/>
      <w:lvlText w:val=""/>
      <w:lvlJc w:val="left"/>
      <w:pPr>
        <w:tabs>
          <w:tab w:val="num" w:pos="5760"/>
        </w:tabs>
        <w:ind w:left="5760" w:hanging="360"/>
      </w:pPr>
      <w:rPr>
        <w:rFonts w:ascii="Wingdings" w:hAnsi="Wingdings" w:hint="default"/>
      </w:rPr>
    </w:lvl>
    <w:lvl w:ilvl="8" w:tplc="C24A207E" w:tentative="1">
      <w:start w:val="1"/>
      <w:numFmt w:val="bullet"/>
      <w:lvlText w:val=""/>
      <w:lvlJc w:val="left"/>
      <w:pPr>
        <w:tabs>
          <w:tab w:val="num" w:pos="6480"/>
        </w:tabs>
        <w:ind w:left="6480" w:hanging="360"/>
      </w:pPr>
      <w:rPr>
        <w:rFonts w:ascii="Wingdings" w:hAnsi="Wingdings" w:hint="default"/>
      </w:rPr>
    </w:lvl>
  </w:abstractNum>
  <w:abstractNum w:abstractNumId="2">
    <w:nsid w:val="16C945FF"/>
    <w:multiLevelType w:val="multilevel"/>
    <w:tmpl w:val="97D8C394"/>
    <w:lvl w:ilvl="0">
      <w:start w:val="1"/>
      <w:numFmt w:val="upperLetter"/>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nsid w:val="2643216D"/>
    <w:multiLevelType w:val="hybridMultilevel"/>
    <w:tmpl w:val="4E0C7544"/>
    <w:lvl w:ilvl="0" w:tplc="A4A4CF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80A5228"/>
    <w:multiLevelType w:val="multilevel"/>
    <w:tmpl w:val="EE0CFEF6"/>
    <w:lvl w:ilvl="0">
      <w:start w:val="1"/>
      <w:numFmt w:val="decimal"/>
      <w:lvlText w:val="%1、"/>
      <w:lvlJc w:val="left"/>
      <w:pPr>
        <w:tabs>
          <w:tab w:val="num" w:pos="360"/>
        </w:tabs>
        <w:ind w:left="360" w:hanging="360"/>
      </w:pPr>
      <w:rPr>
        <w:rFonts w:hint="eastAsia"/>
      </w:rPr>
    </w:lvl>
    <w:lvl w:ilvl="1">
      <w:start w:val="1"/>
      <w:numFmt w:val="upperLetter"/>
      <w:lvlText w:val="%2、"/>
      <w:lvlJc w:val="left"/>
      <w:pPr>
        <w:tabs>
          <w:tab w:val="num" w:pos="780"/>
        </w:tabs>
        <w:ind w:left="780" w:hanging="36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nsid w:val="35A64F8D"/>
    <w:multiLevelType w:val="hybridMultilevel"/>
    <w:tmpl w:val="1212A57C"/>
    <w:lvl w:ilvl="0" w:tplc="0192AF7C">
      <w:start w:val="1"/>
      <w:numFmt w:val="bullet"/>
      <w:lvlText w:val="•"/>
      <w:lvlJc w:val="left"/>
      <w:pPr>
        <w:tabs>
          <w:tab w:val="num" w:pos="720"/>
        </w:tabs>
        <w:ind w:left="720" w:hanging="360"/>
      </w:pPr>
      <w:rPr>
        <w:rFonts w:ascii="宋体" w:hAnsi="宋体" w:hint="default"/>
      </w:rPr>
    </w:lvl>
    <w:lvl w:ilvl="1" w:tplc="BADAC8FC" w:tentative="1">
      <w:start w:val="1"/>
      <w:numFmt w:val="bullet"/>
      <w:lvlText w:val="•"/>
      <w:lvlJc w:val="left"/>
      <w:pPr>
        <w:tabs>
          <w:tab w:val="num" w:pos="1440"/>
        </w:tabs>
        <w:ind w:left="1440" w:hanging="360"/>
      </w:pPr>
      <w:rPr>
        <w:rFonts w:ascii="宋体" w:hAnsi="宋体" w:hint="default"/>
      </w:rPr>
    </w:lvl>
    <w:lvl w:ilvl="2" w:tplc="EA1CC1D0" w:tentative="1">
      <w:start w:val="1"/>
      <w:numFmt w:val="bullet"/>
      <w:lvlText w:val="•"/>
      <w:lvlJc w:val="left"/>
      <w:pPr>
        <w:tabs>
          <w:tab w:val="num" w:pos="2160"/>
        </w:tabs>
        <w:ind w:left="2160" w:hanging="360"/>
      </w:pPr>
      <w:rPr>
        <w:rFonts w:ascii="宋体" w:hAnsi="宋体" w:hint="default"/>
      </w:rPr>
    </w:lvl>
    <w:lvl w:ilvl="3" w:tplc="CE36A3E4" w:tentative="1">
      <w:start w:val="1"/>
      <w:numFmt w:val="bullet"/>
      <w:lvlText w:val="•"/>
      <w:lvlJc w:val="left"/>
      <w:pPr>
        <w:tabs>
          <w:tab w:val="num" w:pos="2880"/>
        </w:tabs>
        <w:ind w:left="2880" w:hanging="360"/>
      </w:pPr>
      <w:rPr>
        <w:rFonts w:ascii="宋体" w:hAnsi="宋体" w:hint="default"/>
      </w:rPr>
    </w:lvl>
    <w:lvl w:ilvl="4" w:tplc="02F61296" w:tentative="1">
      <w:start w:val="1"/>
      <w:numFmt w:val="bullet"/>
      <w:lvlText w:val="•"/>
      <w:lvlJc w:val="left"/>
      <w:pPr>
        <w:tabs>
          <w:tab w:val="num" w:pos="3600"/>
        </w:tabs>
        <w:ind w:left="3600" w:hanging="360"/>
      </w:pPr>
      <w:rPr>
        <w:rFonts w:ascii="宋体" w:hAnsi="宋体" w:hint="default"/>
      </w:rPr>
    </w:lvl>
    <w:lvl w:ilvl="5" w:tplc="5AFAB584" w:tentative="1">
      <w:start w:val="1"/>
      <w:numFmt w:val="bullet"/>
      <w:lvlText w:val="•"/>
      <w:lvlJc w:val="left"/>
      <w:pPr>
        <w:tabs>
          <w:tab w:val="num" w:pos="4320"/>
        </w:tabs>
        <w:ind w:left="4320" w:hanging="360"/>
      </w:pPr>
      <w:rPr>
        <w:rFonts w:ascii="宋体" w:hAnsi="宋体" w:hint="default"/>
      </w:rPr>
    </w:lvl>
    <w:lvl w:ilvl="6" w:tplc="F5741766" w:tentative="1">
      <w:start w:val="1"/>
      <w:numFmt w:val="bullet"/>
      <w:lvlText w:val="•"/>
      <w:lvlJc w:val="left"/>
      <w:pPr>
        <w:tabs>
          <w:tab w:val="num" w:pos="5040"/>
        </w:tabs>
        <w:ind w:left="5040" w:hanging="360"/>
      </w:pPr>
      <w:rPr>
        <w:rFonts w:ascii="宋体" w:hAnsi="宋体" w:hint="default"/>
      </w:rPr>
    </w:lvl>
    <w:lvl w:ilvl="7" w:tplc="12524B40" w:tentative="1">
      <w:start w:val="1"/>
      <w:numFmt w:val="bullet"/>
      <w:lvlText w:val="•"/>
      <w:lvlJc w:val="left"/>
      <w:pPr>
        <w:tabs>
          <w:tab w:val="num" w:pos="5760"/>
        </w:tabs>
        <w:ind w:left="5760" w:hanging="360"/>
      </w:pPr>
      <w:rPr>
        <w:rFonts w:ascii="宋体" w:hAnsi="宋体" w:hint="default"/>
      </w:rPr>
    </w:lvl>
    <w:lvl w:ilvl="8" w:tplc="562A0472" w:tentative="1">
      <w:start w:val="1"/>
      <w:numFmt w:val="bullet"/>
      <w:lvlText w:val="•"/>
      <w:lvlJc w:val="left"/>
      <w:pPr>
        <w:tabs>
          <w:tab w:val="num" w:pos="6480"/>
        </w:tabs>
        <w:ind w:left="6480" w:hanging="360"/>
      </w:pPr>
      <w:rPr>
        <w:rFonts w:ascii="宋体" w:hAnsi="宋体" w:hint="default"/>
      </w:rPr>
    </w:lvl>
  </w:abstractNum>
  <w:abstractNum w:abstractNumId="6">
    <w:nsid w:val="480B0B2A"/>
    <w:multiLevelType w:val="hybridMultilevel"/>
    <w:tmpl w:val="E0047F36"/>
    <w:lvl w:ilvl="0" w:tplc="A60450A4">
      <w:start w:val="1"/>
      <w:numFmt w:val="bullet"/>
      <w:lvlText w:val="•"/>
      <w:lvlJc w:val="left"/>
      <w:pPr>
        <w:tabs>
          <w:tab w:val="num" w:pos="720"/>
        </w:tabs>
        <w:ind w:left="720" w:hanging="360"/>
      </w:pPr>
      <w:rPr>
        <w:rFonts w:ascii="宋体" w:hAnsi="宋体" w:hint="default"/>
      </w:rPr>
    </w:lvl>
    <w:lvl w:ilvl="1" w:tplc="1130CAAE" w:tentative="1">
      <w:start w:val="1"/>
      <w:numFmt w:val="bullet"/>
      <w:lvlText w:val="•"/>
      <w:lvlJc w:val="left"/>
      <w:pPr>
        <w:tabs>
          <w:tab w:val="num" w:pos="1440"/>
        </w:tabs>
        <w:ind w:left="1440" w:hanging="360"/>
      </w:pPr>
      <w:rPr>
        <w:rFonts w:ascii="宋体" w:hAnsi="宋体" w:hint="default"/>
      </w:rPr>
    </w:lvl>
    <w:lvl w:ilvl="2" w:tplc="F40C02D6" w:tentative="1">
      <w:start w:val="1"/>
      <w:numFmt w:val="bullet"/>
      <w:lvlText w:val="•"/>
      <w:lvlJc w:val="left"/>
      <w:pPr>
        <w:tabs>
          <w:tab w:val="num" w:pos="2160"/>
        </w:tabs>
        <w:ind w:left="2160" w:hanging="360"/>
      </w:pPr>
      <w:rPr>
        <w:rFonts w:ascii="宋体" w:hAnsi="宋体" w:hint="default"/>
      </w:rPr>
    </w:lvl>
    <w:lvl w:ilvl="3" w:tplc="03425A4E" w:tentative="1">
      <w:start w:val="1"/>
      <w:numFmt w:val="bullet"/>
      <w:lvlText w:val="•"/>
      <w:lvlJc w:val="left"/>
      <w:pPr>
        <w:tabs>
          <w:tab w:val="num" w:pos="2880"/>
        </w:tabs>
        <w:ind w:left="2880" w:hanging="360"/>
      </w:pPr>
      <w:rPr>
        <w:rFonts w:ascii="宋体" w:hAnsi="宋体" w:hint="default"/>
      </w:rPr>
    </w:lvl>
    <w:lvl w:ilvl="4" w:tplc="C11CFB72" w:tentative="1">
      <w:start w:val="1"/>
      <w:numFmt w:val="bullet"/>
      <w:lvlText w:val="•"/>
      <w:lvlJc w:val="left"/>
      <w:pPr>
        <w:tabs>
          <w:tab w:val="num" w:pos="3600"/>
        </w:tabs>
        <w:ind w:left="3600" w:hanging="360"/>
      </w:pPr>
      <w:rPr>
        <w:rFonts w:ascii="宋体" w:hAnsi="宋体" w:hint="default"/>
      </w:rPr>
    </w:lvl>
    <w:lvl w:ilvl="5" w:tplc="F8BE34E2" w:tentative="1">
      <w:start w:val="1"/>
      <w:numFmt w:val="bullet"/>
      <w:lvlText w:val="•"/>
      <w:lvlJc w:val="left"/>
      <w:pPr>
        <w:tabs>
          <w:tab w:val="num" w:pos="4320"/>
        </w:tabs>
        <w:ind w:left="4320" w:hanging="360"/>
      </w:pPr>
      <w:rPr>
        <w:rFonts w:ascii="宋体" w:hAnsi="宋体" w:hint="default"/>
      </w:rPr>
    </w:lvl>
    <w:lvl w:ilvl="6" w:tplc="4D8A3828" w:tentative="1">
      <w:start w:val="1"/>
      <w:numFmt w:val="bullet"/>
      <w:lvlText w:val="•"/>
      <w:lvlJc w:val="left"/>
      <w:pPr>
        <w:tabs>
          <w:tab w:val="num" w:pos="5040"/>
        </w:tabs>
        <w:ind w:left="5040" w:hanging="360"/>
      </w:pPr>
      <w:rPr>
        <w:rFonts w:ascii="宋体" w:hAnsi="宋体" w:hint="default"/>
      </w:rPr>
    </w:lvl>
    <w:lvl w:ilvl="7" w:tplc="DAEC533C" w:tentative="1">
      <w:start w:val="1"/>
      <w:numFmt w:val="bullet"/>
      <w:lvlText w:val="•"/>
      <w:lvlJc w:val="left"/>
      <w:pPr>
        <w:tabs>
          <w:tab w:val="num" w:pos="5760"/>
        </w:tabs>
        <w:ind w:left="5760" w:hanging="360"/>
      </w:pPr>
      <w:rPr>
        <w:rFonts w:ascii="宋体" w:hAnsi="宋体" w:hint="default"/>
      </w:rPr>
    </w:lvl>
    <w:lvl w:ilvl="8" w:tplc="7FF2DF62" w:tentative="1">
      <w:start w:val="1"/>
      <w:numFmt w:val="bullet"/>
      <w:lvlText w:val="•"/>
      <w:lvlJc w:val="left"/>
      <w:pPr>
        <w:tabs>
          <w:tab w:val="num" w:pos="6480"/>
        </w:tabs>
        <w:ind w:left="6480" w:hanging="360"/>
      </w:pPr>
      <w:rPr>
        <w:rFonts w:ascii="宋体" w:hAnsi="宋体" w:hint="default"/>
      </w:rPr>
    </w:lvl>
  </w:abstractNum>
  <w:abstractNum w:abstractNumId="7">
    <w:nsid w:val="61B8226E"/>
    <w:multiLevelType w:val="hybridMultilevel"/>
    <w:tmpl w:val="1CE62172"/>
    <w:lvl w:ilvl="0" w:tplc="6256D53C">
      <w:start w:val="5"/>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7D434E03"/>
    <w:multiLevelType w:val="multilevel"/>
    <w:tmpl w:val="CEDE9590"/>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4"/>
  </w:num>
  <w:num w:numId="2">
    <w:abstractNumId w:val="2"/>
  </w:num>
  <w:num w:numId="3">
    <w:abstractNumId w:val="8"/>
  </w:num>
  <w:num w:numId="4">
    <w:abstractNumId w:val="3"/>
  </w:num>
  <w:num w:numId="5">
    <w:abstractNumId w:val="1"/>
  </w:num>
  <w:num w:numId="6">
    <w:abstractNumId w:val="0"/>
  </w:num>
  <w:num w:numId="7">
    <w:abstractNumId w:val="6"/>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3"/>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ACF"/>
    <w:rsid w:val="00000EEC"/>
    <w:rsid w:val="00001854"/>
    <w:rsid w:val="00001B54"/>
    <w:rsid w:val="000115D7"/>
    <w:rsid w:val="000119E5"/>
    <w:rsid w:val="00020E70"/>
    <w:rsid w:val="00053918"/>
    <w:rsid w:val="00053B05"/>
    <w:rsid w:val="00055FDE"/>
    <w:rsid w:val="000565E0"/>
    <w:rsid w:val="0006449B"/>
    <w:rsid w:val="00070380"/>
    <w:rsid w:val="00071FE0"/>
    <w:rsid w:val="000827AE"/>
    <w:rsid w:val="00085B3E"/>
    <w:rsid w:val="00095710"/>
    <w:rsid w:val="000A2181"/>
    <w:rsid w:val="000A724D"/>
    <w:rsid w:val="000B4966"/>
    <w:rsid w:val="000B7EC2"/>
    <w:rsid w:val="000C1706"/>
    <w:rsid w:val="000C1FE8"/>
    <w:rsid w:val="000C41AF"/>
    <w:rsid w:val="000C5452"/>
    <w:rsid w:val="000D3C19"/>
    <w:rsid w:val="000D5A35"/>
    <w:rsid w:val="000E2415"/>
    <w:rsid w:val="000F2C7F"/>
    <w:rsid w:val="000F6DF6"/>
    <w:rsid w:val="00102375"/>
    <w:rsid w:val="00116955"/>
    <w:rsid w:val="00140624"/>
    <w:rsid w:val="00141F3A"/>
    <w:rsid w:val="00146A77"/>
    <w:rsid w:val="00147A5C"/>
    <w:rsid w:val="0015464C"/>
    <w:rsid w:val="00154816"/>
    <w:rsid w:val="00160D35"/>
    <w:rsid w:val="0016419E"/>
    <w:rsid w:val="00173524"/>
    <w:rsid w:val="00180D3D"/>
    <w:rsid w:val="001835C1"/>
    <w:rsid w:val="001A6180"/>
    <w:rsid w:val="001B026A"/>
    <w:rsid w:val="001B0A20"/>
    <w:rsid w:val="001C62B1"/>
    <w:rsid w:val="001C6543"/>
    <w:rsid w:val="001F5A1F"/>
    <w:rsid w:val="00204C7E"/>
    <w:rsid w:val="002076E7"/>
    <w:rsid w:val="00215F27"/>
    <w:rsid w:val="002321BC"/>
    <w:rsid w:val="0023759B"/>
    <w:rsid w:val="00244365"/>
    <w:rsid w:val="00250DFD"/>
    <w:rsid w:val="00253263"/>
    <w:rsid w:val="00253641"/>
    <w:rsid w:val="002602FE"/>
    <w:rsid w:val="002615D2"/>
    <w:rsid w:val="00267767"/>
    <w:rsid w:val="002722A2"/>
    <w:rsid w:val="00282940"/>
    <w:rsid w:val="00282AE3"/>
    <w:rsid w:val="00290D02"/>
    <w:rsid w:val="002A767F"/>
    <w:rsid w:val="002B2DE7"/>
    <w:rsid w:val="002B601E"/>
    <w:rsid w:val="002B7B90"/>
    <w:rsid w:val="002C1137"/>
    <w:rsid w:val="002C149E"/>
    <w:rsid w:val="002C1FB2"/>
    <w:rsid w:val="002D07D4"/>
    <w:rsid w:val="002D1441"/>
    <w:rsid w:val="002D4780"/>
    <w:rsid w:val="002D5D47"/>
    <w:rsid w:val="002E61D1"/>
    <w:rsid w:val="002F0197"/>
    <w:rsid w:val="002F258D"/>
    <w:rsid w:val="002F72F5"/>
    <w:rsid w:val="00306D87"/>
    <w:rsid w:val="00310D54"/>
    <w:rsid w:val="00311CEE"/>
    <w:rsid w:val="00312227"/>
    <w:rsid w:val="0031495F"/>
    <w:rsid w:val="00324AD3"/>
    <w:rsid w:val="00324E2D"/>
    <w:rsid w:val="00326AF9"/>
    <w:rsid w:val="00327281"/>
    <w:rsid w:val="00331CA4"/>
    <w:rsid w:val="00340289"/>
    <w:rsid w:val="00343EDA"/>
    <w:rsid w:val="003519C5"/>
    <w:rsid w:val="003560EC"/>
    <w:rsid w:val="00356963"/>
    <w:rsid w:val="003571F7"/>
    <w:rsid w:val="003614F1"/>
    <w:rsid w:val="00371DF8"/>
    <w:rsid w:val="00372AAB"/>
    <w:rsid w:val="003765D3"/>
    <w:rsid w:val="00387665"/>
    <w:rsid w:val="00390DDD"/>
    <w:rsid w:val="003934EB"/>
    <w:rsid w:val="00395B5D"/>
    <w:rsid w:val="003979E5"/>
    <w:rsid w:val="003A3B57"/>
    <w:rsid w:val="003A5A8B"/>
    <w:rsid w:val="003B419F"/>
    <w:rsid w:val="003C7B87"/>
    <w:rsid w:val="003C7DDD"/>
    <w:rsid w:val="003F44D4"/>
    <w:rsid w:val="003F4A14"/>
    <w:rsid w:val="003F648B"/>
    <w:rsid w:val="0040293D"/>
    <w:rsid w:val="00411CA4"/>
    <w:rsid w:val="00412D1F"/>
    <w:rsid w:val="00421BE0"/>
    <w:rsid w:val="00430DED"/>
    <w:rsid w:val="004546FA"/>
    <w:rsid w:val="0045541E"/>
    <w:rsid w:val="00456EA4"/>
    <w:rsid w:val="00463441"/>
    <w:rsid w:val="004642A8"/>
    <w:rsid w:val="00466BB3"/>
    <w:rsid w:val="004808F7"/>
    <w:rsid w:val="00484F9C"/>
    <w:rsid w:val="00496930"/>
    <w:rsid w:val="004A4F2A"/>
    <w:rsid w:val="004B0217"/>
    <w:rsid w:val="004B136A"/>
    <w:rsid w:val="004B5F30"/>
    <w:rsid w:val="004B6597"/>
    <w:rsid w:val="004C0CB2"/>
    <w:rsid w:val="004C4630"/>
    <w:rsid w:val="004C47EE"/>
    <w:rsid w:val="004D3ADE"/>
    <w:rsid w:val="004D4C83"/>
    <w:rsid w:val="004E0756"/>
    <w:rsid w:val="004E408F"/>
    <w:rsid w:val="004F70C8"/>
    <w:rsid w:val="00507873"/>
    <w:rsid w:val="0052405F"/>
    <w:rsid w:val="005314D0"/>
    <w:rsid w:val="0054420B"/>
    <w:rsid w:val="00545043"/>
    <w:rsid w:val="00551390"/>
    <w:rsid w:val="00555855"/>
    <w:rsid w:val="005747B9"/>
    <w:rsid w:val="00574A33"/>
    <w:rsid w:val="005775EC"/>
    <w:rsid w:val="00587344"/>
    <w:rsid w:val="00597C52"/>
    <w:rsid w:val="005A0FD3"/>
    <w:rsid w:val="005A5A06"/>
    <w:rsid w:val="005A7B1B"/>
    <w:rsid w:val="005B3C67"/>
    <w:rsid w:val="005B510B"/>
    <w:rsid w:val="005B6DC5"/>
    <w:rsid w:val="005C6BC5"/>
    <w:rsid w:val="005E46AB"/>
    <w:rsid w:val="005E48AF"/>
    <w:rsid w:val="005E4BF8"/>
    <w:rsid w:val="005F1C95"/>
    <w:rsid w:val="005F5F76"/>
    <w:rsid w:val="005F7B4E"/>
    <w:rsid w:val="00612395"/>
    <w:rsid w:val="0061774F"/>
    <w:rsid w:val="0061783E"/>
    <w:rsid w:val="006229AB"/>
    <w:rsid w:val="00627445"/>
    <w:rsid w:val="00630EF2"/>
    <w:rsid w:val="0063192F"/>
    <w:rsid w:val="00632DB4"/>
    <w:rsid w:val="0063368C"/>
    <w:rsid w:val="00633F36"/>
    <w:rsid w:val="00653202"/>
    <w:rsid w:val="00664856"/>
    <w:rsid w:val="006719C4"/>
    <w:rsid w:val="00671EAA"/>
    <w:rsid w:val="0067371C"/>
    <w:rsid w:val="006738EC"/>
    <w:rsid w:val="00686FED"/>
    <w:rsid w:val="006905C1"/>
    <w:rsid w:val="006922F4"/>
    <w:rsid w:val="00692946"/>
    <w:rsid w:val="00695D46"/>
    <w:rsid w:val="00696F7B"/>
    <w:rsid w:val="006A19F8"/>
    <w:rsid w:val="006B6243"/>
    <w:rsid w:val="006D10EC"/>
    <w:rsid w:val="006E024A"/>
    <w:rsid w:val="006E6215"/>
    <w:rsid w:val="006E74B2"/>
    <w:rsid w:val="006F3152"/>
    <w:rsid w:val="006F3610"/>
    <w:rsid w:val="006F5ADF"/>
    <w:rsid w:val="00701F0E"/>
    <w:rsid w:val="00712FD9"/>
    <w:rsid w:val="0071340D"/>
    <w:rsid w:val="00717B64"/>
    <w:rsid w:val="007201FD"/>
    <w:rsid w:val="00721EEB"/>
    <w:rsid w:val="00722000"/>
    <w:rsid w:val="00726066"/>
    <w:rsid w:val="007277EE"/>
    <w:rsid w:val="007529E1"/>
    <w:rsid w:val="007668F3"/>
    <w:rsid w:val="007706B2"/>
    <w:rsid w:val="00774EC5"/>
    <w:rsid w:val="00786E3A"/>
    <w:rsid w:val="007957A5"/>
    <w:rsid w:val="007973B5"/>
    <w:rsid w:val="007A4CA0"/>
    <w:rsid w:val="007B12A1"/>
    <w:rsid w:val="007B535C"/>
    <w:rsid w:val="007B685D"/>
    <w:rsid w:val="007B7269"/>
    <w:rsid w:val="007B7D47"/>
    <w:rsid w:val="007C069A"/>
    <w:rsid w:val="007C3B43"/>
    <w:rsid w:val="007C72F2"/>
    <w:rsid w:val="007D196B"/>
    <w:rsid w:val="007D6CDF"/>
    <w:rsid w:val="007F05AE"/>
    <w:rsid w:val="007F3181"/>
    <w:rsid w:val="007F3FEF"/>
    <w:rsid w:val="007F7BD7"/>
    <w:rsid w:val="00804594"/>
    <w:rsid w:val="008116C9"/>
    <w:rsid w:val="00817B7E"/>
    <w:rsid w:val="00823869"/>
    <w:rsid w:val="00834165"/>
    <w:rsid w:val="0083445A"/>
    <w:rsid w:val="008358ED"/>
    <w:rsid w:val="008415E7"/>
    <w:rsid w:val="00841802"/>
    <w:rsid w:val="0084324F"/>
    <w:rsid w:val="0085294C"/>
    <w:rsid w:val="008534AB"/>
    <w:rsid w:val="008557F3"/>
    <w:rsid w:val="008602E8"/>
    <w:rsid w:val="00861D12"/>
    <w:rsid w:val="00862F23"/>
    <w:rsid w:val="00867484"/>
    <w:rsid w:val="008766A2"/>
    <w:rsid w:val="00880B8B"/>
    <w:rsid w:val="00881D5A"/>
    <w:rsid w:val="008836B7"/>
    <w:rsid w:val="0088395F"/>
    <w:rsid w:val="0089171A"/>
    <w:rsid w:val="008B7AC4"/>
    <w:rsid w:val="008C722D"/>
    <w:rsid w:val="008D5456"/>
    <w:rsid w:val="008D78F8"/>
    <w:rsid w:val="008E4815"/>
    <w:rsid w:val="008E638E"/>
    <w:rsid w:val="008E738B"/>
    <w:rsid w:val="008E7594"/>
    <w:rsid w:val="008F6712"/>
    <w:rsid w:val="008F6F2E"/>
    <w:rsid w:val="009019D3"/>
    <w:rsid w:val="00910CC4"/>
    <w:rsid w:val="00915BDB"/>
    <w:rsid w:val="00916238"/>
    <w:rsid w:val="00916E5F"/>
    <w:rsid w:val="009236F4"/>
    <w:rsid w:val="00927D83"/>
    <w:rsid w:val="00932D1C"/>
    <w:rsid w:val="0093595E"/>
    <w:rsid w:val="0094610F"/>
    <w:rsid w:val="0094611F"/>
    <w:rsid w:val="009623AB"/>
    <w:rsid w:val="00965FF5"/>
    <w:rsid w:val="00972F58"/>
    <w:rsid w:val="00995921"/>
    <w:rsid w:val="00997D30"/>
    <w:rsid w:val="009C4CE8"/>
    <w:rsid w:val="009D180D"/>
    <w:rsid w:val="009D3875"/>
    <w:rsid w:val="009D4A24"/>
    <w:rsid w:val="009E3B24"/>
    <w:rsid w:val="009E409C"/>
    <w:rsid w:val="009F00D0"/>
    <w:rsid w:val="009F0DFD"/>
    <w:rsid w:val="00A007A1"/>
    <w:rsid w:val="00A0417C"/>
    <w:rsid w:val="00A041D5"/>
    <w:rsid w:val="00A14F94"/>
    <w:rsid w:val="00A16730"/>
    <w:rsid w:val="00A16C27"/>
    <w:rsid w:val="00A20B91"/>
    <w:rsid w:val="00A2687C"/>
    <w:rsid w:val="00A46E97"/>
    <w:rsid w:val="00A5079E"/>
    <w:rsid w:val="00A56B3F"/>
    <w:rsid w:val="00A61EBE"/>
    <w:rsid w:val="00A62D90"/>
    <w:rsid w:val="00A72E67"/>
    <w:rsid w:val="00A74923"/>
    <w:rsid w:val="00A74941"/>
    <w:rsid w:val="00A76563"/>
    <w:rsid w:val="00A8140B"/>
    <w:rsid w:val="00A82833"/>
    <w:rsid w:val="00A8446C"/>
    <w:rsid w:val="00A8536E"/>
    <w:rsid w:val="00A92F2F"/>
    <w:rsid w:val="00A97C3D"/>
    <w:rsid w:val="00AA022C"/>
    <w:rsid w:val="00AA41DD"/>
    <w:rsid w:val="00AA4828"/>
    <w:rsid w:val="00AB30E7"/>
    <w:rsid w:val="00AC5201"/>
    <w:rsid w:val="00AC5784"/>
    <w:rsid w:val="00AC5FA5"/>
    <w:rsid w:val="00AC7BE6"/>
    <w:rsid w:val="00AD6296"/>
    <w:rsid w:val="00AE1114"/>
    <w:rsid w:val="00AE356A"/>
    <w:rsid w:val="00AF07E8"/>
    <w:rsid w:val="00AF1ACF"/>
    <w:rsid w:val="00AF65B0"/>
    <w:rsid w:val="00B04E90"/>
    <w:rsid w:val="00B12D1D"/>
    <w:rsid w:val="00B163FE"/>
    <w:rsid w:val="00B230C1"/>
    <w:rsid w:val="00B23A05"/>
    <w:rsid w:val="00B312CE"/>
    <w:rsid w:val="00B34B5C"/>
    <w:rsid w:val="00B371F6"/>
    <w:rsid w:val="00B37C16"/>
    <w:rsid w:val="00B40961"/>
    <w:rsid w:val="00B43ABA"/>
    <w:rsid w:val="00B44771"/>
    <w:rsid w:val="00B4663E"/>
    <w:rsid w:val="00B50EF1"/>
    <w:rsid w:val="00B540EC"/>
    <w:rsid w:val="00B5678F"/>
    <w:rsid w:val="00B63B71"/>
    <w:rsid w:val="00B645E6"/>
    <w:rsid w:val="00B70280"/>
    <w:rsid w:val="00B7253F"/>
    <w:rsid w:val="00B72839"/>
    <w:rsid w:val="00B72DFE"/>
    <w:rsid w:val="00B74C11"/>
    <w:rsid w:val="00B74D99"/>
    <w:rsid w:val="00B77CCC"/>
    <w:rsid w:val="00B8184A"/>
    <w:rsid w:val="00B87243"/>
    <w:rsid w:val="00B9079B"/>
    <w:rsid w:val="00B9610B"/>
    <w:rsid w:val="00B96A39"/>
    <w:rsid w:val="00B97876"/>
    <w:rsid w:val="00BA00CE"/>
    <w:rsid w:val="00BA3CFA"/>
    <w:rsid w:val="00BB1D19"/>
    <w:rsid w:val="00BB395C"/>
    <w:rsid w:val="00BB3B9C"/>
    <w:rsid w:val="00BB5391"/>
    <w:rsid w:val="00BB5C7A"/>
    <w:rsid w:val="00BC11E8"/>
    <w:rsid w:val="00BC3095"/>
    <w:rsid w:val="00BC535B"/>
    <w:rsid w:val="00BC5396"/>
    <w:rsid w:val="00BD0736"/>
    <w:rsid w:val="00BD3C5A"/>
    <w:rsid w:val="00BD3E16"/>
    <w:rsid w:val="00BD53CD"/>
    <w:rsid w:val="00BD6072"/>
    <w:rsid w:val="00BE16A3"/>
    <w:rsid w:val="00BE2EB1"/>
    <w:rsid w:val="00BF19B0"/>
    <w:rsid w:val="00BF4D5F"/>
    <w:rsid w:val="00BF59F5"/>
    <w:rsid w:val="00C00836"/>
    <w:rsid w:val="00C05040"/>
    <w:rsid w:val="00C06F66"/>
    <w:rsid w:val="00C15CBA"/>
    <w:rsid w:val="00C16515"/>
    <w:rsid w:val="00C31931"/>
    <w:rsid w:val="00C31D58"/>
    <w:rsid w:val="00C3227D"/>
    <w:rsid w:val="00C32673"/>
    <w:rsid w:val="00C40E1C"/>
    <w:rsid w:val="00C41A7D"/>
    <w:rsid w:val="00C41F2B"/>
    <w:rsid w:val="00C428A8"/>
    <w:rsid w:val="00C42A07"/>
    <w:rsid w:val="00C5130A"/>
    <w:rsid w:val="00C6009B"/>
    <w:rsid w:val="00C619FE"/>
    <w:rsid w:val="00C63F09"/>
    <w:rsid w:val="00C645C0"/>
    <w:rsid w:val="00C64C51"/>
    <w:rsid w:val="00C74F79"/>
    <w:rsid w:val="00C82678"/>
    <w:rsid w:val="00C8351E"/>
    <w:rsid w:val="00C85322"/>
    <w:rsid w:val="00C904A0"/>
    <w:rsid w:val="00C924B6"/>
    <w:rsid w:val="00C96C36"/>
    <w:rsid w:val="00CA42BE"/>
    <w:rsid w:val="00CB5194"/>
    <w:rsid w:val="00CB5CC5"/>
    <w:rsid w:val="00CC579D"/>
    <w:rsid w:val="00CE102F"/>
    <w:rsid w:val="00CE18E0"/>
    <w:rsid w:val="00CE797E"/>
    <w:rsid w:val="00CE7AE2"/>
    <w:rsid w:val="00CF6C63"/>
    <w:rsid w:val="00CF71F9"/>
    <w:rsid w:val="00CF7D85"/>
    <w:rsid w:val="00D01D1C"/>
    <w:rsid w:val="00D23F90"/>
    <w:rsid w:val="00D277D8"/>
    <w:rsid w:val="00D32376"/>
    <w:rsid w:val="00D34D84"/>
    <w:rsid w:val="00D4066E"/>
    <w:rsid w:val="00D466C9"/>
    <w:rsid w:val="00D57290"/>
    <w:rsid w:val="00D60341"/>
    <w:rsid w:val="00D65335"/>
    <w:rsid w:val="00D66F55"/>
    <w:rsid w:val="00D77361"/>
    <w:rsid w:val="00D801E7"/>
    <w:rsid w:val="00D91778"/>
    <w:rsid w:val="00DA1218"/>
    <w:rsid w:val="00DA35D8"/>
    <w:rsid w:val="00DA6BE2"/>
    <w:rsid w:val="00DB568F"/>
    <w:rsid w:val="00DC611B"/>
    <w:rsid w:val="00DD53B0"/>
    <w:rsid w:val="00DE1C3E"/>
    <w:rsid w:val="00DE7370"/>
    <w:rsid w:val="00DF0000"/>
    <w:rsid w:val="00DF30AD"/>
    <w:rsid w:val="00DF3E8E"/>
    <w:rsid w:val="00E06CD6"/>
    <w:rsid w:val="00E10102"/>
    <w:rsid w:val="00E10FAC"/>
    <w:rsid w:val="00E17A37"/>
    <w:rsid w:val="00E21F45"/>
    <w:rsid w:val="00E3072B"/>
    <w:rsid w:val="00E427DC"/>
    <w:rsid w:val="00E476D6"/>
    <w:rsid w:val="00E51CD0"/>
    <w:rsid w:val="00E571D6"/>
    <w:rsid w:val="00E61E87"/>
    <w:rsid w:val="00E624E8"/>
    <w:rsid w:val="00E703BE"/>
    <w:rsid w:val="00E72256"/>
    <w:rsid w:val="00E723C6"/>
    <w:rsid w:val="00E97DED"/>
    <w:rsid w:val="00EB1D46"/>
    <w:rsid w:val="00EB2BD9"/>
    <w:rsid w:val="00EC0E0D"/>
    <w:rsid w:val="00EC30DE"/>
    <w:rsid w:val="00EC7504"/>
    <w:rsid w:val="00ED54C3"/>
    <w:rsid w:val="00EE2453"/>
    <w:rsid w:val="00EE2D9C"/>
    <w:rsid w:val="00EE7153"/>
    <w:rsid w:val="00F02C65"/>
    <w:rsid w:val="00F05341"/>
    <w:rsid w:val="00F10C5C"/>
    <w:rsid w:val="00F1274E"/>
    <w:rsid w:val="00F12A91"/>
    <w:rsid w:val="00F155E6"/>
    <w:rsid w:val="00F25A01"/>
    <w:rsid w:val="00F309AC"/>
    <w:rsid w:val="00F31345"/>
    <w:rsid w:val="00F32848"/>
    <w:rsid w:val="00F4376D"/>
    <w:rsid w:val="00F508B3"/>
    <w:rsid w:val="00F53732"/>
    <w:rsid w:val="00F602F2"/>
    <w:rsid w:val="00F67214"/>
    <w:rsid w:val="00F67591"/>
    <w:rsid w:val="00F71792"/>
    <w:rsid w:val="00F8042A"/>
    <w:rsid w:val="00F80B96"/>
    <w:rsid w:val="00F814C9"/>
    <w:rsid w:val="00F8388B"/>
    <w:rsid w:val="00F858D5"/>
    <w:rsid w:val="00F8665C"/>
    <w:rsid w:val="00F90844"/>
    <w:rsid w:val="00FA346D"/>
    <w:rsid w:val="00FA38B4"/>
    <w:rsid w:val="00FA4961"/>
    <w:rsid w:val="00FA6FAE"/>
    <w:rsid w:val="00FC1C3D"/>
    <w:rsid w:val="00FC75FA"/>
    <w:rsid w:val="00FC7891"/>
    <w:rsid w:val="00FE7608"/>
    <w:rsid w:val="00FF4106"/>
    <w:rsid w:val="00FF7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43E7FD"/>
  <w15:docId w15:val="{C4418BF9-039D-4E98-8C60-FEFC20820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C8267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82678"/>
    <w:pPr>
      <w:widowControl w:val="0"/>
      <w:tabs>
        <w:tab w:val="center" w:pos="4153"/>
        <w:tab w:val="right" w:pos="8306"/>
      </w:tabs>
      <w:snapToGrid w:val="0"/>
    </w:pPr>
    <w:rPr>
      <w:kern w:val="2"/>
      <w:sz w:val="18"/>
    </w:rPr>
  </w:style>
  <w:style w:type="paragraph" w:styleId="Header">
    <w:name w:val="header"/>
    <w:basedOn w:val="Normal"/>
    <w:rsid w:val="00C82678"/>
    <w:pPr>
      <w:widowControl w:val="0"/>
      <w:pBdr>
        <w:bottom w:val="single" w:sz="6" w:space="1" w:color="auto"/>
      </w:pBdr>
      <w:tabs>
        <w:tab w:val="center" w:pos="4153"/>
        <w:tab w:val="right" w:pos="8306"/>
      </w:tabs>
      <w:snapToGrid w:val="0"/>
      <w:jc w:val="center"/>
    </w:pPr>
    <w:rPr>
      <w:kern w:val="2"/>
      <w:sz w:val="18"/>
    </w:rPr>
  </w:style>
  <w:style w:type="paragraph" w:styleId="ListParagraph">
    <w:name w:val="List Paragraph"/>
    <w:basedOn w:val="Normal"/>
    <w:uiPriority w:val="34"/>
    <w:qFormat/>
    <w:rsid w:val="00E703BE"/>
    <w:pPr>
      <w:widowControl w:val="0"/>
      <w:ind w:firstLineChars="200" w:firstLine="420"/>
      <w:jc w:val="both"/>
    </w:pPr>
    <w:rPr>
      <w:rFonts w:asciiTheme="minorHAnsi" w:eastAsiaTheme="minorEastAsia" w:hAnsiTheme="minorHAnsi" w:cstheme="minorBidi"/>
      <w:kern w:val="2"/>
      <w:sz w:val="21"/>
      <w:szCs w:val="22"/>
    </w:rPr>
  </w:style>
  <w:style w:type="character" w:styleId="Emphasis">
    <w:name w:val="Emphasis"/>
    <w:basedOn w:val="DefaultParagraphFont"/>
    <w:uiPriority w:val="20"/>
    <w:qFormat/>
    <w:rsid w:val="00915BDB"/>
    <w:rPr>
      <w:i w:val="0"/>
      <w:iCs w:val="0"/>
      <w:color w:val="CC0000"/>
    </w:rPr>
  </w:style>
  <w:style w:type="paragraph" w:styleId="BalloonText">
    <w:name w:val="Balloon Text"/>
    <w:basedOn w:val="Normal"/>
    <w:link w:val="BalloonTextChar"/>
    <w:rsid w:val="00AC5FA5"/>
    <w:rPr>
      <w:sz w:val="18"/>
      <w:szCs w:val="18"/>
    </w:rPr>
  </w:style>
  <w:style w:type="character" w:customStyle="1" w:styleId="BalloonTextChar">
    <w:name w:val="Balloon Text Char"/>
    <w:basedOn w:val="DefaultParagraphFont"/>
    <w:link w:val="BalloonText"/>
    <w:rsid w:val="00AC5FA5"/>
    <w:rPr>
      <w:sz w:val="18"/>
      <w:szCs w:val="18"/>
    </w:rPr>
  </w:style>
  <w:style w:type="paragraph" w:styleId="NormalWeb">
    <w:name w:val="Normal (Web)"/>
    <w:basedOn w:val="Normal"/>
    <w:uiPriority w:val="99"/>
    <w:unhideWhenUsed/>
    <w:rsid w:val="00FC75FA"/>
    <w:pPr>
      <w:spacing w:before="100" w:beforeAutospacing="1" w:after="100" w:afterAutospacing="1"/>
    </w:pPr>
    <w:rPr>
      <w:rFonts w:ascii="宋体" w:hAnsi="宋体" w:cs="宋体"/>
      <w:sz w:val="24"/>
      <w:szCs w:val="24"/>
    </w:rPr>
  </w:style>
  <w:style w:type="paragraph" w:styleId="PlainText">
    <w:name w:val="Plain Text"/>
    <w:basedOn w:val="Normal"/>
    <w:link w:val="PlainTextChar"/>
    <w:rsid w:val="00627445"/>
    <w:pPr>
      <w:widowControl w:val="0"/>
      <w:jc w:val="both"/>
    </w:pPr>
    <w:rPr>
      <w:rFonts w:ascii="宋体" w:hAnsi="Courier New" w:cs="Courier New"/>
      <w:kern w:val="2"/>
      <w:sz w:val="21"/>
      <w:szCs w:val="21"/>
    </w:rPr>
  </w:style>
  <w:style w:type="character" w:customStyle="1" w:styleId="PlainTextChar">
    <w:name w:val="Plain Text Char"/>
    <w:basedOn w:val="DefaultParagraphFont"/>
    <w:link w:val="PlainText"/>
    <w:rsid w:val="00627445"/>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18070">
      <w:bodyDiv w:val="1"/>
      <w:marLeft w:val="0"/>
      <w:marRight w:val="0"/>
      <w:marTop w:val="0"/>
      <w:marBottom w:val="0"/>
      <w:divBdr>
        <w:top w:val="none" w:sz="0" w:space="0" w:color="auto"/>
        <w:left w:val="none" w:sz="0" w:space="0" w:color="auto"/>
        <w:bottom w:val="none" w:sz="0" w:space="0" w:color="auto"/>
        <w:right w:val="none" w:sz="0" w:space="0" w:color="auto"/>
      </w:divBdr>
      <w:divsChild>
        <w:div w:id="2130515009">
          <w:marLeft w:val="0"/>
          <w:marRight w:val="0"/>
          <w:marTop w:val="0"/>
          <w:marBottom w:val="0"/>
          <w:divBdr>
            <w:top w:val="none" w:sz="0" w:space="0" w:color="auto"/>
            <w:left w:val="none" w:sz="0" w:space="0" w:color="auto"/>
            <w:bottom w:val="none" w:sz="0" w:space="0" w:color="auto"/>
            <w:right w:val="none" w:sz="0" w:space="0" w:color="auto"/>
          </w:divBdr>
        </w:div>
      </w:divsChild>
    </w:div>
    <w:div w:id="91974999">
      <w:bodyDiv w:val="1"/>
      <w:marLeft w:val="0"/>
      <w:marRight w:val="0"/>
      <w:marTop w:val="0"/>
      <w:marBottom w:val="0"/>
      <w:divBdr>
        <w:top w:val="none" w:sz="0" w:space="0" w:color="auto"/>
        <w:left w:val="none" w:sz="0" w:space="0" w:color="auto"/>
        <w:bottom w:val="none" w:sz="0" w:space="0" w:color="auto"/>
        <w:right w:val="none" w:sz="0" w:space="0" w:color="auto"/>
      </w:divBdr>
      <w:divsChild>
        <w:div w:id="501239333">
          <w:marLeft w:val="0"/>
          <w:marRight w:val="0"/>
          <w:marTop w:val="0"/>
          <w:marBottom w:val="0"/>
          <w:divBdr>
            <w:top w:val="none" w:sz="0" w:space="0" w:color="auto"/>
            <w:left w:val="none" w:sz="0" w:space="0" w:color="auto"/>
            <w:bottom w:val="none" w:sz="0" w:space="0" w:color="auto"/>
            <w:right w:val="none" w:sz="0" w:space="0" w:color="auto"/>
          </w:divBdr>
        </w:div>
      </w:divsChild>
    </w:div>
    <w:div w:id="516234008">
      <w:bodyDiv w:val="1"/>
      <w:marLeft w:val="0"/>
      <w:marRight w:val="0"/>
      <w:marTop w:val="0"/>
      <w:marBottom w:val="0"/>
      <w:divBdr>
        <w:top w:val="none" w:sz="0" w:space="0" w:color="auto"/>
        <w:left w:val="none" w:sz="0" w:space="0" w:color="auto"/>
        <w:bottom w:val="none" w:sz="0" w:space="0" w:color="auto"/>
        <w:right w:val="none" w:sz="0" w:space="0" w:color="auto"/>
      </w:divBdr>
      <w:divsChild>
        <w:div w:id="846290514">
          <w:marLeft w:val="547"/>
          <w:marRight w:val="0"/>
          <w:marTop w:val="154"/>
          <w:marBottom w:val="0"/>
          <w:divBdr>
            <w:top w:val="none" w:sz="0" w:space="0" w:color="auto"/>
            <w:left w:val="none" w:sz="0" w:space="0" w:color="auto"/>
            <w:bottom w:val="none" w:sz="0" w:space="0" w:color="auto"/>
            <w:right w:val="none" w:sz="0" w:space="0" w:color="auto"/>
          </w:divBdr>
        </w:div>
      </w:divsChild>
    </w:div>
    <w:div w:id="572664061">
      <w:bodyDiv w:val="1"/>
      <w:marLeft w:val="0"/>
      <w:marRight w:val="0"/>
      <w:marTop w:val="0"/>
      <w:marBottom w:val="0"/>
      <w:divBdr>
        <w:top w:val="none" w:sz="0" w:space="0" w:color="auto"/>
        <w:left w:val="none" w:sz="0" w:space="0" w:color="auto"/>
        <w:bottom w:val="none" w:sz="0" w:space="0" w:color="auto"/>
        <w:right w:val="none" w:sz="0" w:space="0" w:color="auto"/>
      </w:divBdr>
      <w:divsChild>
        <w:div w:id="79763662">
          <w:marLeft w:val="0"/>
          <w:marRight w:val="0"/>
          <w:marTop w:val="0"/>
          <w:marBottom w:val="0"/>
          <w:divBdr>
            <w:top w:val="none" w:sz="0" w:space="0" w:color="auto"/>
            <w:left w:val="none" w:sz="0" w:space="0" w:color="auto"/>
            <w:bottom w:val="none" w:sz="0" w:space="0" w:color="auto"/>
            <w:right w:val="none" w:sz="0" w:space="0" w:color="auto"/>
          </w:divBdr>
        </w:div>
      </w:divsChild>
    </w:div>
    <w:div w:id="885138899">
      <w:bodyDiv w:val="1"/>
      <w:marLeft w:val="0"/>
      <w:marRight w:val="0"/>
      <w:marTop w:val="0"/>
      <w:marBottom w:val="0"/>
      <w:divBdr>
        <w:top w:val="none" w:sz="0" w:space="0" w:color="auto"/>
        <w:left w:val="none" w:sz="0" w:space="0" w:color="auto"/>
        <w:bottom w:val="none" w:sz="0" w:space="0" w:color="auto"/>
        <w:right w:val="none" w:sz="0" w:space="0" w:color="auto"/>
      </w:divBdr>
      <w:divsChild>
        <w:div w:id="1169297507">
          <w:marLeft w:val="547"/>
          <w:marRight w:val="0"/>
          <w:marTop w:val="134"/>
          <w:marBottom w:val="0"/>
          <w:divBdr>
            <w:top w:val="none" w:sz="0" w:space="0" w:color="auto"/>
            <w:left w:val="none" w:sz="0" w:space="0" w:color="auto"/>
            <w:bottom w:val="none" w:sz="0" w:space="0" w:color="auto"/>
            <w:right w:val="none" w:sz="0" w:space="0" w:color="auto"/>
          </w:divBdr>
        </w:div>
      </w:divsChild>
    </w:div>
    <w:div w:id="977686144">
      <w:bodyDiv w:val="1"/>
      <w:marLeft w:val="0"/>
      <w:marRight w:val="0"/>
      <w:marTop w:val="0"/>
      <w:marBottom w:val="0"/>
      <w:divBdr>
        <w:top w:val="none" w:sz="0" w:space="0" w:color="auto"/>
        <w:left w:val="none" w:sz="0" w:space="0" w:color="auto"/>
        <w:bottom w:val="none" w:sz="0" w:space="0" w:color="auto"/>
        <w:right w:val="none" w:sz="0" w:space="0" w:color="auto"/>
      </w:divBdr>
      <w:divsChild>
        <w:div w:id="2042170030">
          <w:marLeft w:val="547"/>
          <w:marRight w:val="0"/>
          <w:marTop w:val="96"/>
          <w:marBottom w:val="0"/>
          <w:divBdr>
            <w:top w:val="none" w:sz="0" w:space="0" w:color="auto"/>
            <w:left w:val="none" w:sz="0" w:space="0" w:color="auto"/>
            <w:bottom w:val="none" w:sz="0" w:space="0" w:color="auto"/>
            <w:right w:val="none" w:sz="0" w:space="0" w:color="auto"/>
          </w:divBdr>
        </w:div>
      </w:divsChild>
    </w:div>
    <w:div w:id="1184519342">
      <w:bodyDiv w:val="1"/>
      <w:marLeft w:val="0"/>
      <w:marRight w:val="0"/>
      <w:marTop w:val="0"/>
      <w:marBottom w:val="0"/>
      <w:divBdr>
        <w:top w:val="none" w:sz="0" w:space="0" w:color="auto"/>
        <w:left w:val="none" w:sz="0" w:space="0" w:color="auto"/>
        <w:bottom w:val="none" w:sz="0" w:space="0" w:color="auto"/>
        <w:right w:val="none" w:sz="0" w:space="0" w:color="auto"/>
      </w:divBdr>
      <w:divsChild>
        <w:div w:id="552275330">
          <w:marLeft w:val="0"/>
          <w:marRight w:val="0"/>
          <w:marTop w:val="0"/>
          <w:marBottom w:val="0"/>
          <w:divBdr>
            <w:top w:val="none" w:sz="0" w:space="0" w:color="auto"/>
            <w:left w:val="none" w:sz="0" w:space="0" w:color="auto"/>
            <w:bottom w:val="none" w:sz="0" w:space="0" w:color="auto"/>
            <w:right w:val="none" w:sz="0" w:space="0" w:color="auto"/>
          </w:divBdr>
        </w:div>
      </w:divsChild>
    </w:div>
    <w:div w:id="1344550311">
      <w:bodyDiv w:val="1"/>
      <w:marLeft w:val="0"/>
      <w:marRight w:val="0"/>
      <w:marTop w:val="0"/>
      <w:marBottom w:val="0"/>
      <w:divBdr>
        <w:top w:val="none" w:sz="0" w:space="0" w:color="auto"/>
        <w:left w:val="none" w:sz="0" w:space="0" w:color="auto"/>
        <w:bottom w:val="none" w:sz="0" w:space="0" w:color="auto"/>
        <w:right w:val="none" w:sz="0" w:space="0" w:color="auto"/>
      </w:divBdr>
    </w:div>
    <w:div w:id="1542086680">
      <w:bodyDiv w:val="1"/>
      <w:marLeft w:val="0"/>
      <w:marRight w:val="0"/>
      <w:marTop w:val="0"/>
      <w:marBottom w:val="0"/>
      <w:divBdr>
        <w:top w:val="none" w:sz="0" w:space="0" w:color="auto"/>
        <w:left w:val="none" w:sz="0" w:space="0" w:color="auto"/>
        <w:bottom w:val="none" w:sz="0" w:space="0" w:color="auto"/>
        <w:right w:val="none" w:sz="0" w:space="0" w:color="auto"/>
      </w:divBdr>
      <w:divsChild>
        <w:div w:id="523981091">
          <w:marLeft w:val="547"/>
          <w:marRight w:val="0"/>
          <w:marTop w:val="154"/>
          <w:marBottom w:val="0"/>
          <w:divBdr>
            <w:top w:val="none" w:sz="0" w:space="0" w:color="auto"/>
            <w:left w:val="none" w:sz="0" w:space="0" w:color="auto"/>
            <w:bottom w:val="none" w:sz="0" w:space="0" w:color="auto"/>
            <w:right w:val="none" w:sz="0" w:space="0" w:color="auto"/>
          </w:divBdr>
        </w:div>
      </w:divsChild>
    </w:div>
    <w:div w:id="1560675567">
      <w:bodyDiv w:val="1"/>
      <w:marLeft w:val="0"/>
      <w:marRight w:val="0"/>
      <w:marTop w:val="0"/>
      <w:marBottom w:val="0"/>
      <w:divBdr>
        <w:top w:val="none" w:sz="0" w:space="0" w:color="auto"/>
        <w:left w:val="none" w:sz="0" w:space="0" w:color="auto"/>
        <w:bottom w:val="none" w:sz="0" w:space="0" w:color="auto"/>
        <w:right w:val="none" w:sz="0" w:space="0" w:color="auto"/>
      </w:divBdr>
      <w:divsChild>
        <w:div w:id="1566598497">
          <w:marLeft w:val="547"/>
          <w:marRight w:val="0"/>
          <w:marTop w:val="154"/>
          <w:marBottom w:val="0"/>
          <w:divBdr>
            <w:top w:val="none" w:sz="0" w:space="0" w:color="auto"/>
            <w:left w:val="none" w:sz="0" w:space="0" w:color="auto"/>
            <w:bottom w:val="none" w:sz="0" w:space="0" w:color="auto"/>
            <w:right w:val="none" w:sz="0" w:space="0" w:color="auto"/>
          </w:divBdr>
        </w:div>
      </w:divsChild>
    </w:div>
    <w:div w:id="1688361992">
      <w:bodyDiv w:val="1"/>
      <w:marLeft w:val="0"/>
      <w:marRight w:val="0"/>
      <w:marTop w:val="0"/>
      <w:marBottom w:val="0"/>
      <w:divBdr>
        <w:top w:val="none" w:sz="0" w:space="0" w:color="auto"/>
        <w:left w:val="none" w:sz="0" w:space="0" w:color="auto"/>
        <w:bottom w:val="none" w:sz="0" w:space="0" w:color="auto"/>
        <w:right w:val="none" w:sz="0" w:space="0" w:color="auto"/>
      </w:divBdr>
      <w:divsChild>
        <w:div w:id="640187703">
          <w:marLeft w:val="0"/>
          <w:marRight w:val="0"/>
          <w:marTop w:val="0"/>
          <w:marBottom w:val="0"/>
          <w:divBdr>
            <w:top w:val="none" w:sz="0" w:space="0" w:color="auto"/>
            <w:left w:val="none" w:sz="0" w:space="0" w:color="auto"/>
            <w:bottom w:val="none" w:sz="0" w:space="0" w:color="auto"/>
            <w:right w:val="none" w:sz="0" w:space="0" w:color="auto"/>
          </w:divBdr>
        </w:div>
      </w:divsChild>
    </w:div>
    <w:div w:id="1784836830">
      <w:bodyDiv w:val="1"/>
      <w:marLeft w:val="0"/>
      <w:marRight w:val="0"/>
      <w:marTop w:val="0"/>
      <w:marBottom w:val="0"/>
      <w:divBdr>
        <w:top w:val="none" w:sz="0" w:space="0" w:color="auto"/>
        <w:left w:val="none" w:sz="0" w:space="0" w:color="auto"/>
        <w:bottom w:val="none" w:sz="0" w:space="0" w:color="auto"/>
        <w:right w:val="none" w:sz="0" w:space="0" w:color="auto"/>
      </w:divBdr>
      <w:divsChild>
        <w:div w:id="2118328712">
          <w:marLeft w:val="0"/>
          <w:marRight w:val="0"/>
          <w:marTop w:val="0"/>
          <w:marBottom w:val="0"/>
          <w:divBdr>
            <w:top w:val="none" w:sz="0" w:space="0" w:color="auto"/>
            <w:left w:val="none" w:sz="0" w:space="0" w:color="auto"/>
            <w:bottom w:val="none" w:sz="0" w:space="0" w:color="auto"/>
            <w:right w:val="none" w:sz="0" w:space="0" w:color="auto"/>
          </w:divBdr>
        </w:div>
      </w:divsChild>
    </w:div>
    <w:div w:id="1892763737">
      <w:bodyDiv w:val="1"/>
      <w:marLeft w:val="0"/>
      <w:marRight w:val="0"/>
      <w:marTop w:val="0"/>
      <w:marBottom w:val="0"/>
      <w:divBdr>
        <w:top w:val="none" w:sz="0" w:space="0" w:color="auto"/>
        <w:left w:val="none" w:sz="0" w:space="0" w:color="auto"/>
        <w:bottom w:val="none" w:sz="0" w:space="0" w:color="auto"/>
        <w:right w:val="none" w:sz="0" w:space="0" w:color="auto"/>
      </w:divBdr>
      <w:divsChild>
        <w:div w:id="490485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364</Words>
  <Characters>2078</Characters>
  <Application>Microsoft Macintosh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微软（中国）有限公司</Company>
  <LinksUpToDate>false</LinksUpToDate>
  <CharactersWithSpaces>2438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微软（中国）有限公司</dc:creator>
  <cp:lastModifiedBy>lily king</cp:lastModifiedBy>
  <cp:revision>66</cp:revision>
  <cp:lastPrinted>2016-07-12T13:47:00Z</cp:lastPrinted>
  <dcterms:created xsi:type="dcterms:W3CDTF">2018-01-18T23:34:00Z</dcterms:created>
  <dcterms:modified xsi:type="dcterms:W3CDTF">2018-01-19T01:23:00Z</dcterms:modified>
</cp:coreProperties>
</file>