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CE18B5" w14:textId="77777777" w:rsidR="005309BB" w:rsidRDefault="005309BB" w:rsidP="005309BB">
      <w:pPr>
        <w:jc w:val="center"/>
        <w:rPr>
          <w:rFonts w:eastAsia="黑体"/>
          <w:sz w:val="44"/>
        </w:rPr>
      </w:pPr>
      <w:r>
        <w:rPr>
          <w:rFonts w:eastAsia="黑体" w:hint="eastAsia"/>
          <w:sz w:val="44"/>
        </w:rPr>
        <w:t>华中农业大学本科课程考试试卷</w:t>
      </w:r>
    </w:p>
    <w:p w14:paraId="5096DD47" w14:textId="77777777" w:rsidR="005309BB" w:rsidRDefault="005309BB" w:rsidP="005309BB">
      <w:pPr>
        <w:tabs>
          <w:tab w:val="left" w:pos="4830"/>
          <w:tab w:val="left" w:pos="8340"/>
          <w:tab w:val="left" w:pos="8430"/>
        </w:tabs>
        <w:spacing w:line="360" w:lineRule="exact"/>
        <w:rPr>
          <w:rFonts w:eastAsia="华文中宋"/>
          <w:sz w:val="30"/>
        </w:rPr>
      </w:pPr>
      <w:r>
        <w:rPr>
          <w:rFonts w:eastAsia="PMingLiU"/>
          <w:sz w:val="30"/>
        </w:rPr>
        <w:tab/>
      </w:r>
    </w:p>
    <w:tbl>
      <w:tblPr>
        <w:tblW w:w="9030" w:type="dxa"/>
        <w:tblInd w:w="108" w:type="dxa"/>
        <w:tblBorders>
          <w:bottom w:val="single" w:sz="12" w:space="0" w:color="auto"/>
        </w:tblBorders>
        <w:tblLayout w:type="fixed"/>
        <w:tblLook w:val="0000" w:firstRow="0" w:lastRow="0" w:firstColumn="0" w:lastColumn="0" w:noHBand="0" w:noVBand="0"/>
      </w:tblPr>
      <w:tblGrid>
        <w:gridCol w:w="5940"/>
        <w:gridCol w:w="915"/>
        <w:gridCol w:w="2175"/>
      </w:tblGrid>
      <w:tr w:rsidR="005309BB" w14:paraId="180175DF" w14:textId="77777777">
        <w:trPr>
          <w:trHeight w:val="1201"/>
        </w:trPr>
        <w:tc>
          <w:tcPr>
            <w:tcW w:w="5940" w:type="dxa"/>
            <w:tcBorders>
              <w:top w:val="nil"/>
              <w:left w:val="nil"/>
              <w:bottom w:val="single" w:sz="12" w:space="0" w:color="auto"/>
              <w:right w:val="nil"/>
            </w:tcBorders>
          </w:tcPr>
          <w:p w14:paraId="46B3BAA5" w14:textId="77777777" w:rsidR="005309BB" w:rsidRDefault="005309BB" w:rsidP="005309BB">
            <w:pPr>
              <w:tabs>
                <w:tab w:val="left" w:pos="8715"/>
              </w:tabs>
              <w:spacing w:line="360" w:lineRule="exact"/>
              <w:ind w:left="180"/>
              <w:rPr>
                <w:rFonts w:eastAsia="黑体"/>
                <w:b/>
                <w:bCs/>
                <w:sz w:val="24"/>
              </w:rPr>
            </w:pPr>
            <w:r>
              <w:rPr>
                <w:rFonts w:hint="eastAsia"/>
                <w:sz w:val="24"/>
              </w:rPr>
              <w:t>考试课程与试卷类型：</w:t>
            </w:r>
            <w:r>
              <w:rPr>
                <w:rFonts w:hint="eastAsia"/>
                <w:b/>
                <w:bCs/>
                <w:sz w:val="24"/>
              </w:rPr>
              <w:t>微观经济学</w:t>
            </w:r>
            <w:r>
              <w:rPr>
                <w:rFonts w:hint="eastAsia"/>
                <w:b/>
                <w:bCs/>
                <w:sz w:val="24"/>
              </w:rPr>
              <w:t xml:space="preserve"> </w:t>
            </w:r>
            <w:r w:rsidR="00F01798">
              <w:rPr>
                <w:rFonts w:hint="eastAsia"/>
                <w:b/>
                <w:bCs/>
                <w:sz w:val="24"/>
              </w:rPr>
              <w:t xml:space="preserve"> </w:t>
            </w:r>
            <w:r>
              <w:rPr>
                <w:rFonts w:hint="eastAsia"/>
                <w:b/>
                <w:bCs/>
                <w:sz w:val="24"/>
              </w:rPr>
              <w:t>A</w:t>
            </w:r>
          </w:p>
          <w:p w14:paraId="780C1B36" w14:textId="4D91E5CC" w:rsidR="005309BB" w:rsidRDefault="005309BB" w:rsidP="005309BB">
            <w:pPr>
              <w:spacing w:line="360" w:lineRule="exact"/>
              <w:ind w:left="180"/>
              <w:rPr>
                <w:b/>
                <w:bCs/>
                <w:sz w:val="24"/>
              </w:rPr>
            </w:pPr>
            <w:r>
              <w:rPr>
                <w:rFonts w:hint="eastAsia"/>
                <w:sz w:val="24"/>
              </w:rPr>
              <w:t>学年学期：</w:t>
            </w:r>
            <w:r w:rsidR="00EC76D5">
              <w:rPr>
                <w:b/>
                <w:bCs/>
                <w:sz w:val="24"/>
              </w:rPr>
              <w:t>20</w:t>
            </w:r>
            <w:r w:rsidR="0007613B">
              <w:rPr>
                <w:rFonts w:hint="eastAsia"/>
                <w:b/>
                <w:bCs/>
                <w:sz w:val="24"/>
              </w:rPr>
              <w:t>1</w:t>
            </w:r>
            <w:r w:rsidR="001C0F8F">
              <w:rPr>
                <w:rFonts w:hint="eastAsia"/>
                <w:b/>
                <w:bCs/>
                <w:sz w:val="24"/>
              </w:rPr>
              <w:t>7</w:t>
            </w:r>
            <w:r w:rsidR="00EC76D5">
              <w:rPr>
                <w:b/>
                <w:bCs/>
                <w:sz w:val="24"/>
              </w:rPr>
              <w:t>-20</w:t>
            </w:r>
            <w:r w:rsidR="0007613B">
              <w:rPr>
                <w:rFonts w:hint="eastAsia"/>
                <w:b/>
                <w:bCs/>
                <w:sz w:val="24"/>
              </w:rPr>
              <w:t>1</w:t>
            </w:r>
            <w:r w:rsidR="001C0F8F">
              <w:rPr>
                <w:rFonts w:hint="eastAsia"/>
                <w:b/>
                <w:bCs/>
                <w:sz w:val="24"/>
              </w:rPr>
              <w:t>8</w:t>
            </w:r>
            <w:r>
              <w:rPr>
                <w:b/>
                <w:bCs/>
                <w:sz w:val="24"/>
              </w:rPr>
              <w:t>-</w:t>
            </w:r>
            <w:r w:rsidR="001C0F8F">
              <w:rPr>
                <w:rFonts w:hint="eastAsia"/>
                <w:b/>
                <w:bCs/>
                <w:sz w:val="24"/>
              </w:rPr>
              <w:t>1</w:t>
            </w:r>
          </w:p>
          <w:p w14:paraId="037CED91" w14:textId="4EC8D5CB" w:rsidR="005309BB" w:rsidRDefault="005309BB" w:rsidP="00533F7A">
            <w:pPr>
              <w:spacing w:line="360" w:lineRule="exact"/>
              <w:ind w:left="180"/>
              <w:rPr>
                <w:sz w:val="24"/>
              </w:rPr>
            </w:pPr>
            <w:r>
              <w:rPr>
                <w:rFonts w:hint="eastAsia"/>
                <w:sz w:val="24"/>
              </w:rPr>
              <w:t>考试时间：</w:t>
            </w:r>
            <w:r w:rsidR="00EC76D5">
              <w:rPr>
                <w:b/>
                <w:bCs/>
                <w:sz w:val="24"/>
              </w:rPr>
              <w:t>20</w:t>
            </w:r>
            <w:r w:rsidR="009E4D56">
              <w:rPr>
                <w:rFonts w:hint="eastAsia"/>
                <w:b/>
                <w:bCs/>
                <w:sz w:val="24"/>
              </w:rPr>
              <w:t>1</w:t>
            </w:r>
            <w:r w:rsidR="001C0F8F">
              <w:rPr>
                <w:rFonts w:hint="eastAsia"/>
                <w:b/>
                <w:bCs/>
                <w:sz w:val="24"/>
              </w:rPr>
              <w:t>8</w:t>
            </w:r>
            <w:r w:rsidR="00925F39">
              <w:rPr>
                <w:rFonts w:hint="eastAsia"/>
                <w:b/>
                <w:bCs/>
                <w:sz w:val="24"/>
              </w:rPr>
              <w:t>-</w:t>
            </w:r>
            <w:r w:rsidR="007963E0">
              <w:rPr>
                <w:rFonts w:hint="eastAsia"/>
                <w:b/>
                <w:bCs/>
                <w:sz w:val="24"/>
              </w:rPr>
              <w:t>0</w:t>
            </w:r>
            <w:r w:rsidR="001C0F8F">
              <w:rPr>
                <w:rFonts w:hint="eastAsia"/>
                <w:b/>
                <w:bCs/>
                <w:sz w:val="24"/>
              </w:rPr>
              <w:t>1</w:t>
            </w:r>
            <w:r>
              <w:rPr>
                <w:rFonts w:hint="eastAsia"/>
                <w:b/>
                <w:bCs/>
                <w:sz w:val="24"/>
              </w:rPr>
              <w:t>-</w:t>
            </w:r>
            <w:r w:rsidR="001A049F">
              <w:rPr>
                <w:rFonts w:hint="eastAsia"/>
                <w:b/>
                <w:bCs/>
                <w:sz w:val="24"/>
              </w:rPr>
              <w:t>2</w:t>
            </w:r>
            <w:r w:rsidR="001C0F8F">
              <w:rPr>
                <w:rFonts w:hint="eastAsia"/>
                <w:b/>
                <w:bCs/>
                <w:sz w:val="24"/>
              </w:rPr>
              <w:t>3</w:t>
            </w:r>
          </w:p>
        </w:tc>
        <w:tc>
          <w:tcPr>
            <w:tcW w:w="915" w:type="dxa"/>
            <w:tcBorders>
              <w:top w:val="nil"/>
              <w:left w:val="nil"/>
              <w:bottom w:val="single" w:sz="12" w:space="0" w:color="auto"/>
              <w:right w:val="nil"/>
            </w:tcBorders>
          </w:tcPr>
          <w:p w14:paraId="6AB28C65" w14:textId="77777777" w:rsidR="005309BB" w:rsidRDefault="005309BB" w:rsidP="005309BB">
            <w:pPr>
              <w:tabs>
                <w:tab w:val="left" w:pos="8715"/>
              </w:tabs>
              <w:spacing w:line="360" w:lineRule="exact"/>
              <w:rPr>
                <w:sz w:val="24"/>
              </w:rPr>
            </w:pPr>
            <w:r>
              <w:rPr>
                <w:rFonts w:hint="eastAsia"/>
                <w:sz w:val="24"/>
              </w:rPr>
              <w:t>姓名：</w:t>
            </w:r>
          </w:p>
          <w:p w14:paraId="5EC0EBC9" w14:textId="77777777" w:rsidR="005309BB" w:rsidRDefault="005309BB" w:rsidP="005309BB">
            <w:pPr>
              <w:pStyle w:val="EnvelopeReturn"/>
              <w:tabs>
                <w:tab w:val="left" w:pos="6300"/>
                <w:tab w:val="left" w:pos="6480"/>
              </w:tabs>
              <w:snapToGrid/>
              <w:spacing w:line="360" w:lineRule="exact"/>
              <w:rPr>
                <w:rFonts w:ascii="Times New Roman" w:hAnsi="Times New Roman"/>
                <w:sz w:val="24"/>
              </w:rPr>
            </w:pPr>
            <w:r>
              <w:rPr>
                <w:rFonts w:ascii="Times New Roman" w:hAnsi="Times New Roman" w:hint="eastAsia"/>
                <w:sz w:val="24"/>
              </w:rPr>
              <w:t>学号：</w:t>
            </w:r>
          </w:p>
          <w:p w14:paraId="2A2269D8" w14:textId="77777777" w:rsidR="005309BB" w:rsidRDefault="005309BB" w:rsidP="005309BB">
            <w:pPr>
              <w:spacing w:line="360" w:lineRule="exact"/>
              <w:rPr>
                <w:sz w:val="24"/>
              </w:rPr>
            </w:pPr>
            <w:r>
              <w:rPr>
                <w:rFonts w:hint="eastAsia"/>
                <w:sz w:val="24"/>
              </w:rPr>
              <w:t>班级：</w:t>
            </w:r>
          </w:p>
        </w:tc>
        <w:tc>
          <w:tcPr>
            <w:tcW w:w="2175" w:type="dxa"/>
            <w:tcBorders>
              <w:top w:val="nil"/>
              <w:left w:val="nil"/>
              <w:bottom w:val="single" w:sz="12" w:space="0" w:color="auto"/>
              <w:right w:val="nil"/>
            </w:tcBorders>
          </w:tcPr>
          <w:p w14:paraId="0543458F" w14:textId="77777777" w:rsidR="005309BB" w:rsidRDefault="005309BB" w:rsidP="005309BB">
            <w:pPr>
              <w:tabs>
                <w:tab w:val="left" w:pos="8715"/>
              </w:tabs>
              <w:spacing w:line="360" w:lineRule="exact"/>
              <w:ind w:left="7992"/>
              <w:rPr>
                <w:rFonts w:eastAsia="仿宋_GB2312"/>
                <w:sz w:val="24"/>
              </w:rPr>
            </w:pPr>
          </w:p>
          <w:p w14:paraId="00D03A5F" w14:textId="77777777" w:rsidR="005309BB" w:rsidRDefault="005309BB" w:rsidP="005309BB">
            <w:pPr>
              <w:tabs>
                <w:tab w:val="left" w:pos="6300"/>
                <w:tab w:val="left" w:pos="6480"/>
              </w:tabs>
              <w:spacing w:line="360" w:lineRule="exact"/>
              <w:ind w:left="2247"/>
              <w:rPr>
                <w:rFonts w:eastAsia="华文中宋"/>
                <w:sz w:val="24"/>
              </w:rPr>
            </w:pPr>
          </w:p>
          <w:p w14:paraId="4F5C038F" w14:textId="77777777" w:rsidR="005309BB" w:rsidRDefault="005309BB" w:rsidP="005309BB">
            <w:pPr>
              <w:spacing w:line="360" w:lineRule="exact"/>
              <w:ind w:left="1872"/>
              <w:rPr>
                <w:sz w:val="24"/>
              </w:rPr>
            </w:pPr>
          </w:p>
        </w:tc>
      </w:tr>
    </w:tbl>
    <w:p w14:paraId="0B13A0B1" w14:textId="77777777" w:rsidR="005309BB" w:rsidRDefault="005309BB" w:rsidP="009E4D56">
      <w:pPr>
        <w:spacing w:beforeLines="50" w:before="156" w:afterLines="50" w:after="156" w:line="360" w:lineRule="exact"/>
        <w:ind w:firstLine="425"/>
        <w:outlineLvl w:val="0"/>
        <w:rPr>
          <w:sz w:val="28"/>
        </w:rPr>
      </w:pPr>
      <w:r>
        <w:rPr>
          <w:rFonts w:eastAsia="黑体" w:hint="eastAsia"/>
          <w:b/>
          <w:sz w:val="24"/>
        </w:rPr>
        <w:t>一、名词解释</w:t>
      </w:r>
      <w:r>
        <w:rPr>
          <w:rFonts w:hint="eastAsia"/>
          <w:sz w:val="28"/>
        </w:rPr>
        <w:t>（</w:t>
      </w:r>
      <w:r>
        <w:rPr>
          <w:rFonts w:ascii="仿宋_GB2312" w:eastAsia="仿宋_GB2312" w:hint="eastAsia"/>
          <w:sz w:val="24"/>
        </w:rPr>
        <w:t>每小题</w:t>
      </w:r>
      <w:r w:rsidR="0086753D">
        <w:rPr>
          <w:rFonts w:ascii="仿宋_GB2312" w:eastAsia="仿宋_GB2312" w:hint="eastAsia"/>
          <w:sz w:val="24"/>
        </w:rPr>
        <w:t>2</w:t>
      </w:r>
      <w:r>
        <w:rPr>
          <w:rFonts w:ascii="仿宋_GB2312" w:eastAsia="仿宋_GB2312" w:hint="eastAsia"/>
          <w:sz w:val="24"/>
        </w:rPr>
        <w:t>分，共</w:t>
      </w:r>
      <w:r w:rsidR="0086753D">
        <w:rPr>
          <w:rFonts w:ascii="仿宋_GB2312" w:eastAsia="仿宋_GB2312" w:hint="eastAsia"/>
          <w:sz w:val="24"/>
        </w:rPr>
        <w:t>1</w:t>
      </w:r>
      <w:r>
        <w:rPr>
          <w:rFonts w:ascii="仿宋_GB2312" w:eastAsia="仿宋_GB2312" w:hint="eastAsia"/>
          <w:sz w:val="24"/>
        </w:rPr>
        <w:t>0分</w:t>
      </w:r>
      <w:r>
        <w:rPr>
          <w:rFonts w:hint="eastAsia"/>
          <w:sz w:val="28"/>
        </w:rPr>
        <w:t>）</w:t>
      </w:r>
    </w:p>
    <w:p w14:paraId="0B084E04" w14:textId="4E6A9181" w:rsidR="005309BB" w:rsidRPr="0000176E" w:rsidRDefault="00D158E4" w:rsidP="009C3961">
      <w:pPr>
        <w:spacing w:line="360" w:lineRule="auto"/>
        <w:ind w:firstLine="567"/>
        <w:rPr>
          <w:sz w:val="24"/>
        </w:rPr>
      </w:pPr>
      <w:r>
        <w:rPr>
          <w:sz w:val="24"/>
        </w:rPr>
        <w:t>1</w:t>
      </w:r>
      <w:r>
        <w:rPr>
          <w:sz w:val="24"/>
        </w:rPr>
        <w:t>、</w:t>
      </w:r>
      <w:r w:rsidR="00925F07">
        <w:rPr>
          <w:rFonts w:hint="eastAsia"/>
          <w:sz w:val="24"/>
        </w:rPr>
        <w:t>需求价格</w:t>
      </w:r>
      <w:r w:rsidR="00925F07" w:rsidRPr="00D964BD">
        <w:rPr>
          <w:rFonts w:hint="eastAsia"/>
          <w:sz w:val="24"/>
        </w:rPr>
        <w:t>弹性</w:t>
      </w:r>
      <w:r w:rsidR="00F01798" w:rsidRPr="0000176E">
        <w:rPr>
          <w:rFonts w:hint="eastAsia"/>
          <w:sz w:val="24"/>
        </w:rPr>
        <w:tab/>
      </w:r>
      <w:r w:rsidR="00925F07" w:rsidRPr="0000176E">
        <w:rPr>
          <w:rFonts w:hint="eastAsia"/>
          <w:sz w:val="24"/>
        </w:rPr>
        <w:tab/>
      </w:r>
      <w:r w:rsidR="00925F07" w:rsidRPr="0000176E">
        <w:rPr>
          <w:rFonts w:hint="eastAsia"/>
          <w:sz w:val="24"/>
        </w:rPr>
        <w:tab/>
      </w:r>
      <w:r>
        <w:rPr>
          <w:sz w:val="24"/>
        </w:rPr>
        <w:t>2</w:t>
      </w:r>
      <w:r>
        <w:rPr>
          <w:sz w:val="24"/>
        </w:rPr>
        <w:t>、</w:t>
      </w:r>
      <w:r w:rsidR="008A1B9D">
        <w:rPr>
          <w:rFonts w:hint="eastAsia"/>
          <w:sz w:val="24"/>
        </w:rPr>
        <w:t>边际效用</w:t>
      </w:r>
      <w:r w:rsidR="001A049F" w:rsidRPr="0000176E">
        <w:rPr>
          <w:rFonts w:hint="eastAsia"/>
          <w:sz w:val="24"/>
        </w:rPr>
        <w:t>递减规律</w:t>
      </w:r>
      <w:r w:rsidR="007254DE" w:rsidRPr="0000176E">
        <w:rPr>
          <w:rFonts w:hint="eastAsia"/>
          <w:sz w:val="24"/>
        </w:rPr>
        <w:tab/>
      </w:r>
      <w:r w:rsidR="00925F07" w:rsidRPr="0000176E">
        <w:rPr>
          <w:rFonts w:hint="eastAsia"/>
          <w:sz w:val="24"/>
        </w:rPr>
        <w:tab/>
      </w:r>
      <w:r w:rsidR="00925F07" w:rsidRPr="0000176E">
        <w:rPr>
          <w:rFonts w:hint="eastAsia"/>
          <w:sz w:val="24"/>
        </w:rPr>
        <w:tab/>
      </w:r>
      <w:r w:rsidR="005309BB" w:rsidRPr="0000176E">
        <w:rPr>
          <w:rFonts w:hint="eastAsia"/>
          <w:sz w:val="24"/>
        </w:rPr>
        <w:t>3</w:t>
      </w:r>
      <w:r>
        <w:rPr>
          <w:sz w:val="24"/>
        </w:rPr>
        <w:t>、</w:t>
      </w:r>
      <w:r w:rsidR="00925F07" w:rsidRPr="0011692A">
        <w:rPr>
          <w:rFonts w:hint="eastAsia"/>
          <w:sz w:val="24"/>
        </w:rPr>
        <w:t>边际技术替代率</w:t>
      </w:r>
    </w:p>
    <w:p w14:paraId="58A5AD45" w14:textId="6F5E141C" w:rsidR="005309BB" w:rsidRPr="0000176E" w:rsidRDefault="005309BB" w:rsidP="0000176E">
      <w:pPr>
        <w:spacing w:line="360" w:lineRule="auto"/>
        <w:ind w:firstLine="567"/>
        <w:rPr>
          <w:sz w:val="24"/>
        </w:rPr>
      </w:pPr>
      <w:r w:rsidRPr="0000176E">
        <w:rPr>
          <w:rFonts w:hint="eastAsia"/>
          <w:sz w:val="24"/>
        </w:rPr>
        <w:t>4</w:t>
      </w:r>
      <w:r w:rsidR="00D158E4">
        <w:rPr>
          <w:sz w:val="24"/>
        </w:rPr>
        <w:t>、</w:t>
      </w:r>
      <w:r w:rsidR="00D619CA" w:rsidRPr="0000176E">
        <w:rPr>
          <w:rFonts w:hint="eastAsia"/>
          <w:sz w:val="24"/>
        </w:rPr>
        <w:t>边际产品价值</w:t>
      </w:r>
      <w:r w:rsidR="00D158E4">
        <w:rPr>
          <w:rFonts w:hint="eastAsia"/>
          <w:sz w:val="24"/>
        </w:rPr>
        <w:tab/>
      </w:r>
      <w:r w:rsidR="00D158E4">
        <w:rPr>
          <w:rFonts w:hint="eastAsia"/>
          <w:sz w:val="24"/>
        </w:rPr>
        <w:tab/>
      </w:r>
      <w:r w:rsidR="00D158E4">
        <w:rPr>
          <w:rFonts w:hint="eastAsia"/>
          <w:sz w:val="24"/>
        </w:rPr>
        <w:tab/>
      </w:r>
      <w:r w:rsidRPr="0000176E">
        <w:rPr>
          <w:rFonts w:hint="eastAsia"/>
          <w:sz w:val="24"/>
        </w:rPr>
        <w:t>5</w:t>
      </w:r>
      <w:r w:rsidR="00D158E4">
        <w:rPr>
          <w:sz w:val="24"/>
        </w:rPr>
        <w:t>、</w:t>
      </w:r>
      <w:r w:rsidR="00925F07" w:rsidRPr="0011692A">
        <w:rPr>
          <w:rFonts w:hint="eastAsia"/>
          <w:sz w:val="24"/>
        </w:rPr>
        <w:t>生产者剩余</w:t>
      </w:r>
    </w:p>
    <w:p w14:paraId="66F50449" w14:textId="77777777" w:rsidR="005309BB" w:rsidRDefault="005309BB" w:rsidP="009E4D56">
      <w:pPr>
        <w:spacing w:beforeLines="50" w:before="156" w:afterLines="50" w:after="156" w:line="360" w:lineRule="exact"/>
        <w:ind w:firstLine="425"/>
        <w:outlineLvl w:val="0"/>
        <w:rPr>
          <w:rFonts w:ascii="宋体" w:hAnsi="宋体"/>
          <w:sz w:val="24"/>
        </w:rPr>
      </w:pPr>
      <w:r>
        <w:rPr>
          <w:rFonts w:ascii="黑体" w:eastAsia="黑体" w:hint="eastAsia"/>
          <w:b/>
          <w:sz w:val="24"/>
        </w:rPr>
        <w:t>二、</w:t>
      </w:r>
      <w:r>
        <w:rPr>
          <w:rFonts w:ascii="黑体" w:eastAsia="黑体" w:hAnsi="宋体" w:hint="eastAsia"/>
          <w:b/>
          <w:sz w:val="24"/>
        </w:rPr>
        <w:t>单项选择题</w:t>
      </w:r>
      <w:r>
        <w:rPr>
          <w:rFonts w:ascii="宋体" w:hAnsi="宋体" w:hint="eastAsia"/>
          <w:sz w:val="24"/>
        </w:rPr>
        <w:t>（</w:t>
      </w:r>
      <w:r>
        <w:rPr>
          <w:rFonts w:ascii="仿宋_GB2312" w:eastAsia="仿宋_GB2312" w:hAnsi="宋体" w:hint="eastAsia"/>
          <w:sz w:val="24"/>
        </w:rPr>
        <w:t>从下列各题四个备选答案中选出一个正确答案，并将其代号写在答题纸的相应位置。答案选错或未选者，该题不得分。每小题</w:t>
      </w:r>
      <w:r w:rsidR="00533F7A">
        <w:rPr>
          <w:rFonts w:ascii="仿宋_GB2312" w:eastAsia="仿宋_GB2312" w:hAnsi="宋体" w:hint="eastAsia"/>
          <w:sz w:val="24"/>
        </w:rPr>
        <w:t>2</w:t>
      </w:r>
      <w:r>
        <w:rPr>
          <w:rFonts w:ascii="仿宋_GB2312" w:eastAsia="仿宋_GB2312" w:hAnsi="宋体" w:hint="eastAsia"/>
          <w:sz w:val="24"/>
        </w:rPr>
        <w:t>分，共</w:t>
      </w:r>
      <w:r w:rsidR="00533F7A">
        <w:rPr>
          <w:rFonts w:ascii="仿宋_GB2312" w:eastAsia="仿宋_GB2312" w:hAnsi="宋体" w:hint="eastAsia"/>
          <w:sz w:val="24"/>
        </w:rPr>
        <w:t>2</w:t>
      </w:r>
      <w:r>
        <w:rPr>
          <w:rFonts w:ascii="仿宋_GB2312" w:eastAsia="仿宋_GB2312" w:hAnsi="宋体" w:hint="eastAsia"/>
          <w:sz w:val="24"/>
        </w:rPr>
        <w:t>0分</w:t>
      </w:r>
      <w:r>
        <w:rPr>
          <w:rFonts w:ascii="宋体" w:hAnsi="宋体" w:hint="eastAsia"/>
          <w:sz w:val="24"/>
        </w:rPr>
        <w:t>）</w:t>
      </w:r>
    </w:p>
    <w:p w14:paraId="060BE5BB" w14:textId="6B56B74B" w:rsidR="003F0FFA" w:rsidRPr="00873396" w:rsidRDefault="00DB32F8" w:rsidP="00FC2D94">
      <w:pPr>
        <w:spacing w:line="360" w:lineRule="auto"/>
        <w:ind w:leftChars="150" w:left="675" w:hangingChars="150" w:hanging="360"/>
        <w:rPr>
          <w:sz w:val="24"/>
        </w:rPr>
      </w:pPr>
      <w:r>
        <w:rPr>
          <w:rFonts w:hint="eastAsia"/>
          <w:sz w:val="24"/>
        </w:rPr>
        <w:t>1</w:t>
      </w:r>
      <w:r w:rsidR="003F0FFA" w:rsidRPr="00873396">
        <w:rPr>
          <w:sz w:val="24"/>
        </w:rPr>
        <w:t>、</w:t>
      </w:r>
      <w:r w:rsidR="003F0FFA">
        <w:rPr>
          <w:rFonts w:hint="eastAsia"/>
          <w:sz w:val="24"/>
        </w:rPr>
        <w:t>以下哪一种情况会引起汉堡包的均衡价格下降和均衡数量减少？</w:t>
      </w:r>
      <w:r w:rsidR="003F0FFA" w:rsidRPr="00873396">
        <w:rPr>
          <w:sz w:val="24"/>
        </w:rPr>
        <w:t>（</w:t>
      </w:r>
      <w:r w:rsidR="003F0FFA" w:rsidRPr="00873396">
        <w:rPr>
          <w:sz w:val="24"/>
        </w:rPr>
        <w:t xml:space="preserve">   </w:t>
      </w:r>
      <w:r w:rsidR="003F0FFA" w:rsidRPr="00873396">
        <w:rPr>
          <w:sz w:val="24"/>
        </w:rPr>
        <w:t>）。</w:t>
      </w:r>
    </w:p>
    <w:p w14:paraId="1178EAF0" w14:textId="77777777" w:rsidR="003F0FFA" w:rsidRPr="00127B42" w:rsidRDefault="003F0FFA" w:rsidP="00127B42">
      <w:pPr>
        <w:spacing w:before="120" w:after="120" w:line="300" w:lineRule="auto"/>
        <w:ind w:firstLineChars="300" w:firstLine="720"/>
        <w:rPr>
          <w:sz w:val="24"/>
        </w:rPr>
      </w:pPr>
      <w:r w:rsidRPr="00127B42">
        <w:rPr>
          <w:sz w:val="24"/>
        </w:rPr>
        <w:t>A</w:t>
      </w:r>
      <w:r w:rsidRPr="00127B42">
        <w:rPr>
          <w:sz w:val="24"/>
        </w:rPr>
        <w:t>、</w:t>
      </w:r>
      <w:r w:rsidRPr="00127B42">
        <w:rPr>
          <w:rFonts w:hint="eastAsia"/>
          <w:sz w:val="24"/>
        </w:rPr>
        <w:t>作为互补品的百事可乐的价格下降</w:t>
      </w:r>
    </w:p>
    <w:p w14:paraId="66D9AEE9" w14:textId="77777777" w:rsidR="003F0FFA" w:rsidRPr="00127B42" w:rsidRDefault="003F0FFA" w:rsidP="00127B42">
      <w:pPr>
        <w:spacing w:before="120" w:after="120" w:line="300" w:lineRule="auto"/>
        <w:ind w:firstLineChars="300" w:firstLine="720"/>
        <w:rPr>
          <w:sz w:val="24"/>
        </w:rPr>
      </w:pPr>
      <w:r w:rsidRPr="00127B42">
        <w:rPr>
          <w:sz w:val="24"/>
        </w:rPr>
        <w:t>B</w:t>
      </w:r>
      <w:r w:rsidRPr="00127B42">
        <w:rPr>
          <w:rFonts w:hint="eastAsia"/>
          <w:sz w:val="24"/>
        </w:rPr>
        <w:t>、作为替代品的热狗的价格下降</w:t>
      </w:r>
    </w:p>
    <w:p w14:paraId="4818038D" w14:textId="77777777" w:rsidR="003F0FFA" w:rsidRPr="00127B42" w:rsidRDefault="003F0FFA" w:rsidP="00127B42">
      <w:pPr>
        <w:spacing w:before="120" w:after="120" w:line="300" w:lineRule="auto"/>
        <w:ind w:firstLineChars="300" w:firstLine="720"/>
        <w:rPr>
          <w:sz w:val="24"/>
        </w:rPr>
      </w:pPr>
      <w:r w:rsidRPr="00127B42">
        <w:rPr>
          <w:sz w:val="24"/>
        </w:rPr>
        <w:t>C</w:t>
      </w:r>
      <w:r w:rsidRPr="00127B42">
        <w:rPr>
          <w:sz w:val="24"/>
        </w:rPr>
        <w:t>、</w:t>
      </w:r>
      <w:r w:rsidRPr="00127B42">
        <w:rPr>
          <w:rFonts w:hint="eastAsia"/>
          <w:sz w:val="24"/>
        </w:rPr>
        <w:t>作为投入品的汉堡包面包的价格下降</w:t>
      </w:r>
    </w:p>
    <w:p w14:paraId="5C4D0912" w14:textId="77777777" w:rsidR="003F0FFA" w:rsidRPr="00127B42" w:rsidRDefault="003F0FFA" w:rsidP="00127B42">
      <w:pPr>
        <w:spacing w:before="120" w:after="120" w:line="300" w:lineRule="auto"/>
        <w:ind w:firstLineChars="300" w:firstLine="720"/>
        <w:rPr>
          <w:sz w:val="24"/>
        </w:rPr>
      </w:pPr>
      <w:r w:rsidRPr="00127B42">
        <w:rPr>
          <w:sz w:val="24"/>
        </w:rPr>
        <w:t>D</w:t>
      </w:r>
      <w:r w:rsidRPr="00127B42">
        <w:rPr>
          <w:sz w:val="24"/>
        </w:rPr>
        <w:t>、</w:t>
      </w:r>
      <w:r w:rsidRPr="00127B42">
        <w:rPr>
          <w:rFonts w:hint="eastAsia"/>
          <w:sz w:val="24"/>
        </w:rPr>
        <w:t>如果汉堡包是正常品，消费者的收入增加</w:t>
      </w:r>
    </w:p>
    <w:p w14:paraId="3E9F9925" w14:textId="6072EDCD" w:rsidR="003F0FFA" w:rsidRPr="00873396" w:rsidRDefault="00DB32F8" w:rsidP="00FC2D94">
      <w:pPr>
        <w:spacing w:line="360" w:lineRule="auto"/>
        <w:ind w:leftChars="150" w:left="675" w:hangingChars="150" w:hanging="360"/>
        <w:rPr>
          <w:sz w:val="24"/>
        </w:rPr>
      </w:pPr>
      <w:r>
        <w:rPr>
          <w:rFonts w:hint="eastAsia"/>
          <w:sz w:val="24"/>
        </w:rPr>
        <w:t>2</w:t>
      </w:r>
      <w:r w:rsidR="003F0FFA" w:rsidRPr="00873396">
        <w:rPr>
          <w:sz w:val="24"/>
        </w:rPr>
        <w:t>、</w:t>
      </w:r>
      <w:r w:rsidR="003F0FFA">
        <w:rPr>
          <w:rFonts w:hint="eastAsia"/>
          <w:sz w:val="24"/>
        </w:rPr>
        <w:t>Emily</w:t>
      </w:r>
      <w:r w:rsidR="003F0FFA">
        <w:rPr>
          <w:rFonts w:hint="eastAsia"/>
          <w:sz w:val="24"/>
        </w:rPr>
        <w:t>只购买豆浆和油条。如果豆浆和油条都是正常物品，当油条价格下降时，</w:t>
      </w:r>
      <w:r w:rsidR="003F0FFA">
        <w:rPr>
          <w:rFonts w:hint="eastAsia"/>
          <w:sz w:val="24"/>
        </w:rPr>
        <w:t>Emily</w:t>
      </w:r>
      <w:r w:rsidR="003F0FFA">
        <w:rPr>
          <w:rFonts w:hint="eastAsia"/>
          <w:sz w:val="24"/>
        </w:rPr>
        <w:t>购买的</w:t>
      </w:r>
      <w:r w:rsidR="003F0FFA" w:rsidRPr="00873396">
        <w:rPr>
          <w:sz w:val="24"/>
        </w:rPr>
        <w:t>（</w:t>
      </w:r>
      <w:r w:rsidR="003F0FFA" w:rsidRPr="00873396">
        <w:rPr>
          <w:sz w:val="24"/>
        </w:rPr>
        <w:t xml:space="preserve">   </w:t>
      </w:r>
      <w:r w:rsidR="003F0FFA" w:rsidRPr="00873396">
        <w:rPr>
          <w:sz w:val="24"/>
        </w:rPr>
        <w:t>）。</w:t>
      </w:r>
    </w:p>
    <w:p w14:paraId="0BC2F3D7" w14:textId="77777777" w:rsidR="003F0FFA" w:rsidRPr="007900CA" w:rsidRDefault="003F0FFA" w:rsidP="007900CA">
      <w:pPr>
        <w:spacing w:before="120" w:after="120" w:line="300" w:lineRule="auto"/>
        <w:ind w:firstLineChars="300" w:firstLine="720"/>
        <w:rPr>
          <w:sz w:val="24"/>
        </w:rPr>
      </w:pPr>
      <w:r w:rsidRPr="007900CA">
        <w:rPr>
          <w:sz w:val="24"/>
        </w:rPr>
        <w:t>A</w:t>
      </w:r>
      <w:r w:rsidRPr="007900CA">
        <w:rPr>
          <w:sz w:val="24"/>
        </w:rPr>
        <w:t>、</w:t>
      </w:r>
      <w:r w:rsidRPr="007900CA">
        <w:rPr>
          <w:rFonts w:hint="eastAsia"/>
          <w:sz w:val="24"/>
        </w:rPr>
        <w:t>两种物品都更多</w:t>
      </w:r>
    </w:p>
    <w:p w14:paraId="511138F3" w14:textId="77777777" w:rsidR="003F0FFA" w:rsidRPr="007900CA" w:rsidRDefault="003F0FFA" w:rsidP="007900CA">
      <w:pPr>
        <w:spacing w:before="120" w:after="120" w:line="300" w:lineRule="auto"/>
        <w:ind w:firstLineChars="300" w:firstLine="720"/>
        <w:rPr>
          <w:sz w:val="24"/>
        </w:rPr>
      </w:pPr>
      <w:r w:rsidRPr="007900CA">
        <w:rPr>
          <w:sz w:val="24"/>
        </w:rPr>
        <w:t>B</w:t>
      </w:r>
      <w:r w:rsidRPr="007900CA">
        <w:rPr>
          <w:rFonts w:hint="eastAsia"/>
          <w:sz w:val="24"/>
        </w:rPr>
        <w:t>、油条更多，豆浆更少</w:t>
      </w:r>
    </w:p>
    <w:p w14:paraId="1CC2A4CF" w14:textId="77777777" w:rsidR="003F0FFA" w:rsidRPr="007900CA" w:rsidRDefault="003F0FFA" w:rsidP="007900CA">
      <w:pPr>
        <w:spacing w:before="120" w:after="120" w:line="300" w:lineRule="auto"/>
        <w:ind w:firstLineChars="300" w:firstLine="720"/>
        <w:rPr>
          <w:sz w:val="24"/>
        </w:rPr>
      </w:pPr>
      <w:r w:rsidRPr="007900CA">
        <w:rPr>
          <w:sz w:val="24"/>
        </w:rPr>
        <w:t>C</w:t>
      </w:r>
      <w:r w:rsidRPr="007900CA">
        <w:rPr>
          <w:sz w:val="24"/>
        </w:rPr>
        <w:t>、</w:t>
      </w:r>
      <w:r w:rsidRPr="007900CA">
        <w:rPr>
          <w:rFonts w:hint="eastAsia"/>
          <w:sz w:val="24"/>
        </w:rPr>
        <w:t>豆浆更少，但对油条的影响是不确定的</w:t>
      </w:r>
    </w:p>
    <w:p w14:paraId="72396D91" w14:textId="77777777" w:rsidR="003F0FFA" w:rsidRPr="007900CA" w:rsidRDefault="003F0FFA" w:rsidP="007900CA">
      <w:pPr>
        <w:spacing w:before="120" w:after="120" w:line="300" w:lineRule="auto"/>
        <w:ind w:firstLineChars="300" w:firstLine="720"/>
        <w:rPr>
          <w:sz w:val="24"/>
        </w:rPr>
      </w:pPr>
      <w:r w:rsidRPr="007900CA">
        <w:rPr>
          <w:sz w:val="24"/>
        </w:rPr>
        <w:t>D</w:t>
      </w:r>
      <w:r w:rsidRPr="007900CA">
        <w:rPr>
          <w:sz w:val="24"/>
        </w:rPr>
        <w:t>、</w:t>
      </w:r>
      <w:r w:rsidRPr="007900CA">
        <w:rPr>
          <w:rFonts w:hint="eastAsia"/>
          <w:sz w:val="24"/>
        </w:rPr>
        <w:t>油条更多，但对豆浆的影响是不确定的</w:t>
      </w:r>
    </w:p>
    <w:p w14:paraId="14764334" w14:textId="4107EED0" w:rsidR="00DB32F8" w:rsidRPr="00FC2D94" w:rsidRDefault="00DB32F8" w:rsidP="00FC2D94">
      <w:pPr>
        <w:spacing w:line="360" w:lineRule="auto"/>
        <w:ind w:leftChars="150" w:left="675" w:hangingChars="150" w:hanging="360"/>
        <w:rPr>
          <w:sz w:val="24"/>
        </w:rPr>
      </w:pPr>
      <w:r w:rsidRPr="00FC2D94">
        <w:rPr>
          <w:rFonts w:hint="eastAsia"/>
          <w:sz w:val="24"/>
        </w:rPr>
        <w:t>3</w:t>
      </w:r>
      <w:r w:rsidRPr="00FC2D94">
        <w:rPr>
          <w:rFonts w:hint="eastAsia"/>
          <w:sz w:val="24"/>
        </w:rPr>
        <w:t>、</w:t>
      </w:r>
      <w:r w:rsidR="001C0742">
        <w:rPr>
          <w:rFonts w:hint="eastAsia"/>
          <w:sz w:val="24"/>
        </w:rPr>
        <w:t>政府每年对所有烟草专营店征收一笔可观的特许经营证费，这会导致哪一条成本曲线移动？</w:t>
      </w:r>
      <w:r w:rsidRPr="00FC2D94">
        <w:rPr>
          <w:rFonts w:hint="eastAsia"/>
          <w:sz w:val="24"/>
        </w:rPr>
        <w:t>（</w:t>
      </w:r>
      <w:r w:rsidRPr="00FC2D94">
        <w:rPr>
          <w:rFonts w:hint="eastAsia"/>
          <w:sz w:val="24"/>
        </w:rPr>
        <w:t xml:space="preserve"> </w:t>
      </w:r>
      <w:r w:rsidR="001164C0">
        <w:rPr>
          <w:rFonts w:hint="eastAsia"/>
          <w:sz w:val="24"/>
        </w:rPr>
        <w:t xml:space="preserve">  </w:t>
      </w:r>
      <w:r w:rsidRPr="00FC2D94">
        <w:rPr>
          <w:rFonts w:hint="eastAsia"/>
          <w:sz w:val="24"/>
        </w:rPr>
        <w:t>）。</w:t>
      </w:r>
    </w:p>
    <w:p w14:paraId="0608A1A0" w14:textId="4EF0DD3C" w:rsidR="001C0742" w:rsidRDefault="00A31D84" w:rsidP="007900CA">
      <w:pPr>
        <w:spacing w:before="120" w:after="120" w:line="300" w:lineRule="auto"/>
        <w:ind w:firstLineChars="300" w:firstLine="720"/>
        <w:rPr>
          <w:sz w:val="24"/>
        </w:rPr>
      </w:pPr>
      <w:r>
        <w:rPr>
          <w:rFonts w:hint="eastAsia"/>
          <w:sz w:val="24"/>
        </w:rPr>
        <w:t>A</w:t>
      </w:r>
      <w:r>
        <w:rPr>
          <w:rFonts w:hint="eastAsia"/>
          <w:sz w:val="24"/>
        </w:rPr>
        <w:t>、</w:t>
      </w:r>
      <w:r w:rsidR="001C0742">
        <w:rPr>
          <w:rFonts w:hint="eastAsia"/>
          <w:sz w:val="24"/>
        </w:rPr>
        <w:t>平均总成本和边际成本曲线</w:t>
      </w:r>
      <w:r w:rsidR="001C0742">
        <w:rPr>
          <w:rFonts w:hint="eastAsia"/>
          <w:sz w:val="24"/>
        </w:rPr>
        <w:tab/>
      </w:r>
      <w:r w:rsidR="001C0742">
        <w:rPr>
          <w:rFonts w:hint="eastAsia"/>
          <w:sz w:val="24"/>
        </w:rPr>
        <w:tab/>
      </w:r>
      <w:r w:rsidR="001C0742">
        <w:rPr>
          <w:rFonts w:hint="eastAsia"/>
          <w:sz w:val="24"/>
        </w:rPr>
        <w:tab/>
      </w:r>
      <w:r w:rsidR="00DB32F8" w:rsidRPr="007900CA">
        <w:rPr>
          <w:rFonts w:hint="eastAsia"/>
          <w:sz w:val="24"/>
        </w:rPr>
        <w:t>B</w:t>
      </w:r>
      <w:r>
        <w:rPr>
          <w:rFonts w:hint="eastAsia"/>
          <w:sz w:val="24"/>
        </w:rPr>
        <w:t>、</w:t>
      </w:r>
      <w:r w:rsidR="001C0742">
        <w:rPr>
          <w:rFonts w:hint="eastAsia"/>
          <w:sz w:val="24"/>
        </w:rPr>
        <w:t>平均可变成本和边际成本曲线</w:t>
      </w:r>
    </w:p>
    <w:p w14:paraId="17FCE614" w14:textId="636904FA" w:rsidR="00DB32F8" w:rsidRDefault="00DB32F8" w:rsidP="007900CA">
      <w:pPr>
        <w:spacing w:before="120" w:after="120" w:line="300" w:lineRule="auto"/>
        <w:ind w:firstLineChars="300" w:firstLine="720"/>
        <w:rPr>
          <w:sz w:val="24"/>
        </w:rPr>
      </w:pPr>
      <w:r w:rsidRPr="007900CA">
        <w:rPr>
          <w:rFonts w:hint="eastAsia"/>
          <w:sz w:val="24"/>
        </w:rPr>
        <w:t>C</w:t>
      </w:r>
      <w:r w:rsidR="00A31D84">
        <w:rPr>
          <w:rFonts w:hint="eastAsia"/>
          <w:sz w:val="24"/>
        </w:rPr>
        <w:t>、</w:t>
      </w:r>
      <w:r w:rsidR="001C0742">
        <w:rPr>
          <w:rFonts w:hint="eastAsia"/>
          <w:sz w:val="24"/>
        </w:rPr>
        <w:t>平均总成本和平均固定成本曲线</w:t>
      </w:r>
      <w:r w:rsidR="001C0742">
        <w:rPr>
          <w:rFonts w:hint="eastAsia"/>
          <w:sz w:val="24"/>
        </w:rPr>
        <w:tab/>
      </w:r>
      <w:r w:rsidR="001C0742">
        <w:rPr>
          <w:rFonts w:hint="eastAsia"/>
          <w:sz w:val="24"/>
        </w:rPr>
        <w:tab/>
      </w:r>
      <w:r w:rsidRPr="007900CA">
        <w:rPr>
          <w:rFonts w:hint="eastAsia"/>
          <w:sz w:val="24"/>
        </w:rPr>
        <w:t>D</w:t>
      </w:r>
      <w:r w:rsidR="00A31D84">
        <w:rPr>
          <w:rFonts w:hint="eastAsia"/>
          <w:sz w:val="24"/>
        </w:rPr>
        <w:t>、</w:t>
      </w:r>
      <w:r w:rsidR="001C0742">
        <w:rPr>
          <w:rFonts w:hint="eastAsia"/>
          <w:sz w:val="24"/>
        </w:rPr>
        <w:t>平均可变成本和平均固定成本曲线</w:t>
      </w:r>
    </w:p>
    <w:p w14:paraId="5FFE1439" w14:textId="77777777" w:rsidR="001C5C5B" w:rsidRDefault="001C5C5B" w:rsidP="007900CA">
      <w:pPr>
        <w:spacing w:before="120" w:after="120" w:line="300" w:lineRule="auto"/>
        <w:ind w:firstLineChars="300" w:firstLine="720"/>
        <w:rPr>
          <w:sz w:val="24"/>
        </w:rPr>
      </w:pPr>
    </w:p>
    <w:p w14:paraId="315AC64B" w14:textId="77777777" w:rsidR="001C5C5B" w:rsidRDefault="001C5C5B" w:rsidP="007900CA">
      <w:pPr>
        <w:spacing w:before="120" w:after="120" w:line="300" w:lineRule="auto"/>
        <w:ind w:firstLineChars="300" w:firstLine="720"/>
        <w:rPr>
          <w:sz w:val="24"/>
        </w:rPr>
      </w:pPr>
    </w:p>
    <w:p w14:paraId="02760131" w14:textId="77777777" w:rsidR="001C5C5B" w:rsidRPr="007900CA" w:rsidRDefault="001C5C5B" w:rsidP="007900CA">
      <w:pPr>
        <w:spacing w:before="120" w:after="120" w:line="300" w:lineRule="auto"/>
        <w:ind w:firstLineChars="300" w:firstLine="720"/>
        <w:rPr>
          <w:sz w:val="24"/>
        </w:rPr>
      </w:pPr>
    </w:p>
    <w:p w14:paraId="62436CC1" w14:textId="011E693D" w:rsidR="00DB32F8" w:rsidRDefault="00DB32F8" w:rsidP="00FC2D94">
      <w:pPr>
        <w:spacing w:line="360" w:lineRule="auto"/>
        <w:ind w:leftChars="150" w:left="675" w:hangingChars="150" w:hanging="360"/>
        <w:rPr>
          <w:sz w:val="24"/>
        </w:rPr>
      </w:pPr>
      <w:r w:rsidRPr="00FC2D94">
        <w:rPr>
          <w:rFonts w:hint="eastAsia"/>
          <w:sz w:val="24"/>
        </w:rPr>
        <w:lastRenderedPageBreak/>
        <w:t>4</w:t>
      </w:r>
      <w:r w:rsidRPr="00FC2D94">
        <w:rPr>
          <w:rFonts w:hint="eastAsia"/>
          <w:sz w:val="24"/>
        </w:rPr>
        <w:t>、</w:t>
      </w:r>
      <w:r w:rsidR="00DB3B6A">
        <w:rPr>
          <w:rFonts w:hint="eastAsia"/>
          <w:sz w:val="24"/>
        </w:rPr>
        <w:t>考虑下表中三个不同企业的长期总成本，其中，哪个企业处于规模经济？</w:t>
      </w:r>
      <w:r w:rsidRPr="00FC2D94">
        <w:rPr>
          <w:rFonts w:hint="eastAsia"/>
          <w:sz w:val="24"/>
        </w:rPr>
        <w:t>（</w:t>
      </w:r>
      <w:r w:rsidRPr="00FC2D94">
        <w:rPr>
          <w:rFonts w:hint="eastAsia"/>
          <w:sz w:val="24"/>
        </w:rPr>
        <w:t xml:space="preserve">   </w:t>
      </w:r>
      <w:r w:rsidRPr="00FC2D94">
        <w:rPr>
          <w:rFonts w:hint="eastAsia"/>
          <w:sz w:val="24"/>
        </w:rPr>
        <w:t>）。</w:t>
      </w:r>
    </w:p>
    <w:p w14:paraId="514BB225" w14:textId="77777777" w:rsidR="001C5C5B" w:rsidRDefault="001C5C5B" w:rsidP="00FC2D94">
      <w:pPr>
        <w:spacing w:line="360" w:lineRule="auto"/>
        <w:ind w:leftChars="150" w:left="675" w:hangingChars="150" w:hanging="360"/>
        <w:rPr>
          <w:sz w:val="24"/>
        </w:rPr>
      </w:pPr>
    </w:p>
    <w:tbl>
      <w:tblPr>
        <w:tblStyle w:val="TableGrid"/>
        <w:tblW w:w="0" w:type="auto"/>
        <w:tblInd w:w="675" w:type="dxa"/>
        <w:tblLook w:val="04A0" w:firstRow="1" w:lastRow="0" w:firstColumn="1" w:lastColumn="0" w:noHBand="0" w:noVBand="1"/>
      </w:tblPr>
      <w:tblGrid>
        <w:gridCol w:w="1113"/>
        <w:gridCol w:w="1113"/>
        <w:gridCol w:w="1113"/>
        <w:gridCol w:w="1113"/>
        <w:gridCol w:w="1114"/>
        <w:gridCol w:w="1129"/>
        <w:gridCol w:w="1129"/>
        <w:gridCol w:w="1129"/>
      </w:tblGrid>
      <w:tr w:rsidR="001C5C5B" w14:paraId="7F8DD574" w14:textId="77777777" w:rsidTr="001C5C5B">
        <w:tc>
          <w:tcPr>
            <w:tcW w:w="1203" w:type="dxa"/>
          </w:tcPr>
          <w:p w14:paraId="19D24D47" w14:textId="1C78B6C3" w:rsidR="001C5C5B" w:rsidRDefault="001C5C5B" w:rsidP="00FC2D94">
            <w:pPr>
              <w:spacing w:line="360" w:lineRule="auto"/>
              <w:rPr>
                <w:sz w:val="24"/>
              </w:rPr>
            </w:pPr>
            <w:r>
              <w:rPr>
                <w:rFonts w:hint="eastAsia"/>
                <w:sz w:val="24"/>
              </w:rPr>
              <w:t>产量</w:t>
            </w:r>
          </w:p>
        </w:tc>
        <w:tc>
          <w:tcPr>
            <w:tcW w:w="1203" w:type="dxa"/>
          </w:tcPr>
          <w:p w14:paraId="33EB5C8F" w14:textId="5E080538" w:rsidR="001C5C5B" w:rsidRDefault="001C5C5B" w:rsidP="001C5C5B">
            <w:pPr>
              <w:spacing w:line="360" w:lineRule="auto"/>
              <w:jc w:val="center"/>
              <w:rPr>
                <w:sz w:val="24"/>
              </w:rPr>
            </w:pPr>
            <w:r>
              <w:rPr>
                <w:rFonts w:hint="eastAsia"/>
                <w:sz w:val="24"/>
              </w:rPr>
              <w:t>1</w:t>
            </w:r>
          </w:p>
        </w:tc>
        <w:tc>
          <w:tcPr>
            <w:tcW w:w="1203" w:type="dxa"/>
          </w:tcPr>
          <w:p w14:paraId="674AA387" w14:textId="74BD1FE4" w:rsidR="001C5C5B" w:rsidRDefault="001C5C5B" w:rsidP="001C5C5B">
            <w:pPr>
              <w:spacing w:line="360" w:lineRule="auto"/>
              <w:jc w:val="center"/>
              <w:rPr>
                <w:sz w:val="24"/>
              </w:rPr>
            </w:pPr>
            <w:r>
              <w:rPr>
                <w:rFonts w:hint="eastAsia"/>
                <w:sz w:val="24"/>
              </w:rPr>
              <w:t>2</w:t>
            </w:r>
          </w:p>
        </w:tc>
        <w:tc>
          <w:tcPr>
            <w:tcW w:w="1203" w:type="dxa"/>
          </w:tcPr>
          <w:p w14:paraId="35705A1F" w14:textId="167D52E9" w:rsidR="001C5C5B" w:rsidRDefault="001C5C5B" w:rsidP="001C5C5B">
            <w:pPr>
              <w:spacing w:line="360" w:lineRule="auto"/>
              <w:jc w:val="center"/>
              <w:rPr>
                <w:sz w:val="24"/>
              </w:rPr>
            </w:pPr>
            <w:r>
              <w:rPr>
                <w:rFonts w:hint="eastAsia"/>
                <w:sz w:val="24"/>
              </w:rPr>
              <w:t>3</w:t>
            </w:r>
          </w:p>
        </w:tc>
        <w:tc>
          <w:tcPr>
            <w:tcW w:w="1204" w:type="dxa"/>
          </w:tcPr>
          <w:p w14:paraId="323E1634" w14:textId="60E26978" w:rsidR="001C5C5B" w:rsidRDefault="001C5C5B" w:rsidP="001C5C5B">
            <w:pPr>
              <w:spacing w:line="360" w:lineRule="auto"/>
              <w:jc w:val="center"/>
              <w:rPr>
                <w:sz w:val="24"/>
              </w:rPr>
            </w:pPr>
            <w:r>
              <w:rPr>
                <w:rFonts w:hint="eastAsia"/>
                <w:sz w:val="24"/>
              </w:rPr>
              <w:t>4</w:t>
            </w:r>
          </w:p>
        </w:tc>
        <w:tc>
          <w:tcPr>
            <w:tcW w:w="1204" w:type="dxa"/>
          </w:tcPr>
          <w:p w14:paraId="12E6928C" w14:textId="68F4FC9B" w:rsidR="001C5C5B" w:rsidRDefault="001C5C5B" w:rsidP="001C5C5B">
            <w:pPr>
              <w:spacing w:line="360" w:lineRule="auto"/>
              <w:jc w:val="center"/>
              <w:rPr>
                <w:sz w:val="24"/>
              </w:rPr>
            </w:pPr>
            <w:r>
              <w:rPr>
                <w:rFonts w:hint="eastAsia"/>
                <w:sz w:val="24"/>
              </w:rPr>
              <w:t>5</w:t>
            </w:r>
          </w:p>
        </w:tc>
        <w:tc>
          <w:tcPr>
            <w:tcW w:w="1204" w:type="dxa"/>
          </w:tcPr>
          <w:p w14:paraId="3290CD8A" w14:textId="198BA240" w:rsidR="001C5C5B" w:rsidRDefault="001C5C5B" w:rsidP="001C5C5B">
            <w:pPr>
              <w:spacing w:line="360" w:lineRule="auto"/>
              <w:jc w:val="center"/>
              <w:rPr>
                <w:sz w:val="24"/>
              </w:rPr>
            </w:pPr>
            <w:r>
              <w:rPr>
                <w:rFonts w:hint="eastAsia"/>
                <w:sz w:val="24"/>
              </w:rPr>
              <w:t>6</w:t>
            </w:r>
          </w:p>
        </w:tc>
        <w:tc>
          <w:tcPr>
            <w:tcW w:w="1204" w:type="dxa"/>
          </w:tcPr>
          <w:p w14:paraId="782A0850" w14:textId="1CDC1FDC" w:rsidR="001C5C5B" w:rsidRDefault="001C5C5B" w:rsidP="001C5C5B">
            <w:pPr>
              <w:spacing w:line="360" w:lineRule="auto"/>
              <w:jc w:val="center"/>
              <w:rPr>
                <w:sz w:val="24"/>
              </w:rPr>
            </w:pPr>
            <w:r>
              <w:rPr>
                <w:rFonts w:hint="eastAsia"/>
                <w:sz w:val="24"/>
              </w:rPr>
              <w:t>7</w:t>
            </w:r>
          </w:p>
        </w:tc>
      </w:tr>
      <w:tr w:rsidR="001C5C5B" w14:paraId="62BADBD9" w14:textId="77777777" w:rsidTr="001C5C5B">
        <w:tc>
          <w:tcPr>
            <w:tcW w:w="1203" w:type="dxa"/>
          </w:tcPr>
          <w:p w14:paraId="7F42AEA9" w14:textId="0EAFD206" w:rsidR="001C5C5B" w:rsidRDefault="001C5C5B" w:rsidP="00FC2D94">
            <w:pPr>
              <w:spacing w:line="360" w:lineRule="auto"/>
              <w:rPr>
                <w:sz w:val="24"/>
              </w:rPr>
            </w:pPr>
            <w:r>
              <w:rPr>
                <w:rFonts w:hint="eastAsia"/>
                <w:sz w:val="24"/>
              </w:rPr>
              <w:t>企业</w:t>
            </w:r>
            <w:r>
              <w:rPr>
                <w:rFonts w:hint="eastAsia"/>
                <w:sz w:val="24"/>
              </w:rPr>
              <w:t>A</w:t>
            </w:r>
          </w:p>
        </w:tc>
        <w:tc>
          <w:tcPr>
            <w:tcW w:w="1203" w:type="dxa"/>
          </w:tcPr>
          <w:p w14:paraId="3C337C69" w14:textId="3F5C8E88" w:rsidR="001C5C5B" w:rsidRDefault="001C5C5B" w:rsidP="001C5C5B">
            <w:pPr>
              <w:spacing w:line="360" w:lineRule="auto"/>
              <w:jc w:val="center"/>
              <w:rPr>
                <w:sz w:val="24"/>
              </w:rPr>
            </w:pPr>
            <w:r>
              <w:rPr>
                <w:rFonts w:hint="eastAsia"/>
                <w:sz w:val="24"/>
              </w:rPr>
              <w:t>60</w:t>
            </w:r>
          </w:p>
        </w:tc>
        <w:tc>
          <w:tcPr>
            <w:tcW w:w="1203" w:type="dxa"/>
          </w:tcPr>
          <w:p w14:paraId="1E389B18" w14:textId="5CD4DE6E" w:rsidR="001C5C5B" w:rsidRDefault="001C5C5B" w:rsidP="001C5C5B">
            <w:pPr>
              <w:spacing w:line="360" w:lineRule="auto"/>
              <w:jc w:val="center"/>
              <w:rPr>
                <w:sz w:val="24"/>
              </w:rPr>
            </w:pPr>
            <w:r>
              <w:rPr>
                <w:rFonts w:hint="eastAsia"/>
                <w:sz w:val="24"/>
              </w:rPr>
              <w:t>70</w:t>
            </w:r>
          </w:p>
        </w:tc>
        <w:tc>
          <w:tcPr>
            <w:tcW w:w="1203" w:type="dxa"/>
          </w:tcPr>
          <w:p w14:paraId="7CA29E1D" w14:textId="6D6618CB" w:rsidR="001C5C5B" w:rsidRDefault="001C5C5B" w:rsidP="001C5C5B">
            <w:pPr>
              <w:spacing w:line="360" w:lineRule="auto"/>
              <w:jc w:val="center"/>
              <w:rPr>
                <w:sz w:val="24"/>
              </w:rPr>
            </w:pPr>
            <w:r>
              <w:rPr>
                <w:rFonts w:hint="eastAsia"/>
                <w:sz w:val="24"/>
              </w:rPr>
              <w:t>80</w:t>
            </w:r>
          </w:p>
        </w:tc>
        <w:tc>
          <w:tcPr>
            <w:tcW w:w="1204" w:type="dxa"/>
          </w:tcPr>
          <w:p w14:paraId="0598B9CC" w14:textId="00D22719" w:rsidR="001C5C5B" w:rsidRDefault="001C5C5B" w:rsidP="001C5C5B">
            <w:pPr>
              <w:spacing w:line="360" w:lineRule="auto"/>
              <w:jc w:val="center"/>
              <w:rPr>
                <w:sz w:val="24"/>
              </w:rPr>
            </w:pPr>
            <w:r>
              <w:rPr>
                <w:rFonts w:hint="eastAsia"/>
                <w:sz w:val="24"/>
              </w:rPr>
              <w:t>90</w:t>
            </w:r>
          </w:p>
        </w:tc>
        <w:tc>
          <w:tcPr>
            <w:tcW w:w="1204" w:type="dxa"/>
          </w:tcPr>
          <w:p w14:paraId="4F1C72F1" w14:textId="1932AD98" w:rsidR="001C5C5B" w:rsidRDefault="001C5C5B" w:rsidP="001C5C5B">
            <w:pPr>
              <w:spacing w:line="360" w:lineRule="auto"/>
              <w:jc w:val="center"/>
              <w:rPr>
                <w:sz w:val="24"/>
              </w:rPr>
            </w:pPr>
            <w:r>
              <w:rPr>
                <w:rFonts w:hint="eastAsia"/>
                <w:sz w:val="24"/>
              </w:rPr>
              <w:t>100</w:t>
            </w:r>
          </w:p>
        </w:tc>
        <w:tc>
          <w:tcPr>
            <w:tcW w:w="1204" w:type="dxa"/>
          </w:tcPr>
          <w:p w14:paraId="11726B5C" w14:textId="483A6CF2" w:rsidR="001C5C5B" w:rsidRDefault="001C5C5B" w:rsidP="001C5C5B">
            <w:pPr>
              <w:spacing w:line="360" w:lineRule="auto"/>
              <w:jc w:val="center"/>
              <w:rPr>
                <w:sz w:val="24"/>
              </w:rPr>
            </w:pPr>
            <w:r>
              <w:rPr>
                <w:rFonts w:hint="eastAsia"/>
                <w:sz w:val="24"/>
              </w:rPr>
              <w:t>110</w:t>
            </w:r>
          </w:p>
        </w:tc>
        <w:tc>
          <w:tcPr>
            <w:tcW w:w="1204" w:type="dxa"/>
          </w:tcPr>
          <w:p w14:paraId="6D8D59CC" w14:textId="04726542" w:rsidR="001C5C5B" w:rsidRDefault="001C5C5B" w:rsidP="001C5C5B">
            <w:pPr>
              <w:spacing w:line="360" w:lineRule="auto"/>
              <w:jc w:val="center"/>
              <w:rPr>
                <w:sz w:val="24"/>
              </w:rPr>
            </w:pPr>
            <w:r>
              <w:rPr>
                <w:rFonts w:hint="eastAsia"/>
                <w:sz w:val="24"/>
              </w:rPr>
              <w:t>120</w:t>
            </w:r>
          </w:p>
        </w:tc>
      </w:tr>
      <w:tr w:rsidR="001C5C5B" w14:paraId="5B855D98" w14:textId="77777777" w:rsidTr="001C5C5B">
        <w:tc>
          <w:tcPr>
            <w:tcW w:w="1203" w:type="dxa"/>
          </w:tcPr>
          <w:p w14:paraId="3590EDAC" w14:textId="783E7190" w:rsidR="001C5C5B" w:rsidRDefault="001C5C5B" w:rsidP="00FC2D94">
            <w:pPr>
              <w:spacing w:line="360" w:lineRule="auto"/>
              <w:rPr>
                <w:sz w:val="24"/>
              </w:rPr>
            </w:pPr>
            <w:r>
              <w:rPr>
                <w:rFonts w:hint="eastAsia"/>
                <w:sz w:val="24"/>
              </w:rPr>
              <w:t>企业</w:t>
            </w:r>
            <w:r>
              <w:rPr>
                <w:rFonts w:hint="eastAsia"/>
                <w:sz w:val="24"/>
              </w:rPr>
              <w:t>B</w:t>
            </w:r>
          </w:p>
        </w:tc>
        <w:tc>
          <w:tcPr>
            <w:tcW w:w="1203" w:type="dxa"/>
          </w:tcPr>
          <w:p w14:paraId="13FAB129" w14:textId="33A34EF9" w:rsidR="001C5C5B" w:rsidRDefault="001C5C5B" w:rsidP="001C5C5B">
            <w:pPr>
              <w:spacing w:line="360" w:lineRule="auto"/>
              <w:jc w:val="center"/>
              <w:rPr>
                <w:sz w:val="24"/>
              </w:rPr>
            </w:pPr>
            <w:r>
              <w:rPr>
                <w:rFonts w:hint="eastAsia"/>
                <w:sz w:val="24"/>
              </w:rPr>
              <w:t>11</w:t>
            </w:r>
          </w:p>
        </w:tc>
        <w:tc>
          <w:tcPr>
            <w:tcW w:w="1203" w:type="dxa"/>
          </w:tcPr>
          <w:p w14:paraId="136B24EC" w14:textId="1B197090" w:rsidR="001C5C5B" w:rsidRDefault="001C5C5B" w:rsidP="001C5C5B">
            <w:pPr>
              <w:spacing w:line="360" w:lineRule="auto"/>
              <w:jc w:val="center"/>
              <w:rPr>
                <w:sz w:val="24"/>
              </w:rPr>
            </w:pPr>
            <w:r>
              <w:rPr>
                <w:rFonts w:hint="eastAsia"/>
                <w:sz w:val="24"/>
              </w:rPr>
              <w:t>24</w:t>
            </w:r>
          </w:p>
        </w:tc>
        <w:tc>
          <w:tcPr>
            <w:tcW w:w="1203" w:type="dxa"/>
          </w:tcPr>
          <w:p w14:paraId="10743FF6" w14:textId="3A001071" w:rsidR="001C5C5B" w:rsidRDefault="001C5C5B" w:rsidP="001C5C5B">
            <w:pPr>
              <w:spacing w:line="360" w:lineRule="auto"/>
              <w:jc w:val="center"/>
              <w:rPr>
                <w:sz w:val="24"/>
              </w:rPr>
            </w:pPr>
            <w:r>
              <w:rPr>
                <w:rFonts w:hint="eastAsia"/>
                <w:sz w:val="24"/>
              </w:rPr>
              <w:t>39</w:t>
            </w:r>
          </w:p>
        </w:tc>
        <w:tc>
          <w:tcPr>
            <w:tcW w:w="1204" w:type="dxa"/>
          </w:tcPr>
          <w:p w14:paraId="56C68C1E" w14:textId="2F838782" w:rsidR="001C5C5B" w:rsidRDefault="001C5C5B" w:rsidP="001C5C5B">
            <w:pPr>
              <w:spacing w:line="360" w:lineRule="auto"/>
              <w:jc w:val="center"/>
              <w:rPr>
                <w:sz w:val="24"/>
              </w:rPr>
            </w:pPr>
            <w:r>
              <w:rPr>
                <w:rFonts w:hint="eastAsia"/>
                <w:sz w:val="24"/>
              </w:rPr>
              <w:t>56</w:t>
            </w:r>
          </w:p>
        </w:tc>
        <w:tc>
          <w:tcPr>
            <w:tcW w:w="1204" w:type="dxa"/>
          </w:tcPr>
          <w:p w14:paraId="19FA4D3E" w14:textId="63F25280" w:rsidR="001C5C5B" w:rsidRDefault="001C5C5B" w:rsidP="001C5C5B">
            <w:pPr>
              <w:spacing w:line="360" w:lineRule="auto"/>
              <w:jc w:val="center"/>
              <w:rPr>
                <w:sz w:val="24"/>
              </w:rPr>
            </w:pPr>
            <w:r>
              <w:rPr>
                <w:rFonts w:hint="eastAsia"/>
                <w:sz w:val="24"/>
              </w:rPr>
              <w:t>75</w:t>
            </w:r>
          </w:p>
        </w:tc>
        <w:tc>
          <w:tcPr>
            <w:tcW w:w="1204" w:type="dxa"/>
          </w:tcPr>
          <w:p w14:paraId="3271FE0B" w14:textId="6253F541" w:rsidR="001C5C5B" w:rsidRDefault="001C5C5B" w:rsidP="001C5C5B">
            <w:pPr>
              <w:spacing w:line="360" w:lineRule="auto"/>
              <w:jc w:val="center"/>
              <w:rPr>
                <w:sz w:val="24"/>
              </w:rPr>
            </w:pPr>
            <w:r>
              <w:rPr>
                <w:rFonts w:hint="eastAsia"/>
                <w:sz w:val="24"/>
              </w:rPr>
              <w:t>96</w:t>
            </w:r>
          </w:p>
        </w:tc>
        <w:tc>
          <w:tcPr>
            <w:tcW w:w="1204" w:type="dxa"/>
          </w:tcPr>
          <w:p w14:paraId="5A2BC084" w14:textId="49F4A903" w:rsidR="001C5C5B" w:rsidRDefault="001C5C5B" w:rsidP="001C5C5B">
            <w:pPr>
              <w:spacing w:line="360" w:lineRule="auto"/>
              <w:jc w:val="center"/>
              <w:rPr>
                <w:sz w:val="24"/>
              </w:rPr>
            </w:pPr>
            <w:r>
              <w:rPr>
                <w:rFonts w:hint="eastAsia"/>
                <w:sz w:val="24"/>
              </w:rPr>
              <w:t>119</w:t>
            </w:r>
          </w:p>
        </w:tc>
      </w:tr>
      <w:tr w:rsidR="001C5C5B" w14:paraId="7733E22C" w14:textId="77777777" w:rsidTr="001C5C5B">
        <w:tc>
          <w:tcPr>
            <w:tcW w:w="1203" w:type="dxa"/>
          </w:tcPr>
          <w:p w14:paraId="266481A9" w14:textId="6786F471" w:rsidR="001C5C5B" w:rsidRDefault="001C5C5B" w:rsidP="00FC2D94">
            <w:pPr>
              <w:spacing w:line="360" w:lineRule="auto"/>
              <w:rPr>
                <w:sz w:val="24"/>
              </w:rPr>
            </w:pPr>
            <w:r>
              <w:rPr>
                <w:rFonts w:hint="eastAsia"/>
                <w:sz w:val="24"/>
              </w:rPr>
              <w:t>企业</w:t>
            </w:r>
            <w:r>
              <w:rPr>
                <w:rFonts w:hint="eastAsia"/>
                <w:sz w:val="24"/>
              </w:rPr>
              <w:t>C</w:t>
            </w:r>
          </w:p>
        </w:tc>
        <w:tc>
          <w:tcPr>
            <w:tcW w:w="1203" w:type="dxa"/>
          </w:tcPr>
          <w:p w14:paraId="78CF0A61" w14:textId="4A04AF3B" w:rsidR="001C5C5B" w:rsidRDefault="001C5C5B" w:rsidP="001C5C5B">
            <w:pPr>
              <w:spacing w:line="360" w:lineRule="auto"/>
              <w:jc w:val="center"/>
              <w:rPr>
                <w:sz w:val="24"/>
              </w:rPr>
            </w:pPr>
            <w:r>
              <w:rPr>
                <w:rFonts w:hint="eastAsia"/>
                <w:sz w:val="24"/>
              </w:rPr>
              <w:t>21</w:t>
            </w:r>
          </w:p>
        </w:tc>
        <w:tc>
          <w:tcPr>
            <w:tcW w:w="1203" w:type="dxa"/>
          </w:tcPr>
          <w:p w14:paraId="39CE3136" w14:textId="30C34DCA" w:rsidR="001C5C5B" w:rsidRDefault="001C5C5B" w:rsidP="001C5C5B">
            <w:pPr>
              <w:spacing w:line="360" w:lineRule="auto"/>
              <w:jc w:val="center"/>
              <w:rPr>
                <w:sz w:val="24"/>
              </w:rPr>
            </w:pPr>
            <w:r>
              <w:rPr>
                <w:rFonts w:hint="eastAsia"/>
                <w:sz w:val="24"/>
              </w:rPr>
              <w:t>34</w:t>
            </w:r>
          </w:p>
        </w:tc>
        <w:tc>
          <w:tcPr>
            <w:tcW w:w="1203" w:type="dxa"/>
          </w:tcPr>
          <w:p w14:paraId="3642B5C4" w14:textId="4F8C12AD" w:rsidR="001C5C5B" w:rsidRDefault="001C5C5B" w:rsidP="001C5C5B">
            <w:pPr>
              <w:spacing w:line="360" w:lineRule="auto"/>
              <w:jc w:val="center"/>
              <w:rPr>
                <w:sz w:val="24"/>
              </w:rPr>
            </w:pPr>
            <w:r>
              <w:rPr>
                <w:rFonts w:hint="eastAsia"/>
                <w:sz w:val="24"/>
              </w:rPr>
              <w:t>49</w:t>
            </w:r>
          </w:p>
        </w:tc>
        <w:tc>
          <w:tcPr>
            <w:tcW w:w="1204" w:type="dxa"/>
          </w:tcPr>
          <w:p w14:paraId="3843EF2E" w14:textId="4BB55DF3" w:rsidR="001C5C5B" w:rsidRDefault="001C5C5B" w:rsidP="001C5C5B">
            <w:pPr>
              <w:spacing w:line="360" w:lineRule="auto"/>
              <w:jc w:val="center"/>
              <w:rPr>
                <w:sz w:val="24"/>
              </w:rPr>
            </w:pPr>
            <w:r>
              <w:rPr>
                <w:rFonts w:hint="eastAsia"/>
                <w:sz w:val="24"/>
              </w:rPr>
              <w:t>66</w:t>
            </w:r>
          </w:p>
        </w:tc>
        <w:tc>
          <w:tcPr>
            <w:tcW w:w="1204" w:type="dxa"/>
          </w:tcPr>
          <w:p w14:paraId="213B7C6C" w14:textId="07E20AB9" w:rsidR="001C5C5B" w:rsidRDefault="001C5C5B" w:rsidP="001C5C5B">
            <w:pPr>
              <w:spacing w:line="360" w:lineRule="auto"/>
              <w:jc w:val="center"/>
              <w:rPr>
                <w:sz w:val="24"/>
              </w:rPr>
            </w:pPr>
            <w:r>
              <w:rPr>
                <w:rFonts w:hint="eastAsia"/>
                <w:sz w:val="24"/>
              </w:rPr>
              <w:t>85</w:t>
            </w:r>
          </w:p>
        </w:tc>
        <w:tc>
          <w:tcPr>
            <w:tcW w:w="1204" w:type="dxa"/>
          </w:tcPr>
          <w:p w14:paraId="0221045E" w14:textId="05C20DB6" w:rsidR="001C5C5B" w:rsidRDefault="001C5C5B" w:rsidP="001C5C5B">
            <w:pPr>
              <w:spacing w:line="360" w:lineRule="auto"/>
              <w:jc w:val="center"/>
              <w:rPr>
                <w:sz w:val="24"/>
              </w:rPr>
            </w:pPr>
            <w:r>
              <w:rPr>
                <w:rFonts w:hint="eastAsia"/>
                <w:sz w:val="24"/>
              </w:rPr>
              <w:t>106</w:t>
            </w:r>
          </w:p>
        </w:tc>
        <w:tc>
          <w:tcPr>
            <w:tcW w:w="1204" w:type="dxa"/>
          </w:tcPr>
          <w:p w14:paraId="47B1486A" w14:textId="0094C2EE" w:rsidR="001C5C5B" w:rsidRDefault="001C5C5B" w:rsidP="001C5C5B">
            <w:pPr>
              <w:spacing w:line="360" w:lineRule="auto"/>
              <w:jc w:val="center"/>
              <w:rPr>
                <w:sz w:val="24"/>
              </w:rPr>
            </w:pPr>
            <w:r>
              <w:rPr>
                <w:rFonts w:hint="eastAsia"/>
                <w:sz w:val="24"/>
              </w:rPr>
              <w:t>129</w:t>
            </w:r>
          </w:p>
        </w:tc>
      </w:tr>
    </w:tbl>
    <w:p w14:paraId="06B7FE83" w14:textId="77777777" w:rsidR="00DB3B6A" w:rsidRPr="00FC2D94" w:rsidRDefault="00DB3B6A" w:rsidP="00FC2D94">
      <w:pPr>
        <w:spacing w:line="360" w:lineRule="auto"/>
        <w:ind w:leftChars="150" w:left="675" w:hangingChars="150" w:hanging="360"/>
        <w:rPr>
          <w:sz w:val="24"/>
        </w:rPr>
      </w:pPr>
    </w:p>
    <w:p w14:paraId="4FB0100A" w14:textId="52B0B12C" w:rsidR="00DB32F8" w:rsidRPr="007900CA" w:rsidRDefault="001164C0" w:rsidP="007900CA">
      <w:pPr>
        <w:spacing w:before="120" w:after="120" w:line="300" w:lineRule="auto"/>
        <w:ind w:firstLineChars="300" w:firstLine="720"/>
        <w:rPr>
          <w:sz w:val="24"/>
        </w:rPr>
      </w:pPr>
      <w:r>
        <w:rPr>
          <w:rFonts w:hint="eastAsia"/>
          <w:sz w:val="24"/>
        </w:rPr>
        <w:t>A</w:t>
      </w:r>
      <w:r>
        <w:rPr>
          <w:rFonts w:hint="eastAsia"/>
          <w:sz w:val="24"/>
        </w:rPr>
        <w:t>、</w:t>
      </w:r>
      <w:r w:rsidR="001C5C5B">
        <w:rPr>
          <w:rFonts w:hint="eastAsia"/>
          <w:sz w:val="24"/>
        </w:rPr>
        <w:t>企业</w:t>
      </w:r>
      <w:r w:rsidR="001C5C5B">
        <w:rPr>
          <w:rFonts w:hint="eastAsia"/>
          <w:sz w:val="24"/>
        </w:rPr>
        <w:t>A</w:t>
      </w:r>
      <w:r w:rsidR="001C5C5B">
        <w:rPr>
          <w:rFonts w:hint="eastAsia"/>
          <w:sz w:val="24"/>
        </w:rPr>
        <w:tab/>
      </w:r>
      <w:r w:rsidR="001C5C5B">
        <w:rPr>
          <w:rFonts w:hint="eastAsia"/>
          <w:sz w:val="24"/>
        </w:rPr>
        <w:tab/>
      </w:r>
      <w:r w:rsidR="001C5C5B">
        <w:rPr>
          <w:rFonts w:hint="eastAsia"/>
          <w:sz w:val="24"/>
        </w:rPr>
        <w:tab/>
      </w:r>
      <w:r w:rsidR="00DB32F8" w:rsidRPr="007900CA">
        <w:rPr>
          <w:rFonts w:hint="eastAsia"/>
          <w:sz w:val="24"/>
        </w:rPr>
        <w:t>B</w:t>
      </w:r>
      <w:r>
        <w:rPr>
          <w:rFonts w:hint="eastAsia"/>
          <w:sz w:val="24"/>
        </w:rPr>
        <w:t>、</w:t>
      </w:r>
      <w:r w:rsidR="001C5C5B">
        <w:rPr>
          <w:rFonts w:hint="eastAsia"/>
          <w:sz w:val="24"/>
        </w:rPr>
        <w:t>企业</w:t>
      </w:r>
      <w:r w:rsidR="001C5C5B">
        <w:rPr>
          <w:rFonts w:hint="eastAsia"/>
          <w:sz w:val="24"/>
        </w:rPr>
        <w:t>B</w:t>
      </w:r>
      <w:r w:rsidR="001C5C5B">
        <w:rPr>
          <w:rFonts w:hint="eastAsia"/>
          <w:sz w:val="24"/>
        </w:rPr>
        <w:tab/>
      </w:r>
      <w:r w:rsidR="001C5C5B">
        <w:rPr>
          <w:rFonts w:hint="eastAsia"/>
          <w:sz w:val="24"/>
        </w:rPr>
        <w:tab/>
      </w:r>
      <w:r w:rsidR="001C5C5B">
        <w:rPr>
          <w:rFonts w:hint="eastAsia"/>
          <w:sz w:val="24"/>
        </w:rPr>
        <w:tab/>
      </w:r>
      <w:r w:rsidR="00DB32F8" w:rsidRPr="007900CA">
        <w:rPr>
          <w:rFonts w:hint="eastAsia"/>
          <w:sz w:val="24"/>
        </w:rPr>
        <w:t>C</w:t>
      </w:r>
      <w:r>
        <w:rPr>
          <w:rFonts w:hint="eastAsia"/>
          <w:sz w:val="24"/>
        </w:rPr>
        <w:t>、</w:t>
      </w:r>
      <w:r w:rsidR="001C5C5B">
        <w:rPr>
          <w:rFonts w:hint="eastAsia"/>
          <w:sz w:val="24"/>
        </w:rPr>
        <w:t>企业</w:t>
      </w:r>
      <w:r w:rsidR="001C5C5B">
        <w:rPr>
          <w:rFonts w:hint="eastAsia"/>
          <w:sz w:val="24"/>
        </w:rPr>
        <w:t>C</w:t>
      </w:r>
      <w:r w:rsidR="001C5C5B">
        <w:rPr>
          <w:rFonts w:hint="eastAsia"/>
          <w:sz w:val="24"/>
        </w:rPr>
        <w:tab/>
      </w:r>
      <w:r w:rsidR="001C5C5B">
        <w:rPr>
          <w:rFonts w:hint="eastAsia"/>
          <w:sz w:val="24"/>
        </w:rPr>
        <w:tab/>
      </w:r>
      <w:r w:rsidR="001C5C5B">
        <w:rPr>
          <w:rFonts w:hint="eastAsia"/>
          <w:sz w:val="24"/>
        </w:rPr>
        <w:tab/>
      </w:r>
      <w:r w:rsidR="00DB32F8" w:rsidRPr="007900CA">
        <w:rPr>
          <w:rFonts w:hint="eastAsia"/>
          <w:sz w:val="24"/>
        </w:rPr>
        <w:t>D</w:t>
      </w:r>
      <w:r>
        <w:rPr>
          <w:rFonts w:hint="eastAsia"/>
          <w:sz w:val="24"/>
        </w:rPr>
        <w:t>、</w:t>
      </w:r>
      <w:r w:rsidR="001C5C5B">
        <w:rPr>
          <w:rFonts w:hint="eastAsia"/>
          <w:sz w:val="24"/>
        </w:rPr>
        <w:t>以上都不是</w:t>
      </w:r>
    </w:p>
    <w:p w14:paraId="4BAA4BDD" w14:textId="766D3C45" w:rsidR="003F0FFA" w:rsidRPr="00FC2D94" w:rsidRDefault="00DB32F8" w:rsidP="00FC2D94">
      <w:pPr>
        <w:spacing w:line="360" w:lineRule="auto"/>
        <w:ind w:leftChars="150" w:left="675" w:hangingChars="150" w:hanging="360"/>
        <w:rPr>
          <w:sz w:val="24"/>
        </w:rPr>
      </w:pPr>
      <w:r w:rsidRPr="00FC2D94">
        <w:rPr>
          <w:rFonts w:hint="eastAsia"/>
          <w:sz w:val="24"/>
        </w:rPr>
        <w:t>5</w:t>
      </w:r>
      <w:r w:rsidR="003F0FFA" w:rsidRPr="00FC2D94">
        <w:rPr>
          <w:rFonts w:hint="eastAsia"/>
          <w:sz w:val="24"/>
        </w:rPr>
        <w:t>、完全竞争企业面临的需求曲线的需求价格弹性为（</w:t>
      </w:r>
      <w:r w:rsidR="003F0FFA" w:rsidRPr="00FC2D94">
        <w:rPr>
          <w:rFonts w:hint="eastAsia"/>
          <w:sz w:val="24"/>
        </w:rPr>
        <w:t xml:space="preserve">   </w:t>
      </w:r>
      <w:r w:rsidR="003F0FFA" w:rsidRPr="00FC2D94">
        <w:rPr>
          <w:rFonts w:hint="eastAsia"/>
          <w:sz w:val="24"/>
        </w:rPr>
        <w:t>）。</w:t>
      </w:r>
    </w:p>
    <w:p w14:paraId="5F2D3FD1" w14:textId="45AD3C24" w:rsidR="003F0FFA" w:rsidRPr="007900CA" w:rsidRDefault="008647B7" w:rsidP="007900CA">
      <w:pPr>
        <w:spacing w:before="120" w:after="120" w:line="300" w:lineRule="auto"/>
        <w:ind w:firstLineChars="300" w:firstLine="720"/>
        <w:rPr>
          <w:sz w:val="24"/>
        </w:rPr>
      </w:pPr>
      <w:r>
        <w:rPr>
          <w:rFonts w:hint="eastAsia"/>
          <w:sz w:val="24"/>
        </w:rPr>
        <w:t>A</w:t>
      </w:r>
      <w:r>
        <w:rPr>
          <w:rFonts w:hint="eastAsia"/>
          <w:sz w:val="24"/>
        </w:rPr>
        <w:t>、</w:t>
      </w:r>
      <w:r w:rsidR="003F0FFA" w:rsidRPr="007900CA">
        <w:rPr>
          <w:rFonts w:hint="eastAsia"/>
          <w:sz w:val="24"/>
        </w:rPr>
        <w:t>无限大</w:t>
      </w:r>
      <w:r w:rsidR="003F0FFA" w:rsidRPr="007900CA">
        <w:rPr>
          <w:rFonts w:hint="eastAsia"/>
          <w:sz w:val="24"/>
        </w:rPr>
        <w:t xml:space="preserve"> </w:t>
      </w:r>
      <w:r w:rsidR="0056124F">
        <w:rPr>
          <w:rFonts w:hint="eastAsia"/>
          <w:sz w:val="24"/>
        </w:rPr>
        <w:t xml:space="preserve"> </w:t>
      </w:r>
      <w:r w:rsidR="003F0FFA" w:rsidRPr="007900CA">
        <w:rPr>
          <w:rFonts w:hint="eastAsia"/>
          <w:sz w:val="24"/>
        </w:rPr>
        <w:t xml:space="preserve"> </w:t>
      </w:r>
      <w:r w:rsidR="0056124F">
        <w:rPr>
          <w:rFonts w:hint="eastAsia"/>
          <w:sz w:val="24"/>
        </w:rPr>
        <w:t xml:space="preserve"> </w:t>
      </w:r>
      <w:r w:rsidR="003F0FFA" w:rsidRPr="007900CA">
        <w:rPr>
          <w:rFonts w:hint="eastAsia"/>
          <w:sz w:val="24"/>
        </w:rPr>
        <w:t xml:space="preserve"> </w:t>
      </w:r>
      <w:r w:rsidR="0056124F">
        <w:rPr>
          <w:rFonts w:hint="eastAsia"/>
          <w:sz w:val="24"/>
        </w:rPr>
        <w:t xml:space="preserve">   </w:t>
      </w:r>
      <w:r>
        <w:rPr>
          <w:rFonts w:hint="eastAsia"/>
          <w:sz w:val="24"/>
        </w:rPr>
        <w:t>B</w:t>
      </w:r>
      <w:r>
        <w:rPr>
          <w:rFonts w:hint="eastAsia"/>
          <w:sz w:val="24"/>
        </w:rPr>
        <w:t>、</w:t>
      </w:r>
      <w:r w:rsidR="003F0FFA" w:rsidRPr="007900CA">
        <w:rPr>
          <w:rFonts w:hint="eastAsia"/>
          <w:sz w:val="24"/>
        </w:rPr>
        <w:t>非零的常数</w:t>
      </w:r>
      <w:r w:rsidR="003F0FFA" w:rsidRPr="007900CA">
        <w:rPr>
          <w:rFonts w:hint="eastAsia"/>
          <w:sz w:val="24"/>
        </w:rPr>
        <w:t xml:space="preserve"> </w:t>
      </w:r>
      <w:r w:rsidR="0056124F">
        <w:rPr>
          <w:rFonts w:hint="eastAsia"/>
          <w:sz w:val="24"/>
        </w:rPr>
        <w:t xml:space="preserve"> </w:t>
      </w:r>
      <w:r w:rsidR="003F0FFA" w:rsidRPr="007900CA">
        <w:rPr>
          <w:rFonts w:hint="eastAsia"/>
          <w:sz w:val="24"/>
        </w:rPr>
        <w:t xml:space="preserve"> </w:t>
      </w:r>
      <w:r w:rsidR="0056124F">
        <w:rPr>
          <w:rFonts w:hint="eastAsia"/>
          <w:sz w:val="24"/>
        </w:rPr>
        <w:t xml:space="preserve">   </w:t>
      </w:r>
      <w:r w:rsidR="003F0FFA" w:rsidRPr="007900CA">
        <w:rPr>
          <w:rFonts w:hint="eastAsia"/>
          <w:sz w:val="24"/>
        </w:rPr>
        <w:t xml:space="preserve"> </w:t>
      </w:r>
      <w:r w:rsidR="0056124F">
        <w:rPr>
          <w:rFonts w:hint="eastAsia"/>
          <w:sz w:val="24"/>
        </w:rPr>
        <w:t xml:space="preserve"> </w:t>
      </w:r>
      <w:r>
        <w:rPr>
          <w:rFonts w:hint="eastAsia"/>
          <w:sz w:val="24"/>
        </w:rPr>
        <w:t>C</w:t>
      </w:r>
      <w:r>
        <w:rPr>
          <w:rFonts w:hint="eastAsia"/>
          <w:sz w:val="24"/>
        </w:rPr>
        <w:t>、</w:t>
      </w:r>
      <w:r w:rsidR="003F0FFA" w:rsidRPr="007900CA">
        <w:rPr>
          <w:rFonts w:hint="eastAsia"/>
          <w:sz w:val="24"/>
        </w:rPr>
        <w:t>零</w:t>
      </w:r>
      <w:r w:rsidR="003F0FFA" w:rsidRPr="007900CA">
        <w:rPr>
          <w:rFonts w:hint="eastAsia"/>
          <w:sz w:val="24"/>
        </w:rPr>
        <w:t xml:space="preserve">  </w:t>
      </w:r>
      <w:r w:rsidR="0056124F">
        <w:rPr>
          <w:rFonts w:hint="eastAsia"/>
          <w:sz w:val="24"/>
        </w:rPr>
        <w:t xml:space="preserve">    </w:t>
      </w:r>
      <w:r w:rsidR="003F0FFA" w:rsidRPr="007900CA">
        <w:rPr>
          <w:rFonts w:hint="eastAsia"/>
          <w:sz w:val="24"/>
        </w:rPr>
        <w:t xml:space="preserve">  </w:t>
      </w:r>
      <w:r>
        <w:rPr>
          <w:rFonts w:hint="eastAsia"/>
          <w:sz w:val="24"/>
        </w:rPr>
        <w:t>D</w:t>
      </w:r>
      <w:r>
        <w:rPr>
          <w:rFonts w:hint="eastAsia"/>
          <w:sz w:val="24"/>
        </w:rPr>
        <w:t>、</w:t>
      </w:r>
      <w:r w:rsidR="003F0FFA" w:rsidRPr="007900CA">
        <w:rPr>
          <w:rFonts w:hint="eastAsia"/>
          <w:sz w:val="24"/>
        </w:rPr>
        <w:t>不定的常数</w:t>
      </w:r>
      <w:r w:rsidR="003F0FFA" w:rsidRPr="007900CA">
        <w:rPr>
          <w:rFonts w:hint="eastAsia"/>
          <w:sz w:val="24"/>
        </w:rPr>
        <w:t xml:space="preserve">   </w:t>
      </w:r>
    </w:p>
    <w:p w14:paraId="5F2035D4" w14:textId="17ED6F5B" w:rsidR="0083186A" w:rsidRPr="00FC2D94" w:rsidRDefault="0083186A" w:rsidP="00FC2D94">
      <w:pPr>
        <w:spacing w:line="360" w:lineRule="auto"/>
        <w:ind w:leftChars="150" w:left="675" w:hangingChars="150" w:hanging="360"/>
        <w:rPr>
          <w:sz w:val="24"/>
        </w:rPr>
      </w:pPr>
      <w:r w:rsidRPr="00FC2D94">
        <w:rPr>
          <w:rFonts w:hint="eastAsia"/>
          <w:sz w:val="24"/>
        </w:rPr>
        <w:t>6</w:t>
      </w:r>
      <w:r w:rsidRPr="00FC2D94">
        <w:rPr>
          <w:rFonts w:hint="eastAsia"/>
          <w:sz w:val="24"/>
        </w:rPr>
        <w:t>．</w:t>
      </w:r>
      <w:r w:rsidR="00E8225B">
        <w:rPr>
          <w:rFonts w:hint="eastAsia"/>
          <w:sz w:val="24"/>
        </w:rPr>
        <w:t>与完全竞争企业利润最大化的产量和价格水平相比，垄断企业会选择</w:t>
      </w:r>
      <w:r w:rsidRPr="00FC2D94">
        <w:rPr>
          <w:rFonts w:hint="eastAsia"/>
          <w:sz w:val="24"/>
        </w:rPr>
        <w:t>（</w:t>
      </w:r>
      <w:r w:rsidRPr="00FC2D94">
        <w:rPr>
          <w:sz w:val="24"/>
        </w:rPr>
        <w:t xml:space="preserve"> </w:t>
      </w:r>
      <w:r w:rsidRPr="00FC2D94">
        <w:rPr>
          <w:rFonts w:hint="eastAsia"/>
          <w:sz w:val="24"/>
        </w:rPr>
        <w:t xml:space="preserve"> </w:t>
      </w:r>
      <w:r w:rsidR="001164C0">
        <w:rPr>
          <w:rFonts w:hint="eastAsia"/>
          <w:sz w:val="24"/>
        </w:rPr>
        <w:t xml:space="preserve"> </w:t>
      </w:r>
      <w:r w:rsidRPr="00FC2D94">
        <w:rPr>
          <w:rFonts w:hint="eastAsia"/>
          <w:sz w:val="24"/>
        </w:rPr>
        <w:t>）。</w:t>
      </w:r>
    </w:p>
    <w:p w14:paraId="71BDEF10" w14:textId="069408E2" w:rsidR="0083186A" w:rsidRPr="007900CA" w:rsidRDefault="0083186A" w:rsidP="007900CA">
      <w:pPr>
        <w:spacing w:before="120" w:after="120" w:line="300" w:lineRule="auto"/>
        <w:ind w:firstLineChars="300" w:firstLine="720"/>
        <w:rPr>
          <w:sz w:val="24"/>
        </w:rPr>
      </w:pPr>
      <w:r w:rsidRPr="007900CA">
        <w:rPr>
          <w:sz w:val="24"/>
        </w:rPr>
        <w:t>A</w:t>
      </w:r>
      <w:r w:rsidR="0047555E">
        <w:rPr>
          <w:rFonts w:hint="eastAsia"/>
          <w:sz w:val="24"/>
        </w:rPr>
        <w:t>、</w:t>
      </w:r>
      <w:r w:rsidR="00E8225B">
        <w:rPr>
          <w:rFonts w:hint="eastAsia"/>
          <w:sz w:val="24"/>
        </w:rPr>
        <w:t>过高的产量和过低的价格</w:t>
      </w:r>
      <w:r w:rsidR="0047555E">
        <w:rPr>
          <w:rFonts w:hint="eastAsia"/>
          <w:sz w:val="24"/>
        </w:rPr>
        <w:tab/>
      </w:r>
      <w:r w:rsidR="0047555E">
        <w:rPr>
          <w:rFonts w:hint="eastAsia"/>
          <w:sz w:val="24"/>
        </w:rPr>
        <w:tab/>
      </w:r>
      <w:r w:rsidR="0047555E">
        <w:rPr>
          <w:rFonts w:hint="eastAsia"/>
          <w:sz w:val="24"/>
        </w:rPr>
        <w:tab/>
      </w:r>
      <w:r w:rsidR="00E8225B">
        <w:rPr>
          <w:rFonts w:hint="eastAsia"/>
          <w:sz w:val="24"/>
        </w:rPr>
        <w:tab/>
      </w:r>
      <w:r w:rsidRPr="007900CA">
        <w:rPr>
          <w:sz w:val="24"/>
        </w:rPr>
        <w:t>B</w:t>
      </w:r>
      <w:r w:rsidR="0047555E">
        <w:rPr>
          <w:rFonts w:hint="eastAsia"/>
          <w:sz w:val="24"/>
        </w:rPr>
        <w:t>、</w:t>
      </w:r>
      <w:r w:rsidR="00E8225B">
        <w:rPr>
          <w:rFonts w:hint="eastAsia"/>
          <w:sz w:val="24"/>
        </w:rPr>
        <w:t>过高的产量和过高的价格</w:t>
      </w:r>
    </w:p>
    <w:p w14:paraId="1E892BFB" w14:textId="141F0F20" w:rsidR="0083186A" w:rsidRPr="007900CA" w:rsidRDefault="0083186A" w:rsidP="007900CA">
      <w:pPr>
        <w:spacing w:before="120" w:after="120" w:line="300" w:lineRule="auto"/>
        <w:ind w:firstLineChars="300" w:firstLine="720"/>
        <w:rPr>
          <w:sz w:val="24"/>
        </w:rPr>
      </w:pPr>
      <w:r w:rsidRPr="007900CA">
        <w:rPr>
          <w:sz w:val="24"/>
        </w:rPr>
        <w:t>C</w:t>
      </w:r>
      <w:r w:rsidR="0047555E">
        <w:rPr>
          <w:rFonts w:hint="eastAsia"/>
          <w:sz w:val="24"/>
        </w:rPr>
        <w:t>、</w:t>
      </w:r>
      <w:r w:rsidR="00E8225B">
        <w:rPr>
          <w:rFonts w:hint="eastAsia"/>
          <w:sz w:val="24"/>
        </w:rPr>
        <w:t>过低的产量和过高的价格</w:t>
      </w:r>
      <w:r w:rsidR="00E8225B">
        <w:rPr>
          <w:rFonts w:hint="eastAsia"/>
          <w:sz w:val="24"/>
        </w:rPr>
        <w:tab/>
      </w:r>
      <w:r w:rsidR="00E8225B">
        <w:rPr>
          <w:rFonts w:hint="eastAsia"/>
          <w:sz w:val="24"/>
        </w:rPr>
        <w:tab/>
      </w:r>
      <w:r w:rsidR="00E8225B">
        <w:rPr>
          <w:rFonts w:hint="eastAsia"/>
          <w:sz w:val="24"/>
        </w:rPr>
        <w:tab/>
      </w:r>
      <w:r w:rsidR="0047555E">
        <w:rPr>
          <w:rFonts w:hint="eastAsia"/>
          <w:sz w:val="24"/>
        </w:rPr>
        <w:tab/>
      </w:r>
      <w:r w:rsidRPr="007900CA">
        <w:rPr>
          <w:sz w:val="24"/>
        </w:rPr>
        <w:t>D</w:t>
      </w:r>
      <w:r w:rsidR="0047555E">
        <w:rPr>
          <w:rFonts w:hint="eastAsia"/>
          <w:sz w:val="24"/>
        </w:rPr>
        <w:t>、</w:t>
      </w:r>
      <w:r w:rsidR="00E8225B">
        <w:rPr>
          <w:rFonts w:hint="eastAsia"/>
          <w:sz w:val="24"/>
        </w:rPr>
        <w:t>过低的产量和过低的价格</w:t>
      </w:r>
    </w:p>
    <w:p w14:paraId="48C664F6" w14:textId="4F6CBB76" w:rsidR="0083186A" w:rsidRPr="00FC2D94" w:rsidRDefault="0083186A" w:rsidP="00FC2D94">
      <w:pPr>
        <w:spacing w:line="360" w:lineRule="auto"/>
        <w:ind w:leftChars="150" w:left="675" w:hangingChars="150" w:hanging="360"/>
        <w:rPr>
          <w:sz w:val="24"/>
        </w:rPr>
      </w:pPr>
      <w:r w:rsidRPr="00FC2D94">
        <w:rPr>
          <w:rFonts w:hint="eastAsia"/>
          <w:sz w:val="24"/>
        </w:rPr>
        <w:t>7</w:t>
      </w:r>
      <w:r w:rsidRPr="00FC2D94">
        <w:rPr>
          <w:rFonts w:hint="eastAsia"/>
          <w:sz w:val="24"/>
        </w:rPr>
        <w:t>．如果工资率上升，收入效应会激励人们（</w:t>
      </w:r>
      <w:r w:rsidRPr="00FC2D94">
        <w:rPr>
          <w:rFonts w:hint="eastAsia"/>
          <w:sz w:val="24"/>
        </w:rPr>
        <w:t xml:space="preserve"> </w:t>
      </w:r>
      <w:r w:rsidR="008D36C8">
        <w:rPr>
          <w:rFonts w:hint="eastAsia"/>
          <w:sz w:val="24"/>
        </w:rPr>
        <w:t xml:space="preserve"> </w:t>
      </w:r>
      <w:r w:rsidRPr="00FC2D94">
        <w:rPr>
          <w:sz w:val="24"/>
        </w:rPr>
        <w:t xml:space="preserve"> </w:t>
      </w:r>
      <w:r w:rsidRPr="00FC2D94">
        <w:rPr>
          <w:rFonts w:hint="eastAsia"/>
          <w:sz w:val="24"/>
        </w:rPr>
        <w:t>）。</w:t>
      </w:r>
    </w:p>
    <w:p w14:paraId="7E1C0B5B" w14:textId="222DBC12" w:rsidR="0083186A" w:rsidRPr="007900CA" w:rsidRDefault="0083186A" w:rsidP="007900CA">
      <w:pPr>
        <w:spacing w:before="120" w:after="120" w:line="300" w:lineRule="auto"/>
        <w:ind w:firstLineChars="300" w:firstLine="720"/>
        <w:rPr>
          <w:sz w:val="24"/>
        </w:rPr>
      </w:pPr>
      <w:r w:rsidRPr="007900CA">
        <w:rPr>
          <w:sz w:val="24"/>
        </w:rPr>
        <w:t>A</w:t>
      </w:r>
      <w:r w:rsidR="008D36C8">
        <w:rPr>
          <w:rFonts w:hint="eastAsia"/>
          <w:sz w:val="24"/>
        </w:rPr>
        <w:t>、</w:t>
      </w:r>
      <w:r w:rsidR="00C17CF9" w:rsidRPr="007900CA">
        <w:rPr>
          <w:rFonts w:hint="eastAsia"/>
          <w:sz w:val="24"/>
        </w:rPr>
        <w:t>增加劳动供给时间，减少闲暇时间</w:t>
      </w:r>
      <w:r w:rsidR="00F40290">
        <w:rPr>
          <w:rFonts w:hint="eastAsia"/>
          <w:sz w:val="24"/>
        </w:rPr>
        <w:tab/>
      </w:r>
      <w:r w:rsidR="00F40290">
        <w:rPr>
          <w:rFonts w:hint="eastAsia"/>
          <w:sz w:val="24"/>
        </w:rPr>
        <w:tab/>
      </w:r>
      <w:r w:rsidRPr="007900CA">
        <w:rPr>
          <w:sz w:val="24"/>
        </w:rPr>
        <w:t>B</w:t>
      </w:r>
      <w:r w:rsidR="008D36C8">
        <w:rPr>
          <w:rFonts w:hint="eastAsia"/>
          <w:sz w:val="24"/>
        </w:rPr>
        <w:t>、</w:t>
      </w:r>
      <w:r w:rsidRPr="007900CA">
        <w:rPr>
          <w:rFonts w:hint="eastAsia"/>
          <w:sz w:val="24"/>
        </w:rPr>
        <w:t>增加闲暇时间，减少劳动供给时间</w:t>
      </w:r>
    </w:p>
    <w:p w14:paraId="14EC98AC" w14:textId="6640E0E7" w:rsidR="0083186A" w:rsidRPr="007900CA" w:rsidRDefault="0083186A" w:rsidP="007900CA">
      <w:pPr>
        <w:spacing w:before="120" w:after="120" w:line="300" w:lineRule="auto"/>
        <w:ind w:firstLineChars="300" w:firstLine="720"/>
        <w:rPr>
          <w:sz w:val="24"/>
        </w:rPr>
      </w:pPr>
      <w:r w:rsidRPr="007900CA">
        <w:rPr>
          <w:sz w:val="24"/>
        </w:rPr>
        <w:t>C</w:t>
      </w:r>
      <w:r w:rsidR="008D36C8">
        <w:rPr>
          <w:rFonts w:hint="eastAsia"/>
          <w:sz w:val="24"/>
        </w:rPr>
        <w:t>、</w:t>
      </w:r>
      <w:r w:rsidR="00C17CF9">
        <w:rPr>
          <w:rFonts w:hint="eastAsia"/>
          <w:sz w:val="24"/>
        </w:rPr>
        <w:t>同时减少闲暇时间和</w:t>
      </w:r>
      <w:r w:rsidRPr="007900CA">
        <w:rPr>
          <w:rFonts w:hint="eastAsia"/>
          <w:sz w:val="24"/>
        </w:rPr>
        <w:t>劳动供给时间</w:t>
      </w:r>
      <w:r w:rsidR="008D36C8">
        <w:rPr>
          <w:rFonts w:hint="eastAsia"/>
          <w:sz w:val="24"/>
        </w:rPr>
        <w:tab/>
      </w:r>
      <w:r w:rsidR="008D36C8">
        <w:rPr>
          <w:rFonts w:hint="eastAsia"/>
          <w:sz w:val="24"/>
        </w:rPr>
        <w:tab/>
      </w:r>
      <w:r w:rsidRPr="007900CA">
        <w:rPr>
          <w:sz w:val="24"/>
        </w:rPr>
        <w:t>D</w:t>
      </w:r>
      <w:r w:rsidR="008D36C8">
        <w:rPr>
          <w:rFonts w:hint="eastAsia"/>
          <w:sz w:val="24"/>
        </w:rPr>
        <w:t>、</w:t>
      </w:r>
      <w:r w:rsidRPr="007900CA">
        <w:rPr>
          <w:rFonts w:hint="eastAsia"/>
          <w:sz w:val="24"/>
        </w:rPr>
        <w:t>同时增加闲暇时间和劳动供给时间</w:t>
      </w:r>
    </w:p>
    <w:p w14:paraId="672A73E6" w14:textId="3957BFC5" w:rsidR="0083186A" w:rsidRPr="00FC2D94" w:rsidRDefault="0083186A" w:rsidP="00FC2D94">
      <w:pPr>
        <w:spacing w:line="360" w:lineRule="auto"/>
        <w:ind w:leftChars="150" w:left="675" w:hangingChars="150" w:hanging="360"/>
        <w:rPr>
          <w:sz w:val="24"/>
        </w:rPr>
      </w:pPr>
      <w:r w:rsidRPr="00FC2D94">
        <w:rPr>
          <w:rFonts w:hint="eastAsia"/>
          <w:sz w:val="24"/>
        </w:rPr>
        <w:t>8</w:t>
      </w:r>
      <w:r w:rsidRPr="00FC2D94">
        <w:rPr>
          <w:rFonts w:hint="eastAsia"/>
          <w:sz w:val="24"/>
        </w:rPr>
        <w:t>．若企业所处产品与要素市场均为完全竞争，工人</w:t>
      </w:r>
      <w:r w:rsidR="000F4526">
        <w:rPr>
          <w:rFonts w:hint="eastAsia"/>
          <w:sz w:val="24"/>
        </w:rPr>
        <w:t>的</w:t>
      </w:r>
      <w:r w:rsidRPr="00FC2D94">
        <w:rPr>
          <w:rFonts w:hint="eastAsia"/>
          <w:sz w:val="24"/>
        </w:rPr>
        <w:t>工资率为</w:t>
      </w:r>
      <w:r w:rsidRPr="00FC2D94">
        <w:rPr>
          <w:sz w:val="24"/>
        </w:rPr>
        <w:t>20</w:t>
      </w:r>
      <w:r w:rsidRPr="00FC2D94">
        <w:rPr>
          <w:rFonts w:hint="eastAsia"/>
          <w:sz w:val="24"/>
        </w:rPr>
        <w:t>，边际产量为</w:t>
      </w:r>
      <w:r w:rsidRPr="00FC2D94">
        <w:rPr>
          <w:sz w:val="24"/>
        </w:rPr>
        <w:t>10</w:t>
      </w:r>
      <w:r w:rsidRPr="00FC2D94">
        <w:rPr>
          <w:rFonts w:hint="eastAsia"/>
          <w:sz w:val="24"/>
        </w:rPr>
        <w:t>，则产品价格为（</w:t>
      </w:r>
      <w:r w:rsidRPr="00FC2D94">
        <w:rPr>
          <w:rFonts w:hint="eastAsia"/>
          <w:sz w:val="24"/>
        </w:rPr>
        <w:t xml:space="preserve"> </w:t>
      </w:r>
      <w:r w:rsidRPr="00FC2D94">
        <w:rPr>
          <w:sz w:val="24"/>
        </w:rPr>
        <w:t xml:space="preserve"> </w:t>
      </w:r>
      <w:r w:rsidR="00233F19">
        <w:rPr>
          <w:rFonts w:hint="eastAsia"/>
          <w:sz w:val="24"/>
        </w:rPr>
        <w:t xml:space="preserve"> </w:t>
      </w:r>
      <w:r w:rsidRPr="00FC2D94">
        <w:rPr>
          <w:rFonts w:hint="eastAsia"/>
          <w:sz w:val="24"/>
        </w:rPr>
        <w:t>）。</w:t>
      </w:r>
    </w:p>
    <w:p w14:paraId="62AD1F5C" w14:textId="6D19F55F" w:rsidR="0083186A" w:rsidRPr="007900CA" w:rsidRDefault="0083186A" w:rsidP="007900CA">
      <w:pPr>
        <w:spacing w:before="120" w:after="120" w:line="300" w:lineRule="auto"/>
        <w:ind w:firstLineChars="300" w:firstLine="720"/>
        <w:rPr>
          <w:sz w:val="24"/>
        </w:rPr>
      </w:pPr>
      <w:r w:rsidRPr="007900CA">
        <w:rPr>
          <w:sz w:val="24"/>
        </w:rPr>
        <w:t>A</w:t>
      </w:r>
      <w:r w:rsidR="00233F19">
        <w:rPr>
          <w:rFonts w:hint="eastAsia"/>
          <w:sz w:val="24"/>
        </w:rPr>
        <w:t>、</w:t>
      </w:r>
      <w:r w:rsidRPr="007900CA">
        <w:rPr>
          <w:sz w:val="24"/>
        </w:rPr>
        <w:t>0.5</w:t>
      </w:r>
      <w:r w:rsidR="00233F19">
        <w:rPr>
          <w:rFonts w:hint="eastAsia"/>
          <w:sz w:val="24"/>
        </w:rPr>
        <w:tab/>
      </w:r>
      <w:r w:rsidR="00233F19">
        <w:rPr>
          <w:rFonts w:hint="eastAsia"/>
          <w:sz w:val="24"/>
        </w:rPr>
        <w:tab/>
      </w:r>
      <w:r w:rsidR="00233F19">
        <w:rPr>
          <w:rFonts w:hint="eastAsia"/>
          <w:sz w:val="24"/>
        </w:rPr>
        <w:tab/>
      </w:r>
      <w:r w:rsidR="00233F19">
        <w:rPr>
          <w:rFonts w:hint="eastAsia"/>
          <w:sz w:val="24"/>
        </w:rPr>
        <w:tab/>
      </w:r>
      <w:r w:rsidRPr="007900CA">
        <w:rPr>
          <w:sz w:val="24"/>
        </w:rPr>
        <w:t>B</w:t>
      </w:r>
      <w:r w:rsidR="00233F19">
        <w:rPr>
          <w:rFonts w:hint="eastAsia"/>
          <w:sz w:val="24"/>
        </w:rPr>
        <w:t>、</w:t>
      </w:r>
      <w:r w:rsidRPr="007900CA">
        <w:rPr>
          <w:sz w:val="24"/>
        </w:rPr>
        <w:t>2</w:t>
      </w:r>
      <w:r w:rsidR="00376899">
        <w:rPr>
          <w:rFonts w:hint="eastAsia"/>
          <w:sz w:val="24"/>
        </w:rPr>
        <w:t>00</w:t>
      </w:r>
      <w:r w:rsidR="00233F19">
        <w:rPr>
          <w:rFonts w:hint="eastAsia"/>
          <w:sz w:val="24"/>
        </w:rPr>
        <w:tab/>
      </w:r>
      <w:r w:rsidR="00233F19">
        <w:rPr>
          <w:rFonts w:hint="eastAsia"/>
          <w:sz w:val="24"/>
        </w:rPr>
        <w:tab/>
      </w:r>
      <w:r w:rsidR="00233F19">
        <w:rPr>
          <w:rFonts w:hint="eastAsia"/>
          <w:sz w:val="24"/>
        </w:rPr>
        <w:tab/>
      </w:r>
      <w:r w:rsidR="00233F19">
        <w:rPr>
          <w:rFonts w:hint="eastAsia"/>
          <w:sz w:val="24"/>
        </w:rPr>
        <w:tab/>
      </w:r>
      <w:r w:rsidRPr="007900CA">
        <w:rPr>
          <w:sz w:val="24"/>
        </w:rPr>
        <w:t>C</w:t>
      </w:r>
      <w:r w:rsidR="00233F19">
        <w:rPr>
          <w:rFonts w:hint="eastAsia"/>
          <w:sz w:val="24"/>
        </w:rPr>
        <w:t>、</w:t>
      </w:r>
      <w:r w:rsidRPr="007900CA">
        <w:rPr>
          <w:sz w:val="24"/>
        </w:rPr>
        <w:t>10</w:t>
      </w:r>
      <w:r w:rsidR="00233F19">
        <w:rPr>
          <w:rFonts w:hint="eastAsia"/>
          <w:sz w:val="24"/>
        </w:rPr>
        <w:tab/>
      </w:r>
      <w:r w:rsidR="00233F19">
        <w:rPr>
          <w:rFonts w:hint="eastAsia"/>
          <w:sz w:val="24"/>
        </w:rPr>
        <w:tab/>
      </w:r>
      <w:r w:rsidR="00233F19">
        <w:rPr>
          <w:rFonts w:hint="eastAsia"/>
          <w:sz w:val="24"/>
        </w:rPr>
        <w:tab/>
      </w:r>
      <w:r w:rsidR="00233F19">
        <w:rPr>
          <w:rFonts w:hint="eastAsia"/>
          <w:sz w:val="24"/>
        </w:rPr>
        <w:tab/>
      </w:r>
      <w:r w:rsidRPr="007900CA">
        <w:rPr>
          <w:sz w:val="24"/>
        </w:rPr>
        <w:t>D</w:t>
      </w:r>
      <w:r w:rsidR="00233F19">
        <w:rPr>
          <w:rFonts w:hint="eastAsia"/>
          <w:sz w:val="24"/>
        </w:rPr>
        <w:t>、</w:t>
      </w:r>
      <w:r w:rsidR="00376899">
        <w:rPr>
          <w:sz w:val="24"/>
        </w:rPr>
        <w:t>2</w:t>
      </w:r>
    </w:p>
    <w:p w14:paraId="2433FD9F" w14:textId="7F75AD3B" w:rsidR="00D70EA9" w:rsidRPr="00FC2D94" w:rsidRDefault="00D70EA9" w:rsidP="00FC2D94">
      <w:pPr>
        <w:spacing w:line="360" w:lineRule="auto"/>
        <w:ind w:leftChars="150" w:left="675" w:hangingChars="150" w:hanging="360"/>
        <w:rPr>
          <w:sz w:val="24"/>
        </w:rPr>
      </w:pPr>
      <w:r w:rsidRPr="00FC2D94">
        <w:rPr>
          <w:rFonts w:hint="eastAsia"/>
          <w:sz w:val="24"/>
        </w:rPr>
        <w:t>9</w:t>
      </w:r>
      <w:r w:rsidRPr="00FC2D94">
        <w:rPr>
          <w:rFonts w:hint="eastAsia"/>
          <w:sz w:val="24"/>
        </w:rPr>
        <w:t>．</w:t>
      </w:r>
      <w:r w:rsidR="009367F4" w:rsidRPr="00FC2D94">
        <w:rPr>
          <w:rFonts w:hint="eastAsia"/>
          <w:sz w:val="24"/>
        </w:rPr>
        <w:t>关于垄断竞争市场的长期均衡，以下哪种说法是正确的？</w:t>
      </w:r>
      <w:r w:rsidRPr="00FC2D94">
        <w:rPr>
          <w:rFonts w:hint="eastAsia"/>
          <w:sz w:val="24"/>
        </w:rPr>
        <w:t>（</w:t>
      </w:r>
      <w:r w:rsidRPr="00FC2D94">
        <w:rPr>
          <w:rFonts w:hint="eastAsia"/>
          <w:sz w:val="24"/>
        </w:rPr>
        <w:t xml:space="preserve"> </w:t>
      </w:r>
      <w:r w:rsidR="00327CC9">
        <w:rPr>
          <w:rFonts w:hint="eastAsia"/>
          <w:sz w:val="24"/>
        </w:rPr>
        <w:t xml:space="preserve">  </w:t>
      </w:r>
      <w:r w:rsidRPr="00FC2D94">
        <w:rPr>
          <w:rFonts w:hint="eastAsia"/>
          <w:sz w:val="24"/>
        </w:rPr>
        <w:t>）</w:t>
      </w:r>
    </w:p>
    <w:p w14:paraId="76BA51EA" w14:textId="58D81861" w:rsidR="00D70EA9" w:rsidRPr="007900CA" w:rsidRDefault="00D70EA9" w:rsidP="007900CA">
      <w:pPr>
        <w:spacing w:before="120" w:after="120" w:line="300" w:lineRule="auto"/>
        <w:ind w:firstLineChars="300" w:firstLine="720"/>
        <w:rPr>
          <w:sz w:val="24"/>
        </w:rPr>
      </w:pPr>
      <w:r w:rsidRPr="007900CA">
        <w:rPr>
          <w:sz w:val="24"/>
        </w:rPr>
        <w:t>A</w:t>
      </w:r>
      <w:r w:rsidR="00A93644">
        <w:rPr>
          <w:rFonts w:hint="eastAsia"/>
          <w:sz w:val="24"/>
        </w:rPr>
        <w:t>、</w:t>
      </w:r>
      <w:r w:rsidR="009367F4" w:rsidRPr="007900CA">
        <w:rPr>
          <w:rFonts w:hint="eastAsia"/>
          <w:sz w:val="24"/>
        </w:rPr>
        <w:t>价格等于边际收益</w:t>
      </w:r>
      <w:r w:rsidR="00A93644">
        <w:rPr>
          <w:rFonts w:hint="eastAsia"/>
          <w:sz w:val="24"/>
        </w:rPr>
        <w:tab/>
      </w:r>
      <w:r w:rsidR="00A93644">
        <w:rPr>
          <w:rFonts w:hint="eastAsia"/>
          <w:sz w:val="24"/>
        </w:rPr>
        <w:tab/>
      </w:r>
      <w:r w:rsidR="00A93644">
        <w:rPr>
          <w:rFonts w:hint="eastAsia"/>
          <w:sz w:val="24"/>
        </w:rPr>
        <w:tab/>
      </w:r>
      <w:r w:rsidRPr="007900CA">
        <w:rPr>
          <w:sz w:val="24"/>
        </w:rPr>
        <w:t>B</w:t>
      </w:r>
      <w:r w:rsidR="00A93644">
        <w:rPr>
          <w:rFonts w:hint="eastAsia"/>
          <w:sz w:val="24"/>
        </w:rPr>
        <w:t>、</w:t>
      </w:r>
      <w:r w:rsidR="009367F4" w:rsidRPr="007900CA">
        <w:rPr>
          <w:rFonts w:hint="eastAsia"/>
          <w:sz w:val="24"/>
        </w:rPr>
        <w:t>企业有正的经济利润</w:t>
      </w:r>
    </w:p>
    <w:p w14:paraId="4FF75418" w14:textId="3B001E71" w:rsidR="00D70EA9" w:rsidRPr="007900CA" w:rsidRDefault="00D70EA9" w:rsidP="007900CA">
      <w:pPr>
        <w:spacing w:before="120" w:after="120" w:line="300" w:lineRule="auto"/>
        <w:ind w:firstLineChars="300" w:firstLine="720"/>
        <w:rPr>
          <w:sz w:val="24"/>
        </w:rPr>
      </w:pPr>
      <w:r w:rsidRPr="007900CA">
        <w:rPr>
          <w:sz w:val="24"/>
        </w:rPr>
        <w:t>C</w:t>
      </w:r>
      <w:r w:rsidR="00A93644">
        <w:rPr>
          <w:rFonts w:hint="eastAsia"/>
          <w:sz w:val="24"/>
        </w:rPr>
        <w:t>、</w:t>
      </w:r>
      <w:r w:rsidR="009367F4" w:rsidRPr="007900CA">
        <w:rPr>
          <w:rFonts w:hint="eastAsia"/>
          <w:sz w:val="24"/>
        </w:rPr>
        <w:t>存在过剩生产能力</w:t>
      </w:r>
      <w:r w:rsidR="00A93644">
        <w:rPr>
          <w:rFonts w:hint="eastAsia"/>
          <w:sz w:val="24"/>
        </w:rPr>
        <w:tab/>
      </w:r>
      <w:r w:rsidR="00A93644">
        <w:rPr>
          <w:rFonts w:hint="eastAsia"/>
          <w:sz w:val="24"/>
        </w:rPr>
        <w:tab/>
      </w:r>
      <w:r w:rsidR="00A93644">
        <w:rPr>
          <w:rFonts w:hint="eastAsia"/>
          <w:sz w:val="24"/>
        </w:rPr>
        <w:tab/>
      </w:r>
      <w:r w:rsidRPr="007900CA">
        <w:rPr>
          <w:sz w:val="24"/>
        </w:rPr>
        <w:t>D</w:t>
      </w:r>
      <w:r w:rsidR="00A93644">
        <w:rPr>
          <w:rFonts w:hint="eastAsia"/>
          <w:sz w:val="24"/>
        </w:rPr>
        <w:t>、</w:t>
      </w:r>
      <w:r w:rsidR="009367F4" w:rsidRPr="007900CA">
        <w:rPr>
          <w:rFonts w:hint="eastAsia"/>
          <w:sz w:val="24"/>
        </w:rPr>
        <w:t>企业的生产处于平均总成本最低点</w:t>
      </w:r>
    </w:p>
    <w:p w14:paraId="5E61EA31" w14:textId="0DE0ADBC" w:rsidR="00D70EA9" w:rsidRPr="00FC2D94" w:rsidRDefault="00D70EA9" w:rsidP="00FC2D94">
      <w:pPr>
        <w:spacing w:line="360" w:lineRule="auto"/>
        <w:ind w:leftChars="150" w:left="675" w:hangingChars="150" w:hanging="360"/>
        <w:rPr>
          <w:sz w:val="24"/>
        </w:rPr>
      </w:pPr>
      <w:r w:rsidRPr="00FC2D94">
        <w:rPr>
          <w:rFonts w:hint="eastAsia"/>
          <w:sz w:val="24"/>
        </w:rPr>
        <w:t>10</w:t>
      </w:r>
      <w:r w:rsidRPr="00FC2D94">
        <w:rPr>
          <w:rFonts w:hint="eastAsia"/>
          <w:sz w:val="24"/>
        </w:rPr>
        <w:t>、</w:t>
      </w:r>
      <w:r w:rsidR="005C5379" w:rsidRPr="00FC2D94">
        <w:rPr>
          <w:rFonts w:hint="eastAsia"/>
          <w:sz w:val="24"/>
        </w:rPr>
        <w:t>囚徒困境是两个人的博弈，说明了</w:t>
      </w:r>
      <w:r w:rsidRPr="00FC2D94">
        <w:rPr>
          <w:rFonts w:hint="eastAsia"/>
          <w:sz w:val="24"/>
        </w:rPr>
        <w:t>（</w:t>
      </w:r>
      <w:r w:rsidR="00327CC9">
        <w:rPr>
          <w:rFonts w:hint="eastAsia"/>
          <w:sz w:val="24"/>
        </w:rPr>
        <w:t xml:space="preserve">   </w:t>
      </w:r>
      <w:r w:rsidRPr="00FC2D94">
        <w:rPr>
          <w:rFonts w:hint="eastAsia"/>
          <w:sz w:val="24"/>
        </w:rPr>
        <w:t>）</w:t>
      </w:r>
    </w:p>
    <w:p w14:paraId="6D6252F5" w14:textId="3F5538CA" w:rsidR="00D70EA9" w:rsidRPr="007900CA" w:rsidRDefault="00D70EA9" w:rsidP="007900CA">
      <w:pPr>
        <w:spacing w:before="120" w:after="120" w:line="300" w:lineRule="auto"/>
        <w:ind w:firstLineChars="300" w:firstLine="720"/>
        <w:rPr>
          <w:sz w:val="24"/>
        </w:rPr>
      </w:pPr>
      <w:r w:rsidRPr="007900CA">
        <w:rPr>
          <w:rFonts w:hint="eastAsia"/>
          <w:sz w:val="24"/>
        </w:rPr>
        <w:t>A</w:t>
      </w:r>
      <w:r w:rsidRPr="007900CA">
        <w:rPr>
          <w:rFonts w:hint="eastAsia"/>
          <w:sz w:val="24"/>
        </w:rPr>
        <w:t>、</w:t>
      </w:r>
      <w:r w:rsidR="005C5379" w:rsidRPr="007900CA">
        <w:rPr>
          <w:rFonts w:hint="eastAsia"/>
          <w:sz w:val="24"/>
        </w:rPr>
        <w:t>合作的结果对两个人来说可能比纳什均衡还坏</w:t>
      </w:r>
      <w:r w:rsidRPr="007900CA">
        <w:rPr>
          <w:rFonts w:hint="eastAsia"/>
          <w:sz w:val="24"/>
        </w:rPr>
        <w:t xml:space="preserve"> </w:t>
      </w:r>
    </w:p>
    <w:p w14:paraId="70157630" w14:textId="581B74FB" w:rsidR="00D70EA9" w:rsidRPr="007900CA" w:rsidRDefault="00D70EA9" w:rsidP="007900CA">
      <w:pPr>
        <w:spacing w:before="120" w:after="120" w:line="300" w:lineRule="auto"/>
        <w:ind w:firstLineChars="300" w:firstLine="720"/>
        <w:rPr>
          <w:sz w:val="24"/>
        </w:rPr>
      </w:pPr>
      <w:r w:rsidRPr="007900CA">
        <w:rPr>
          <w:rFonts w:hint="eastAsia"/>
          <w:sz w:val="24"/>
        </w:rPr>
        <w:t>B</w:t>
      </w:r>
      <w:r w:rsidRPr="007900CA">
        <w:rPr>
          <w:rFonts w:hint="eastAsia"/>
          <w:sz w:val="24"/>
        </w:rPr>
        <w:t>、</w:t>
      </w:r>
      <w:r w:rsidR="000C4FE8" w:rsidRPr="007900CA">
        <w:rPr>
          <w:rFonts w:hint="eastAsia"/>
          <w:sz w:val="24"/>
        </w:rPr>
        <w:t>即使合作比纳什均衡好，每个囚徒也会有不合作的激励</w:t>
      </w:r>
      <w:r w:rsidR="000C4FE8" w:rsidRPr="007900CA">
        <w:rPr>
          <w:rFonts w:hint="eastAsia"/>
          <w:sz w:val="24"/>
        </w:rPr>
        <w:t xml:space="preserve"> </w:t>
      </w:r>
    </w:p>
    <w:p w14:paraId="026412F1" w14:textId="7952FA6F" w:rsidR="00D70EA9" w:rsidRPr="007900CA" w:rsidRDefault="00D70EA9" w:rsidP="007900CA">
      <w:pPr>
        <w:spacing w:before="120" w:after="120" w:line="300" w:lineRule="auto"/>
        <w:ind w:firstLineChars="300" w:firstLine="720"/>
        <w:rPr>
          <w:sz w:val="24"/>
        </w:rPr>
      </w:pPr>
      <w:r w:rsidRPr="007900CA">
        <w:rPr>
          <w:rFonts w:hint="eastAsia"/>
          <w:sz w:val="24"/>
        </w:rPr>
        <w:t>C</w:t>
      </w:r>
      <w:r w:rsidRPr="007900CA">
        <w:rPr>
          <w:rFonts w:hint="eastAsia"/>
          <w:sz w:val="24"/>
        </w:rPr>
        <w:t>、</w:t>
      </w:r>
      <w:r w:rsidR="000C4FE8" w:rsidRPr="007900CA">
        <w:rPr>
          <w:rFonts w:hint="eastAsia"/>
          <w:sz w:val="24"/>
        </w:rPr>
        <w:t>即使合作的结果对一个人来说比纳什均衡好，对另一个人来说可能会更坏</w:t>
      </w:r>
    </w:p>
    <w:p w14:paraId="543752A2" w14:textId="078037A5" w:rsidR="00D70EA9" w:rsidRDefault="00D70EA9" w:rsidP="007900CA">
      <w:pPr>
        <w:spacing w:before="120" w:after="120" w:line="300" w:lineRule="auto"/>
        <w:ind w:firstLineChars="300" w:firstLine="720"/>
        <w:rPr>
          <w:sz w:val="24"/>
        </w:rPr>
      </w:pPr>
      <w:r w:rsidRPr="007900CA">
        <w:rPr>
          <w:rFonts w:hint="eastAsia"/>
          <w:sz w:val="24"/>
        </w:rPr>
        <w:t>D</w:t>
      </w:r>
      <w:r w:rsidRPr="007900CA">
        <w:rPr>
          <w:rFonts w:hint="eastAsia"/>
          <w:sz w:val="24"/>
        </w:rPr>
        <w:t>、</w:t>
      </w:r>
      <w:r w:rsidR="000C4FE8" w:rsidRPr="007900CA">
        <w:rPr>
          <w:rFonts w:hint="eastAsia"/>
          <w:sz w:val="24"/>
        </w:rPr>
        <w:t>理性、利己的人会自然而然地回避纳什均衡，因为这对他们都不好</w:t>
      </w:r>
    </w:p>
    <w:p w14:paraId="0AE7DD80" w14:textId="77777777" w:rsidR="000A32FE" w:rsidRPr="007900CA" w:rsidRDefault="000A32FE" w:rsidP="007900CA">
      <w:pPr>
        <w:spacing w:before="120" w:after="120" w:line="300" w:lineRule="auto"/>
        <w:ind w:firstLineChars="300" w:firstLine="720"/>
        <w:rPr>
          <w:sz w:val="24"/>
        </w:rPr>
      </w:pPr>
    </w:p>
    <w:p w14:paraId="6969FBB3" w14:textId="77777777" w:rsidR="005309BB" w:rsidRDefault="00EC147D" w:rsidP="009E4D56">
      <w:pPr>
        <w:spacing w:beforeLines="50" w:before="156" w:line="380" w:lineRule="exact"/>
        <w:ind w:firstLine="425"/>
        <w:rPr>
          <w:rFonts w:ascii="宋体"/>
          <w:sz w:val="24"/>
        </w:rPr>
      </w:pPr>
      <w:r>
        <w:rPr>
          <w:rFonts w:ascii="黑体" w:eastAsia="黑体" w:hAnsi="宋体" w:hint="eastAsia"/>
          <w:b/>
          <w:sz w:val="24"/>
        </w:rPr>
        <w:lastRenderedPageBreak/>
        <w:t>三</w:t>
      </w:r>
      <w:r w:rsidR="005309BB">
        <w:rPr>
          <w:rFonts w:ascii="黑体" w:eastAsia="黑体" w:hint="eastAsia"/>
          <w:b/>
          <w:sz w:val="24"/>
        </w:rPr>
        <w:t>、</w:t>
      </w:r>
      <w:r w:rsidR="005309BB">
        <w:rPr>
          <w:rFonts w:ascii="黑体" w:eastAsia="黑体" w:hAnsi="宋体" w:hint="eastAsia"/>
          <w:b/>
          <w:sz w:val="24"/>
        </w:rPr>
        <w:t>计算题</w:t>
      </w:r>
      <w:r w:rsidR="005309BB">
        <w:rPr>
          <w:rFonts w:ascii="宋体" w:hAnsi="宋体" w:hint="eastAsia"/>
          <w:sz w:val="24"/>
        </w:rPr>
        <w:t>（</w:t>
      </w:r>
      <w:r w:rsidR="005309BB">
        <w:rPr>
          <w:rFonts w:ascii="仿宋_GB2312" w:eastAsia="仿宋_GB2312" w:hAnsi="宋体" w:hint="eastAsia"/>
          <w:sz w:val="24"/>
        </w:rPr>
        <w:t>要求写出主要计算步骤及结果。</w:t>
      </w:r>
      <w:r w:rsidR="005309BB">
        <w:rPr>
          <w:rFonts w:ascii="仿宋_GB2312" w:eastAsia="仿宋_GB2312" w:hint="eastAsia"/>
          <w:sz w:val="24"/>
        </w:rPr>
        <w:t>每题10分，共20分</w:t>
      </w:r>
      <w:r w:rsidR="005309BB">
        <w:rPr>
          <w:rFonts w:ascii="宋体" w:hAnsi="宋体" w:hint="eastAsia"/>
          <w:sz w:val="24"/>
        </w:rPr>
        <w:t>）</w:t>
      </w:r>
    </w:p>
    <w:p w14:paraId="1B2F0167" w14:textId="4E8012A4" w:rsidR="004B7E8E" w:rsidRPr="00D55C47" w:rsidRDefault="004B7E8E" w:rsidP="004B7E8E">
      <w:pPr>
        <w:spacing w:beforeLines="50" w:before="156" w:line="360" w:lineRule="auto"/>
        <w:ind w:leftChars="200" w:left="780" w:hangingChars="150" w:hanging="360"/>
        <w:rPr>
          <w:sz w:val="24"/>
        </w:rPr>
      </w:pPr>
      <w:r>
        <w:rPr>
          <w:rFonts w:hint="eastAsia"/>
          <w:sz w:val="24"/>
        </w:rPr>
        <w:t>1</w:t>
      </w:r>
      <w:r w:rsidRPr="00D55C47">
        <w:rPr>
          <w:rFonts w:hint="eastAsia"/>
          <w:sz w:val="24"/>
        </w:rPr>
        <w:t>、假设某消费者只</w:t>
      </w:r>
      <w:r>
        <w:rPr>
          <w:rFonts w:hint="eastAsia"/>
          <w:sz w:val="24"/>
        </w:rPr>
        <w:t>购</w:t>
      </w:r>
      <w:r w:rsidRPr="00D55C47">
        <w:rPr>
          <w:rFonts w:hint="eastAsia"/>
          <w:sz w:val="24"/>
        </w:rPr>
        <w:t>买牛奶和面包两种商品，效用函数为</w:t>
      </w:r>
      <m:oMath>
        <m:r>
          <m:rPr>
            <m:sty m:val="p"/>
          </m:rPr>
          <w:rPr>
            <w:rFonts w:ascii="Cambria Math" w:hAnsi="Cambria Math"/>
            <w:sz w:val="24"/>
          </w:rPr>
          <m:t>U=3</m:t>
        </m:r>
        <m:sSub>
          <m:sSubPr>
            <m:ctrlPr>
              <w:rPr>
                <w:rFonts w:ascii="Cambria Math" w:hAnsi="Cambria Math"/>
                <w:sz w:val="24"/>
              </w:rPr>
            </m:ctrlPr>
          </m:sSubPr>
          <m:e>
            <m:r>
              <w:rPr>
                <w:rFonts w:ascii="Cambria Math" w:hAnsi="Cambria Math"/>
                <w:sz w:val="24"/>
              </w:rPr>
              <m:t>X</m:t>
            </m:r>
          </m:e>
          <m:sub>
            <m:r>
              <w:rPr>
                <w:rFonts w:ascii="Cambria Math" w:hAnsi="Cambria Math"/>
                <w:sz w:val="24"/>
              </w:rPr>
              <m:t>1</m:t>
            </m:r>
          </m:sub>
        </m:sSub>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2</m:t>
            </m:r>
          </m:sub>
          <m:sup>
            <m:r>
              <w:rPr>
                <w:rFonts w:ascii="Cambria Math" w:hAnsi="Cambria Math"/>
                <w:sz w:val="24"/>
              </w:rPr>
              <m:t>2</m:t>
            </m:r>
          </m:sup>
        </m:sSubSup>
      </m:oMath>
      <w:r>
        <w:rPr>
          <w:rFonts w:hint="eastAsia"/>
          <w:sz w:val="24"/>
        </w:rPr>
        <w:t>，</w:t>
      </w:r>
      <m:oMath>
        <m:sSub>
          <m:sSubPr>
            <m:ctrlPr>
              <w:rPr>
                <w:rFonts w:ascii="Cambria Math" w:hAnsi="Cambria Math"/>
                <w:sz w:val="24"/>
              </w:rPr>
            </m:ctrlPr>
          </m:sSubPr>
          <m:e>
            <m:r>
              <m:rPr>
                <m:sty m:val="p"/>
              </m:rPr>
              <w:rPr>
                <w:rFonts w:ascii="Cambria Math" w:hAnsi="Cambria Math"/>
                <w:sz w:val="24"/>
              </w:rPr>
              <m:t>X</m:t>
            </m:r>
          </m:e>
          <m:sub>
            <m:r>
              <w:rPr>
                <w:rFonts w:ascii="Cambria Math" w:hAnsi="Cambria Math"/>
                <w:sz w:val="24"/>
              </w:rPr>
              <m:t>1</m:t>
            </m:r>
          </m:sub>
        </m:sSub>
      </m:oMath>
      <w:r>
        <w:rPr>
          <w:rFonts w:hint="eastAsia"/>
          <w:sz w:val="24"/>
        </w:rPr>
        <w:t>指牛奶，</w:t>
      </w:r>
      <m:oMath>
        <m:sSub>
          <m:sSubPr>
            <m:ctrlPr>
              <w:rPr>
                <w:rFonts w:ascii="Cambria Math" w:hAnsi="Cambria Math"/>
                <w:sz w:val="24"/>
              </w:rPr>
            </m:ctrlPr>
          </m:sSubPr>
          <m:e>
            <m:r>
              <m:rPr>
                <m:sty m:val="p"/>
              </m:rPr>
              <w:rPr>
                <w:rFonts w:ascii="Cambria Math" w:hAnsi="Cambria Math"/>
                <w:sz w:val="24"/>
              </w:rPr>
              <m:t>X</m:t>
            </m:r>
          </m:e>
          <m:sub>
            <m:r>
              <w:rPr>
                <w:rFonts w:ascii="Cambria Math" w:hAnsi="Cambria Math"/>
                <w:sz w:val="24"/>
              </w:rPr>
              <m:t>2</m:t>
            </m:r>
          </m:sub>
        </m:sSub>
      </m:oMath>
      <w:r>
        <w:rPr>
          <w:rFonts w:hint="eastAsia"/>
          <w:sz w:val="24"/>
        </w:rPr>
        <w:t>指面包</w:t>
      </w:r>
      <w:r w:rsidRPr="00D55C47">
        <w:rPr>
          <w:rFonts w:hint="eastAsia"/>
          <w:sz w:val="24"/>
        </w:rPr>
        <w:t>。</w:t>
      </w:r>
    </w:p>
    <w:p w14:paraId="75559026" w14:textId="77777777" w:rsidR="004B7E8E" w:rsidRPr="00D55C47" w:rsidRDefault="004B7E8E" w:rsidP="004B7E8E">
      <w:pPr>
        <w:spacing w:beforeLines="50" w:before="156" w:line="360" w:lineRule="auto"/>
        <w:ind w:leftChars="200" w:left="780" w:hangingChars="150" w:hanging="360"/>
        <w:rPr>
          <w:sz w:val="24"/>
        </w:rPr>
      </w:pPr>
      <w:r w:rsidRPr="00D55C47">
        <w:rPr>
          <w:rFonts w:hint="eastAsia"/>
          <w:sz w:val="24"/>
        </w:rPr>
        <w:t>（</w:t>
      </w:r>
      <w:r w:rsidRPr="00D55C47">
        <w:rPr>
          <w:rFonts w:hint="eastAsia"/>
          <w:sz w:val="24"/>
        </w:rPr>
        <w:t>1</w:t>
      </w:r>
      <w:r w:rsidRPr="00D55C47">
        <w:rPr>
          <w:rFonts w:hint="eastAsia"/>
          <w:sz w:val="24"/>
        </w:rPr>
        <w:t>）第一年</w:t>
      </w:r>
      <w:r>
        <w:rPr>
          <w:rFonts w:hint="eastAsia"/>
          <w:sz w:val="24"/>
        </w:rPr>
        <w:t>的收入是</w:t>
      </w:r>
      <w:r>
        <w:rPr>
          <w:rFonts w:hint="eastAsia"/>
          <w:sz w:val="24"/>
        </w:rPr>
        <w:t>2</w:t>
      </w:r>
      <w:r w:rsidRPr="00D55C47">
        <w:rPr>
          <w:rFonts w:hint="eastAsia"/>
          <w:sz w:val="24"/>
        </w:rPr>
        <w:t>00</w:t>
      </w:r>
      <w:r w:rsidRPr="00D55C47">
        <w:rPr>
          <w:rFonts w:hint="eastAsia"/>
          <w:sz w:val="24"/>
        </w:rPr>
        <w:t>元，牛奶每盒</w:t>
      </w:r>
      <w:r>
        <w:rPr>
          <w:rFonts w:hint="eastAsia"/>
          <w:sz w:val="24"/>
        </w:rPr>
        <w:t>4</w:t>
      </w:r>
      <w:r w:rsidRPr="00D55C47">
        <w:rPr>
          <w:rFonts w:hint="eastAsia"/>
          <w:sz w:val="24"/>
        </w:rPr>
        <w:t>元，面包每袋</w:t>
      </w:r>
      <w:r>
        <w:rPr>
          <w:rFonts w:hint="eastAsia"/>
          <w:sz w:val="24"/>
        </w:rPr>
        <w:t>5</w:t>
      </w:r>
      <w:r w:rsidRPr="00D55C47">
        <w:rPr>
          <w:rFonts w:hint="eastAsia"/>
          <w:sz w:val="24"/>
        </w:rPr>
        <w:t>元。第二年</w:t>
      </w:r>
      <w:r>
        <w:rPr>
          <w:rFonts w:hint="eastAsia"/>
          <w:sz w:val="24"/>
        </w:rPr>
        <w:t>的</w:t>
      </w:r>
      <w:r w:rsidRPr="00D55C47">
        <w:rPr>
          <w:rFonts w:hint="eastAsia"/>
          <w:sz w:val="24"/>
        </w:rPr>
        <w:t>收入增加了</w:t>
      </w:r>
      <w:r>
        <w:rPr>
          <w:rFonts w:hint="eastAsia"/>
          <w:sz w:val="24"/>
        </w:rPr>
        <w:t>10</w:t>
      </w:r>
      <w:r w:rsidRPr="00D55C47">
        <w:rPr>
          <w:rFonts w:hint="eastAsia"/>
          <w:sz w:val="24"/>
        </w:rPr>
        <w:t>0%</w:t>
      </w:r>
      <w:r w:rsidRPr="00D55C47">
        <w:rPr>
          <w:rFonts w:hint="eastAsia"/>
          <w:sz w:val="24"/>
        </w:rPr>
        <w:t>，同时，牛奶和面包的价格也</w:t>
      </w:r>
      <w:r>
        <w:rPr>
          <w:rFonts w:hint="eastAsia"/>
          <w:sz w:val="24"/>
        </w:rPr>
        <w:t>分别</w:t>
      </w:r>
      <w:r w:rsidRPr="00D55C47">
        <w:rPr>
          <w:rFonts w:hint="eastAsia"/>
          <w:sz w:val="24"/>
        </w:rPr>
        <w:t>上涨到每盒</w:t>
      </w:r>
      <w:r>
        <w:rPr>
          <w:rFonts w:hint="eastAsia"/>
          <w:sz w:val="24"/>
        </w:rPr>
        <w:t>6</w:t>
      </w:r>
      <w:r w:rsidRPr="00D55C47">
        <w:rPr>
          <w:rFonts w:hint="eastAsia"/>
          <w:sz w:val="24"/>
        </w:rPr>
        <w:t>元和每袋</w:t>
      </w:r>
      <w:r>
        <w:rPr>
          <w:rFonts w:hint="eastAsia"/>
          <w:sz w:val="24"/>
        </w:rPr>
        <w:t>10</w:t>
      </w:r>
      <w:r w:rsidRPr="00D55C47">
        <w:rPr>
          <w:rFonts w:hint="eastAsia"/>
          <w:sz w:val="24"/>
        </w:rPr>
        <w:t>元。</w:t>
      </w:r>
      <w:r>
        <w:rPr>
          <w:rFonts w:hint="eastAsia"/>
          <w:sz w:val="24"/>
        </w:rPr>
        <w:t>请</w:t>
      </w:r>
      <w:r w:rsidRPr="00D55C47">
        <w:rPr>
          <w:rFonts w:hint="eastAsia"/>
          <w:sz w:val="24"/>
        </w:rPr>
        <w:t>写出第一年和第二年</w:t>
      </w:r>
      <w:r>
        <w:rPr>
          <w:rFonts w:hint="eastAsia"/>
          <w:sz w:val="24"/>
        </w:rPr>
        <w:t>的预算</w:t>
      </w:r>
      <w:r w:rsidRPr="00D55C47">
        <w:rPr>
          <w:rFonts w:hint="eastAsia"/>
          <w:sz w:val="24"/>
        </w:rPr>
        <w:t>线方程；</w:t>
      </w:r>
    </w:p>
    <w:p w14:paraId="6E8809CC" w14:textId="4271C756" w:rsidR="004B7E8E" w:rsidRPr="00D55C47" w:rsidRDefault="004B7E8E" w:rsidP="004B7E8E">
      <w:pPr>
        <w:spacing w:beforeLines="50" w:before="156" w:line="360" w:lineRule="auto"/>
        <w:ind w:leftChars="200" w:left="780" w:hangingChars="150" w:hanging="360"/>
        <w:rPr>
          <w:sz w:val="24"/>
        </w:rPr>
      </w:pPr>
      <w:r w:rsidRPr="00D55C47">
        <w:rPr>
          <w:rFonts w:hint="eastAsia"/>
          <w:sz w:val="24"/>
        </w:rPr>
        <w:t>（</w:t>
      </w:r>
      <w:r w:rsidRPr="00D55C47">
        <w:rPr>
          <w:sz w:val="24"/>
        </w:rPr>
        <w:t>2</w:t>
      </w:r>
      <w:r w:rsidRPr="00D55C47">
        <w:rPr>
          <w:rFonts w:hint="eastAsia"/>
          <w:sz w:val="24"/>
        </w:rPr>
        <w:t>）计算在效用最大化原则下，第一年和第二年牛奶和面包最优购买组合</w:t>
      </w:r>
      <w:r w:rsidR="004A1434">
        <w:rPr>
          <w:rFonts w:hint="eastAsia"/>
          <w:sz w:val="24"/>
        </w:rPr>
        <w:t>（结果保留一位小数）</w:t>
      </w:r>
      <w:r w:rsidRPr="00D55C47">
        <w:rPr>
          <w:rFonts w:hint="eastAsia"/>
          <w:sz w:val="24"/>
        </w:rPr>
        <w:t>；</w:t>
      </w:r>
    </w:p>
    <w:p w14:paraId="73ECCB05" w14:textId="77777777" w:rsidR="004B7E8E" w:rsidRDefault="004B7E8E" w:rsidP="004B7E8E">
      <w:pPr>
        <w:spacing w:beforeLines="50" w:before="156" w:line="360" w:lineRule="auto"/>
        <w:ind w:leftChars="200" w:left="780" w:hangingChars="150" w:hanging="360"/>
        <w:rPr>
          <w:sz w:val="24"/>
        </w:rPr>
      </w:pPr>
      <w:r w:rsidRPr="00D55C47">
        <w:rPr>
          <w:rFonts w:hint="eastAsia"/>
          <w:sz w:val="24"/>
        </w:rPr>
        <w:t>（</w:t>
      </w:r>
      <w:r w:rsidRPr="00D55C47">
        <w:rPr>
          <w:rFonts w:hint="eastAsia"/>
          <w:sz w:val="24"/>
        </w:rPr>
        <w:t>3</w:t>
      </w:r>
      <w:r w:rsidRPr="00D55C47">
        <w:rPr>
          <w:rFonts w:hint="eastAsia"/>
          <w:sz w:val="24"/>
        </w:rPr>
        <w:t>）画图反映在第一年和第二年消费者选择决策的变化。</w:t>
      </w:r>
    </w:p>
    <w:p w14:paraId="36294C04" w14:textId="3C48F6A2" w:rsidR="00A3333C" w:rsidRPr="0020092F" w:rsidRDefault="008F0E8E" w:rsidP="0020092F">
      <w:pPr>
        <w:spacing w:beforeLines="50" w:before="156" w:line="360" w:lineRule="auto"/>
        <w:ind w:leftChars="200" w:left="780" w:hangingChars="150" w:hanging="360"/>
        <w:rPr>
          <w:sz w:val="24"/>
        </w:rPr>
      </w:pPr>
      <w:r>
        <w:rPr>
          <w:rFonts w:hint="eastAsia"/>
          <w:sz w:val="24"/>
        </w:rPr>
        <w:t>2</w:t>
      </w:r>
      <w:r w:rsidR="00A3333C" w:rsidRPr="0020092F">
        <w:rPr>
          <w:rFonts w:hint="eastAsia"/>
          <w:sz w:val="24"/>
        </w:rPr>
        <w:t>、已知某完全竞争市场的需求函数为</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D</m:t>
            </m:r>
          </m:sub>
        </m:sSub>
        <m:r>
          <m:rPr>
            <m:sty m:val="p"/>
          </m:rPr>
          <w:rPr>
            <w:rFonts w:ascii="Cambria Math" w:hAnsi="Cambria Math" w:hint="eastAsia"/>
            <w:sz w:val="24"/>
          </w:rPr>
          <m:t>=</m:t>
        </m:r>
        <m:r>
          <m:rPr>
            <m:sty m:val="p"/>
          </m:rPr>
          <w:rPr>
            <w:rFonts w:ascii="Cambria Math" w:hAnsi="Cambria Math"/>
            <w:sz w:val="24"/>
          </w:rPr>
          <m:t>6300-400P</m:t>
        </m:r>
      </m:oMath>
      <w:r w:rsidR="00A3333C" w:rsidRPr="0020092F">
        <w:rPr>
          <w:rFonts w:hint="eastAsia"/>
          <w:sz w:val="24"/>
        </w:rPr>
        <w:t>，短期市场供给函数为</w:t>
      </w:r>
      <m:oMath>
        <m:sSub>
          <m:sSubPr>
            <m:ctrlPr>
              <w:rPr>
                <w:rFonts w:ascii="Cambria Math" w:hAnsi="Cambria Math"/>
                <w:sz w:val="24"/>
              </w:rPr>
            </m:ctrlPr>
          </m:sSubPr>
          <m:e>
            <m:r>
              <w:rPr>
                <w:rFonts w:ascii="Cambria Math" w:hAnsi="Cambria Math"/>
                <w:sz w:val="24"/>
              </w:rPr>
              <m:t>Q</m:t>
            </m:r>
          </m:e>
          <m:sub>
            <m:r>
              <w:rPr>
                <w:rFonts w:ascii="Cambria Math" w:hAnsi="Cambria Math"/>
                <w:sz w:val="24"/>
              </w:rPr>
              <m:t>S</m:t>
            </m:r>
          </m:sub>
        </m:sSub>
        <m:r>
          <m:rPr>
            <m:sty m:val="p"/>
          </m:rPr>
          <w:rPr>
            <w:rFonts w:ascii="Cambria Math" w:hAnsi="Cambria Math"/>
            <w:sz w:val="24"/>
          </w:rPr>
          <m:t>=3000+150P</m:t>
        </m:r>
      </m:oMath>
      <w:r w:rsidR="000F47F2">
        <w:rPr>
          <w:rFonts w:hint="eastAsia"/>
          <w:sz w:val="24"/>
        </w:rPr>
        <w:t>；单</w:t>
      </w:r>
      <w:r w:rsidR="00A3333C" w:rsidRPr="0020092F">
        <w:rPr>
          <w:rFonts w:hint="eastAsia"/>
          <w:sz w:val="24"/>
        </w:rPr>
        <w:t>个厂商在</w:t>
      </w:r>
      <m:oMath>
        <m:r>
          <m:rPr>
            <m:sty m:val="p"/>
          </m:rPr>
          <w:rPr>
            <w:rFonts w:ascii="Cambria Math" w:hAnsi="Cambria Math" w:hint="eastAsia"/>
            <w:sz w:val="24"/>
          </w:rPr>
          <m:t>LAC</m:t>
        </m:r>
      </m:oMath>
      <w:r w:rsidR="00A3333C" w:rsidRPr="0020092F">
        <w:rPr>
          <w:rFonts w:hint="eastAsia"/>
          <w:sz w:val="24"/>
        </w:rPr>
        <w:t>曲线最低点的价格为</w:t>
      </w:r>
      <w:r w:rsidR="00A3333C" w:rsidRPr="0020092F">
        <w:rPr>
          <w:rFonts w:hint="eastAsia"/>
          <w:sz w:val="24"/>
        </w:rPr>
        <w:t>6</w:t>
      </w:r>
      <w:r w:rsidR="00A3333C" w:rsidRPr="0020092F">
        <w:rPr>
          <w:rFonts w:hint="eastAsia"/>
          <w:sz w:val="24"/>
        </w:rPr>
        <w:t>，产量为</w:t>
      </w:r>
      <w:r w:rsidR="00A3333C" w:rsidRPr="0020092F">
        <w:rPr>
          <w:rFonts w:hint="eastAsia"/>
          <w:sz w:val="24"/>
        </w:rPr>
        <w:t>50</w:t>
      </w:r>
      <w:r w:rsidR="00A3333C" w:rsidRPr="0020092F">
        <w:rPr>
          <w:rFonts w:hint="eastAsia"/>
          <w:sz w:val="24"/>
        </w:rPr>
        <w:t>。</w:t>
      </w:r>
    </w:p>
    <w:p w14:paraId="26C07478" w14:textId="61A69998" w:rsidR="00A3333C" w:rsidRPr="00BF32F8" w:rsidRDefault="00A3333C" w:rsidP="00BF32F8">
      <w:pPr>
        <w:spacing w:beforeLines="50" w:before="156" w:line="360" w:lineRule="auto"/>
        <w:ind w:leftChars="200" w:left="780" w:hangingChars="150" w:hanging="360"/>
        <w:rPr>
          <w:sz w:val="24"/>
        </w:rPr>
      </w:pPr>
      <w:r w:rsidRPr="00BF32F8">
        <w:rPr>
          <w:rFonts w:hint="eastAsia"/>
          <w:sz w:val="24"/>
        </w:rPr>
        <w:t>（</w:t>
      </w:r>
      <w:r w:rsidRPr="00BF32F8">
        <w:rPr>
          <w:rFonts w:hint="eastAsia"/>
          <w:sz w:val="24"/>
        </w:rPr>
        <w:t>1</w:t>
      </w:r>
      <w:r w:rsidR="00493178">
        <w:rPr>
          <w:rFonts w:hint="eastAsia"/>
          <w:sz w:val="24"/>
        </w:rPr>
        <w:t>）求市场的短期均衡价格和均衡产量；</w:t>
      </w:r>
      <w:r w:rsidR="00617764">
        <w:rPr>
          <w:rFonts w:hint="eastAsia"/>
          <w:sz w:val="24"/>
        </w:rPr>
        <w:t>判断市场是否同时处于长期均衡，并</w:t>
      </w:r>
      <w:r w:rsidRPr="00BF32F8">
        <w:rPr>
          <w:rFonts w:hint="eastAsia"/>
          <w:sz w:val="24"/>
        </w:rPr>
        <w:t>求</w:t>
      </w:r>
      <w:r w:rsidR="00617764">
        <w:rPr>
          <w:rFonts w:hint="eastAsia"/>
          <w:sz w:val="24"/>
        </w:rPr>
        <w:t>此时</w:t>
      </w:r>
      <w:r w:rsidRPr="00BF32F8">
        <w:rPr>
          <w:rFonts w:hint="eastAsia"/>
          <w:sz w:val="24"/>
        </w:rPr>
        <w:t>行业内的厂商数量；</w:t>
      </w:r>
    </w:p>
    <w:p w14:paraId="169FB528" w14:textId="2651AC0B" w:rsidR="00A3333C" w:rsidRPr="00BF32F8" w:rsidRDefault="00A3333C" w:rsidP="00BF32F8">
      <w:pPr>
        <w:spacing w:beforeLines="50" w:before="156" w:line="360" w:lineRule="auto"/>
        <w:ind w:leftChars="200" w:left="780" w:hangingChars="150" w:hanging="360"/>
        <w:rPr>
          <w:sz w:val="24"/>
        </w:rPr>
      </w:pPr>
      <w:r w:rsidRPr="00BF32F8">
        <w:rPr>
          <w:rFonts w:hint="eastAsia"/>
          <w:sz w:val="24"/>
        </w:rPr>
        <w:t>（</w:t>
      </w:r>
      <w:r w:rsidR="00493178">
        <w:rPr>
          <w:rFonts w:hint="eastAsia"/>
          <w:sz w:val="24"/>
        </w:rPr>
        <w:t>2</w:t>
      </w:r>
      <w:r w:rsidRPr="00BF32F8">
        <w:rPr>
          <w:rFonts w:hint="eastAsia"/>
          <w:sz w:val="24"/>
        </w:rPr>
        <w:t>）如果市场的需求函数变为</w:t>
      </w:r>
      <m:oMath>
        <m:sSup>
          <m:sSupPr>
            <m:ctrlPr>
              <w:rPr>
                <w:rFonts w:ascii="Cambria Math" w:hAnsi="Cambria Math"/>
                <w:sz w:val="24"/>
              </w:rPr>
            </m:ctrlPr>
          </m:sSupPr>
          <m:e>
            <m:sSub>
              <m:sSubPr>
                <m:ctrlPr>
                  <w:rPr>
                    <w:rFonts w:ascii="Cambria Math" w:hAnsi="Cambria Math"/>
                    <w:sz w:val="24"/>
                  </w:rPr>
                </m:ctrlPr>
              </m:sSubPr>
              <m:e>
                <m:r>
                  <w:rPr>
                    <w:rFonts w:ascii="Cambria Math" w:hAnsi="Cambria Math"/>
                    <w:sz w:val="24"/>
                  </w:rPr>
                  <m:t>Q</m:t>
                </m:r>
              </m:e>
              <m:sub>
                <m:r>
                  <w:rPr>
                    <w:rFonts w:ascii="Cambria Math" w:hAnsi="Cambria Math"/>
                    <w:sz w:val="24"/>
                  </w:rPr>
                  <m:t>D</m:t>
                </m:r>
              </m:sub>
            </m:sSub>
          </m:e>
          <m:sup>
            <m:r>
              <w:rPr>
                <w:rFonts w:ascii="Cambria Math" w:hAnsi="Cambria Math"/>
                <w:sz w:val="24"/>
              </w:rPr>
              <m:t>'</m:t>
            </m:r>
          </m:sup>
        </m:sSup>
        <m:r>
          <m:rPr>
            <m:sty m:val="p"/>
          </m:rPr>
          <w:rPr>
            <w:rFonts w:ascii="Cambria Math" w:hAnsi="Cambria Math" w:hint="eastAsia"/>
            <w:sz w:val="24"/>
          </w:rPr>
          <m:t>=</m:t>
        </m:r>
        <m:r>
          <m:rPr>
            <m:sty m:val="p"/>
          </m:rPr>
          <w:rPr>
            <w:rFonts w:ascii="Cambria Math" w:hAnsi="Cambria Math"/>
            <w:sz w:val="24"/>
          </w:rPr>
          <m:t>8000-400P</m:t>
        </m:r>
      </m:oMath>
      <w:r w:rsidRPr="00BF32F8">
        <w:rPr>
          <w:rFonts w:hint="eastAsia"/>
          <w:sz w:val="24"/>
        </w:rPr>
        <w:t>，短期供给函数为</w:t>
      </w:r>
      <m:oMath>
        <m:sSup>
          <m:sSupPr>
            <m:ctrlPr>
              <w:rPr>
                <w:rFonts w:ascii="Cambria Math" w:hAnsi="Cambria Math"/>
                <w:sz w:val="24"/>
              </w:rPr>
            </m:ctrlPr>
          </m:sSupPr>
          <m:e>
            <m:sSub>
              <m:sSubPr>
                <m:ctrlPr>
                  <w:rPr>
                    <w:rFonts w:ascii="Cambria Math" w:hAnsi="Cambria Math"/>
                    <w:sz w:val="24"/>
                  </w:rPr>
                </m:ctrlPr>
              </m:sSubPr>
              <m:e>
                <m:r>
                  <w:rPr>
                    <w:rFonts w:ascii="Cambria Math" w:hAnsi="Cambria Math"/>
                    <w:sz w:val="24"/>
                  </w:rPr>
                  <m:t>Q</m:t>
                </m:r>
              </m:e>
              <m:sub>
                <m:r>
                  <w:rPr>
                    <w:rFonts w:ascii="Cambria Math" w:hAnsi="Cambria Math"/>
                    <w:sz w:val="24"/>
                  </w:rPr>
                  <m:t>S</m:t>
                </m:r>
              </m:sub>
            </m:sSub>
          </m:e>
          <m:sup>
            <m:r>
              <w:rPr>
                <w:rFonts w:ascii="Cambria Math" w:hAnsi="Cambria Math"/>
                <w:sz w:val="24"/>
              </w:rPr>
              <m:t>'</m:t>
            </m:r>
          </m:sup>
        </m:sSup>
        <m:r>
          <m:rPr>
            <m:sty m:val="p"/>
          </m:rPr>
          <w:rPr>
            <w:rFonts w:ascii="Cambria Math" w:hAnsi="Cambria Math"/>
            <w:sz w:val="24"/>
          </w:rPr>
          <m:t>=4700+150P</m:t>
        </m:r>
      </m:oMath>
      <w:r w:rsidR="00493178">
        <w:rPr>
          <w:rFonts w:hint="eastAsia"/>
          <w:sz w:val="24"/>
        </w:rPr>
        <w:t>，求市场的短期均衡价格和均衡产量；判断此时市场是否</w:t>
      </w:r>
      <w:r w:rsidRPr="00BF32F8">
        <w:rPr>
          <w:rFonts w:hint="eastAsia"/>
          <w:sz w:val="24"/>
        </w:rPr>
        <w:t>处于长期均衡，并求行业内的厂商数量；</w:t>
      </w:r>
    </w:p>
    <w:p w14:paraId="6EC85FB5" w14:textId="4B0D5CB0" w:rsidR="00A3333C" w:rsidRPr="00BF32F8" w:rsidRDefault="00A3333C" w:rsidP="00BF32F8">
      <w:pPr>
        <w:spacing w:beforeLines="50" w:before="156" w:line="360" w:lineRule="auto"/>
        <w:ind w:leftChars="200" w:left="780" w:hangingChars="150" w:hanging="360"/>
        <w:rPr>
          <w:sz w:val="24"/>
        </w:rPr>
      </w:pPr>
      <w:r w:rsidRPr="00BF32F8">
        <w:rPr>
          <w:rFonts w:hint="eastAsia"/>
          <w:sz w:val="24"/>
        </w:rPr>
        <w:t>（</w:t>
      </w:r>
      <w:r w:rsidR="00493178">
        <w:rPr>
          <w:rFonts w:hint="eastAsia"/>
          <w:sz w:val="24"/>
        </w:rPr>
        <w:t>3</w:t>
      </w:r>
      <w:r w:rsidR="00083BE2">
        <w:rPr>
          <w:rFonts w:hint="eastAsia"/>
          <w:sz w:val="24"/>
        </w:rPr>
        <w:t>）该行业属于什么类型？</w:t>
      </w:r>
      <w:r w:rsidRPr="00BF32F8">
        <w:rPr>
          <w:rFonts w:hint="eastAsia"/>
          <w:sz w:val="24"/>
        </w:rPr>
        <w:t>需要新加入多少企业，才能提供由（</w:t>
      </w:r>
      <w:r w:rsidRPr="00BF32F8">
        <w:rPr>
          <w:rFonts w:hint="eastAsia"/>
          <w:sz w:val="24"/>
        </w:rPr>
        <w:t>1</w:t>
      </w:r>
      <w:r w:rsidRPr="00BF32F8">
        <w:rPr>
          <w:rFonts w:hint="eastAsia"/>
          <w:sz w:val="24"/>
        </w:rPr>
        <w:t>）到</w:t>
      </w:r>
      <w:r w:rsidR="004A0B9E">
        <w:rPr>
          <w:rFonts w:hint="eastAsia"/>
          <w:sz w:val="24"/>
        </w:rPr>
        <w:t>（</w:t>
      </w:r>
      <w:r w:rsidR="004A0B9E">
        <w:rPr>
          <w:rFonts w:hint="eastAsia"/>
          <w:sz w:val="24"/>
        </w:rPr>
        <w:t>2</w:t>
      </w:r>
      <w:r w:rsidR="004A0B9E">
        <w:rPr>
          <w:rFonts w:hint="eastAsia"/>
          <w:sz w:val="24"/>
        </w:rPr>
        <w:t>）</w:t>
      </w:r>
      <w:r w:rsidRPr="00BF32F8">
        <w:rPr>
          <w:rFonts w:hint="eastAsia"/>
          <w:sz w:val="24"/>
        </w:rPr>
        <w:t>所增加的行业总产量？</w:t>
      </w:r>
    </w:p>
    <w:p w14:paraId="10DDA8B3" w14:textId="77777777" w:rsidR="005309BB" w:rsidRDefault="00EC147D" w:rsidP="009E4D56">
      <w:pPr>
        <w:spacing w:beforeLines="50" w:before="156" w:afterLines="50" w:after="156" w:line="360" w:lineRule="exact"/>
        <w:ind w:firstLine="425"/>
        <w:rPr>
          <w:rFonts w:ascii="宋体"/>
          <w:sz w:val="24"/>
        </w:rPr>
      </w:pPr>
      <w:r>
        <w:rPr>
          <w:rFonts w:ascii="黑体" w:eastAsia="黑体" w:hint="eastAsia"/>
          <w:b/>
          <w:sz w:val="24"/>
        </w:rPr>
        <w:t>四</w:t>
      </w:r>
      <w:r w:rsidR="005309BB">
        <w:rPr>
          <w:rFonts w:ascii="黑体" w:eastAsia="黑体" w:hint="eastAsia"/>
          <w:b/>
          <w:sz w:val="24"/>
        </w:rPr>
        <w:t>、简答题</w:t>
      </w:r>
      <w:r w:rsidR="005309BB">
        <w:rPr>
          <w:rFonts w:ascii="宋体" w:hint="eastAsia"/>
          <w:sz w:val="24"/>
        </w:rPr>
        <w:t>（</w:t>
      </w:r>
      <w:r w:rsidR="005309BB">
        <w:rPr>
          <w:rFonts w:ascii="仿宋_GB2312" w:eastAsia="仿宋_GB2312" w:hAnsi="宋体" w:hint="eastAsia"/>
          <w:sz w:val="24"/>
        </w:rPr>
        <w:t>回答要点，并简明扼要作解释。每小题8分，共</w:t>
      </w:r>
      <w:r w:rsidR="005309BB">
        <w:rPr>
          <w:rFonts w:ascii="仿宋_GB2312" w:eastAsia="仿宋_GB2312" w:hAnsi="宋体"/>
          <w:sz w:val="24"/>
        </w:rPr>
        <w:t>24</w:t>
      </w:r>
      <w:r w:rsidR="005309BB">
        <w:rPr>
          <w:rFonts w:ascii="仿宋_GB2312" w:eastAsia="仿宋_GB2312" w:hAnsi="宋体" w:hint="eastAsia"/>
          <w:sz w:val="24"/>
        </w:rPr>
        <w:t>分</w:t>
      </w:r>
      <w:r w:rsidR="005309BB">
        <w:rPr>
          <w:rFonts w:ascii="宋体" w:hAnsi="宋体" w:hint="eastAsia"/>
          <w:sz w:val="24"/>
        </w:rPr>
        <w:t>）</w:t>
      </w:r>
    </w:p>
    <w:p w14:paraId="6F8C0308" w14:textId="3B16442A" w:rsidR="00916695" w:rsidRPr="006B71EA" w:rsidRDefault="00916695" w:rsidP="00916695">
      <w:pPr>
        <w:spacing w:line="360" w:lineRule="auto"/>
        <w:ind w:leftChars="314" w:left="659"/>
        <w:rPr>
          <w:sz w:val="24"/>
        </w:rPr>
      </w:pPr>
      <w:r>
        <w:rPr>
          <w:sz w:val="24"/>
        </w:rPr>
        <w:t>1</w:t>
      </w:r>
      <w:r>
        <w:rPr>
          <w:sz w:val="24"/>
        </w:rPr>
        <w:t>、</w:t>
      </w:r>
      <w:r w:rsidRPr="00660AD5">
        <w:rPr>
          <w:sz w:val="24"/>
        </w:rPr>
        <w:t>请简要阐述生产要素的边际技术替代率递减规律</w:t>
      </w:r>
      <w:r>
        <w:rPr>
          <w:rFonts w:hint="eastAsia"/>
          <w:sz w:val="24"/>
        </w:rPr>
        <w:t>。</w:t>
      </w:r>
    </w:p>
    <w:p w14:paraId="1C5C3A67" w14:textId="23074B2E" w:rsidR="00642622" w:rsidRDefault="00AE4539" w:rsidP="005D0F84">
      <w:pPr>
        <w:spacing w:line="360" w:lineRule="auto"/>
        <w:ind w:leftChars="314" w:left="659"/>
        <w:rPr>
          <w:sz w:val="24"/>
        </w:rPr>
      </w:pPr>
      <w:r>
        <w:rPr>
          <w:rFonts w:hint="eastAsia"/>
          <w:sz w:val="24"/>
        </w:rPr>
        <w:t>2</w:t>
      </w:r>
      <w:r w:rsidR="006A53AD">
        <w:rPr>
          <w:rFonts w:hint="eastAsia"/>
          <w:sz w:val="24"/>
        </w:rPr>
        <w:t>、</w:t>
      </w:r>
      <w:r w:rsidR="00642622" w:rsidRPr="005D0F84">
        <w:rPr>
          <w:rFonts w:hint="eastAsia"/>
          <w:sz w:val="24"/>
        </w:rPr>
        <w:t>在生产的三个阶段中，为什么厂商的理性决策应在第Ⅱ阶段？</w:t>
      </w:r>
    </w:p>
    <w:p w14:paraId="69DBE053" w14:textId="5473C499" w:rsidR="00AE4539" w:rsidRPr="005D0F84" w:rsidRDefault="00AE4539" w:rsidP="005D0F84">
      <w:pPr>
        <w:spacing w:line="360" w:lineRule="auto"/>
        <w:ind w:leftChars="314" w:left="659"/>
        <w:rPr>
          <w:sz w:val="24"/>
        </w:rPr>
      </w:pPr>
      <w:r>
        <w:rPr>
          <w:rFonts w:hint="eastAsia"/>
          <w:sz w:val="24"/>
        </w:rPr>
        <w:t>3</w:t>
      </w:r>
      <w:r>
        <w:rPr>
          <w:sz w:val="24"/>
        </w:rPr>
        <w:t>、</w:t>
      </w:r>
      <w:r w:rsidR="00CA0FA1">
        <w:rPr>
          <w:rFonts w:hint="eastAsia"/>
          <w:sz w:val="24"/>
        </w:rPr>
        <w:t>解释并</w:t>
      </w:r>
      <w:bookmarkStart w:id="0" w:name="_GoBack"/>
      <w:bookmarkEnd w:id="0"/>
      <w:r>
        <w:rPr>
          <w:rFonts w:hint="eastAsia"/>
          <w:sz w:val="24"/>
        </w:rPr>
        <w:t>运用</w:t>
      </w:r>
      <w:r w:rsidR="007A544F">
        <w:rPr>
          <w:rFonts w:hint="eastAsia"/>
          <w:sz w:val="24"/>
        </w:rPr>
        <w:t>等产量线和等成本</w:t>
      </w:r>
      <w:r>
        <w:rPr>
          <w:rFonts w:hint="eastAsia"/>
          <w:sz w:val="24"/>
        </w:rPr>
        <w:t>线</w:t>
      </w:r>
      <w:r w:rsidR="00B50D7C">
        <w:rPr>
          <w:rFonts w:hint="eastAsia"/>
          <w:sz w:val="24"/>
        </w:rPr>
        <w:t>的基本知识，画图</w:t>
      </w:r>
      <w:r w:rsidR="007A544F">
        <w:rPr>
          <w:rFonts w:hint="eastAsia"/>
          <w:sz w:val="24"/>
        </w:rPr>
        <w:t>推导生产者</w:t>
      </w:r>
      <w:r w:rsidR="00421347">
        <w:rPr>
          <w:rFonts w:hint="eastAsia"/>
          <w:sz w:val="24"/>
        </w:rPr>
        <w:t>均衡条件</w:t>
      </w:r>
      <w:r w:rsidR="00F854B2">
        <w:rPr>
          <w:rFonts w:hint="eastAsia"/>
          <w:sz w:val="24"/>
        </w:rPr>
        <w:t>，并阐释</w:t>
      </w:r>
      <w:r w:rsidR="004D73C1">
        <w:rPr>
          <w:rFonts w:hint="eastAsia"/>
          <w:sz w:val="24"/>
        </w:rPr>
        <w:t>其经济学含义</w:t>
      </w:r>
      <w:r>
        <w:rPr>
          <w:rFonts w:hint="eastAsia"/>
          <w:sz w:val="24"/>
        </w:rPr>
        <w:t>。</w:t>
      </w:r>
    </w:p>
    <w:p w14:paraId="3D4F96A0" w14:textId="77777777" w:rsidR="005309BB" w:rsidRDefault="00EC147D" w:rsidP="009E4D56">
      <w:pPr>
        <w:spacing w:beforeLines="50" w:before="156" w:line="360" w:lineRule="auto"/>
        <w:ind w:leftChars="150" w:left="882" w:hanging="567"/>
        <w:rPr>
          <w:rFonts w:ascii="宋体"/>
          <w:b/>
        </w:rPr>
      </w:pPr>
      <w:r>
        <w:rPr>
          <w:rFonts w:ascii="黑体" w:eastAsia="黑体" w:hint="eastAsia"/>
          <w:b/>
          <w:sz w:val="24"/>
        </w:rPr>
        <w:t>五</w:t>
      </w:r>
      <w:r w:rsidR="005309BB">
        <w:rPr>
          <w:rFonts w:ascii="黑体" w:eastAsia="黑体" w:hint="eastAsia"/>
          <w:b/>
          <w:sz w:val="24"/>
        </w:rPr>
        <w:t>、分析与应用</w:t>
      </w:r>
      <w:r w:rsidR="005309BB">
        <w:rPr>
          <w:rFonts w:ascii="仿宋_GB2312" w:eastAsia="仿宋_GB2312" w:hint="eastAsia"/>
          <w:sz w:val="24"/>
        </w:rPr>
        <w:t>（</w:t>
      </w:r>
      <w:r w:rsidR="005309BB" w:rsidRPr="0088256B">
        <w:rPr>
          <w:rFonts w:ascii="仿宋_GB2312" w:eastAsia="仿宋_GB2312" w:hint="eastAsia"/>
          <w:sz w:val="24"/>
        </w:rPr>
        <w:t>运</w:t>
      </w:r>
      <w:r w:rsidR="005309BB">
        <w:rPr>
          <w:rFonts w:ascii="仿宋_GB2312" w:eastAsia="仿宋_GB2312" w:hint="eastAsia"/>
          <w:sz w:val="24"/>
        </w:rPr>
        <w:t>用所学知识对下述情况进行分析</w:t>
      </w:r>
      <w:r w:rsidR="005309BB">
        <w:rPr>
          <w:rFonts w:ascii="仿宋_GB2312" w:eastAsia="仿宋_GB2312" w:hAnsi="宋体" w:hint="eastAsia"/>
          <w:sz w:val="24"/>
        </w:rPr>
        <w:t>。</w:t>
      </w:r>
      <w:r w:rsidR="005906E9">
        <w:rPr>
          <w:rFonts w:ascii="仿宋_GB2312" w:eastAsia="仿宋_GB2312" w:hAnsi="宋体" w:hint="eastAsia"/>
          <w:sz w:val="24"/>
        </w:rPr>
        <w:t>第1</w:t>
      </w:r>
      <w:r w:rsidR="005309BB">
        <w:rPr>
          <w:rFonts w:ascii="仿宋_GB2312" w:eastAsia="仿宋_GB2312" w:hint="eastAsia"/>
          <w:sz w:val="24"/>
        </w:rPr>
        <w:t>题1</w:t>
      </w:r>
      <w:r w:rsidR="005906E9">
        <w:rPr>
          <w:rFonts w:ascii="仿宋_GB2312" w:eastAsia="仿宋_GB2312" w:hint="eastAsia"/>
          <w:sz w:val="24"/>
        </w:rPr>
        <w:t>6</w:t>
      </w:r>
      <w:r w:rsidR="005309BB">
        <w:rPr>
          <w:rFonts w:ascii="仿宋_GB2312" w:eastAsia="仿宋_GB2312" w:hint="eastAsia"/>
          <w:sz w:val="24"/>
        </w:rPr>
        <w:t>分，</w:t>
      </w:r>
      <w:r w:rsidR="005906E9">
        <w:rPr>
          <w:rFonts w:ascii="仿宋_GB2312" w:eastAsia="仿宋_GB2312" w:hint="eastAsia"/>
          <w:sz w:val="24"/>
        </w:rPr>
        <w:t>第2题10分，</w:t>
      </w:r>
      <w:r w:rsidR="005309BB">
        <w:rPr>
          <w:rFonts w:ascii="仿宋_GB2312" w:eastAsia="仿宋_GB2312" w:hint="eastAsia"/>
          <w:sz w:val="24"/>
        </w:rPr>
        <w:t>共</w:t>
      </w:r>
      <w:r w:rsidR="0086753D">
        <w:rPr>
          <w:rFonts w:ascii="仿宋_GB2312" w:eastAsia="仿宋_GB2312" w:hint="eastAsia"/>
          <w:sz w:val="24"/>
        </w:rPr>
        <w:t>26</w:t>
      </w:r>
      <w:r w:rsidR="005309BB">
        <w:rPr>
          <w:rFonts w:ascii="仿宋_GB2312" w:eastAsia="仿宋_GB2312" w:hint="eastAsia"/>
          <w:sz w:val="24"/>
        </w:rPr>
        <w:t>分）</w:t>
      </w:r>
    </w:p>
    <w:p w14:paraId="3BA499FA" w14:textId="230F16B3" w:rsidR="00597AFC" w:rsidRPr="002B6C4B" w:rsidRDefault="002B6C4B" w:rsidP="002B6C4B">
      <w:pPr>
        <w:spacing w:beforeLines="50" w:before="156" w:afterLines="50" w:after="156" w:line="360" w:lineRule="auto"/>
        <w:ind w:firstLineChars="200" w:firstLine="480"/>
        <w:rPr>
          <w:sz w:val="24"/>
        </w:rPr>
      </w:pPr>
      <w:r>
        <w:rPr>
          <w:rFonts w:hint="eastAsia"/>
          <w:sz w:val="24"/>
        </w:rPr>
        <w:t>1</w:t>
      </w:r>
      <w:r>
        <w:rPr>
          <w:rFonts w:hint="eastAsia"/>
          <w:sz w:val="24"/>
        </w:rPr>
        <w:t>、</w:t>
      </w:r>
      <w:r w:rsidR="00597AFC" w:rsidRPr="002B6C4B">
        <w:rPr>
          <w:rFonts w:hint="eastAsia"/>
          <w:sz w:val="24"/>
        </w:rPr>
        <w:t>吉姆和卡尔驾车行驶在同一条马路上，横卧在路上的一棵大树挡住了他们的去路。他们必须将树移走才能继续前行，否则就得掉头返回。因为已走大树需要他们齐心协力将树推</w:t>
      </w:r>
      <w:r w:rsidR="00597AFC" w:rsidRPr="002B6C4B">
        <w:rPr>
          <w:rFonts w:hint="eastAsia"/>
          <w:sz w:val="24"/>
        </w:rPr>
        <w:lastRenderedPageBreak/>
        <w:t>下公路，所以，每个人都有两个战略可供选择：推或不推。具体</w:t>
      </w:r>
      <w:r w:rsidR="007447CE">
        <w:rPr>
          <w:rFonts w:hint="eastAsia"/>
          <w:sz w:val="24"/>
        </w:rPr>
        <w:t>的支付</w:t>
      </w:r>
      <w:r w:rsidR="00597AFC" w:rsidRPr="002B6C4B">
        <w:rPr>
          <w:rFonts w:hint="eastAsia"/>
          <w:sz w:val="24"/>
        </w:rPr>
        <w:t>矩阵</w:t>
      </w:r>
      <w:r w:rsidR="007447CE">
        <w:rPr>
          <w:rFonts w:hint="eastAsia"/>
          <w:sz w:val="24"/>
        </w:rPr>
        <w:t>（收益矩阵）</w:t>
      </w:r>
      <w:r w:rsidR="00597AFC" w:rsidRPr="002B6C4B">
        <w:rPr>
          <w:rFonts w:hint="eastAsia"/>
          <w:sz w:val="24"/>
        </w:rPr>
        <w:t>见</w:t>
      </w:r>
      <w:r w:rsidR="000C3ECF">
        <w:rPr>
          <w:rFonts w:hint="eastAsia"/>
          <w:sz w:val="24"/>
        </w:rPr>
        <w:t>下</w:t>
      </w:r>
      <w:r w:rsidR="00597AFC" w:rsidRPr="002B6C4B">
        <w:rPr>
          <w:rFonts w:hint="eastAsia"/>
          <w:sz w:val="24"/>
        </w:rPr>
        <w:t>表。</w:t>
      </w:r>
    </w:p>
    <w:tbl>
      <w:tblPr>
        <w:tblStyle w:val="TableGrid"/>
        <w:tblW w:w="0" w:type="auto"/>
        <w:jc w:val="center"/>
        <w:tblLook w:val="04A0" w:firstRow="1" w:lastRow="0" w:firstColumn="1" w:lastColumn="0" w:noHBand="0" w:noVBand="1"/>
      </w:tblPr>
      <w:tblGrid>
        <w:gridCol w:w="1349"/>
        <w:gridCol w:w="1098"/>
        <w:gridCol w:w="3129"/>
        <w:gridCol w:w="3285"/>
      </w:tblGrid>
      <w:tr w:rsidR="000C3ECF" w:rsidRPr="00FC7AB0" w14:paraId="0BCEDD4A" w14:textId="77777777" w:rsidTr="00E95853">
        <w:trPr>
          <w:jc w:val="center"/>
        </w:trPr>
        <w:tc>
          <w:tcPr>
            <w:tcW w:w="2447" w:type="dxa"/>
            <w:gridSpan w:val="2"/>
            <w:vMerge w:val="restart"/>
            <w:vAlign w:val="center"/>
          </w:tcPr>
          <w:p w14:paraId="1C6181E8" w14:textId="77777777" w:rsidR="000C3ECF" w:rsidRPr="00FC7AB0" w:rsidRDefault="000C3ECF" w:rsidP="00E95853">
            <w:pPr>
              <w:spacing w:beforeLines="50" w:before="156" w:line="360" w:lineRule="auto"/>
              <w:jc w:val="center"/>
              <w:rPr>
                <w:b/>
                <w:sz w:val="24"/>
              </w:rPr>
            </w:pPr>
          </w:p>
        </w:tc>
        <w:tc>
          <w:tcPr>
            <w:tcW w:w="6414" w:type="dxa"/>
            <w:gridSpan w:val="2"/>
            <w:vAlign w:val="center"/>
          </w:tcPr>
          <w:p w14:paraId="63C15B0D" w14:textId="383AD83A" w:rsidR="000C3ECF" w:rsidRPr="00FC7AB0" w:rsidRDefault="000C3ECF" w:rsidP="00E95853">
            <w:pPr>
              <w:spacing w:beforeLines="50" w:before="156" w:line="360" w:lineRule="auto"/>
              <w:jc w:val="center"/>
              <w:rPr>
                <w:b/>
                <w:spacing w:val="26"/>
                <w:sz w:val="24"/>
              </w:rPr>
            </w:pPr>
            <w:r>
              <w:rPr>
                <w:rFonts w:hint="eastAsia"/>
                <w:b/>
                <w:spacing w:val="26"/>
                <w:sz w:val="24"/>
              </w:rPr>
              <w:t>吉姆</w:t>
            </w:r>
            <w:r w:rsidRPr="00FC7AB0">
              <w:rPr>
                <w:b/>
                <w:spacing w:val="26"/>
                <w:sz w:val="24"/>
              </w:rPr>
              <w:t>的策略</w:t>
            </w:r>
          </w:p>
        </w:tc>
      </w:tr>
      <w:tr w:rsidR="000C3ECF" w:rsidRPr="00FC7AB0" w14:paraId="50FFD8BF" w14:textId="77777777" w:rsidTr="00E95853">
        <w:trPr>
          <w:jc w:val="center"/>
        </w:trPr>
        <w:tc>
          <w:tcPr>
            <w:tcW w:w="2447" w:type="dxa"/>
            <w:gridSpan w:val="2"/>
            <w:vMerge/>
            <w:vAlign w:val="center"/>
          </w:tcPr>
          <w:p w14:paraId="1A0C1203" w14:textId="77777777" w:rsidR="000C3ECF" w:rsidRPr="00FC7AB0" w:rsidRDefault="000C3ECF" w:rsidP="00E95853">
            <w:pPr>
              <w:spacing w:beforeLines="50" w:before="156" w:line="360" w:lineRule="auto"/>
              <w:jc w:val="center"/>
              <w:rPr>
                <w:b/>
                <w:sz w:val="24"/>
              </w:rPr>
            </w:pPr>
          </w:p>
        </w:tc>
        <w:tc>
          <w:tcPr>
            <w:tcW w:w="3129" w:type="dxa"/>
            <w:vAlign w:val="center"/>
          </w:tcPr>
          <w:p w14:paraId="5C1BC46C" w14:textId="362730F2" w:rsidR="000C3ECF" w:rsidRPr="00FC7AB0" w:rsidRDefault="003C755C" w:rsidP="00E95853">
            <w:pPr>
              <w:spacing w:beforeLines="50" w:before="156" w:line="360" w:lineRule="auto"/>
              <w:jc w:val="center"/>
              <w:rPr>
                <w:b/>
                <w:sz w:val="24"/>
              </w:rPr>
            </w:pPr>
            <w:r>
              <w:rPr>
                <w:rFonts w:hint="eastAsia"/>
                <w:b/>
                <w:sz w:val="24"/>
              </w:rPr>
              <w:t>推</w:t>
            </w:r>
          </w:p>
        </w:tc>
        <w:tc>
          <w:tcPr>
            <w:tcW w:w="3285" w:type="dxa"/>
            <w:vAlign w:val="center"/>
          </w:tcPr>
          <w:p w14:paraId="304B3A14" w14:textId="7DD4D551" w:rsidR="000C3ECF" w:rsidRPr="00FC7AB0" w:rsidRDefault="000C3ECF" w:rsidP="00E95853">
            <w:pPr>
              <w:spacing w:beforeLines="50" w:before="156" w:line="360" w:lineRule="auto"/>
              <w:jc w:val="center"/>
              <w:rPr>
                <w:b/>
                <w:sz w:val="24"/>
              </w:rPr>
            </w:pPr>
            <w:r>
              <w:rPr>
                <w:rFonts w:hint="eastAsia"/>
                <w:b/>
                <w:sz w:val="24"/>
              </w:rPr>
              <w:t>不</w:t>
            </w:r>
            <w:r w:rsidR="003C755C">
              <w:rPr>
                <w:rFonts w:hint="eastAsia"/>
                <w:b/>
                <w:sz w:val="24"/>
              </w:rPr>
              <w:t>推</w:t>
            </w:r>
          </w:p>
        </w:tc>
      </w:tr>
      <w:tr w:rsidR="00D43A51" w:rsidRPr="00FC7AB0" w14:paraId="777F7BB5" w14:textId="77777777" w:rsidTr="00D43A51">
        <w:trPr>
          <w:jc w:val="center"/>
        </w:trPr>
        <w:tc>
          <w:tcPr>
            <w:tcW w:w="1349" w:type="dxa"/>
            <w:vMerge w:val="restart"/>
            <w:tcBorders>
              <w:right w:val="single" w:sz="4" w:space="0" w:color="auto"/>
            </w:tcBorders>
            <w:vAlign w:val="center"/>
          </w:tcPr>
          <w:p w14:paraId="022AFC2B" w14:textId="65750771" w:rsidR="00FB2829" w:rsidRPr="00FC7AB0" w:rsidRDefault="00FB2829" w:rsidP="00D43A51">
            <w:pPr>
              <w:spacing w:beforeLines="50" w:before="156" w:line="480" w:lineRule="auto"/>
              <w:jc w:val="center"/>
              <w:rPr>
                <w:b/>
                <w:spacing w:val="28"/>
                <w:kern w:val="10"/>
                <w:sz w:val="24"/>
              </w:rPr>
            </w:pPr>
            <w:r>
              <w:rPr>
                <w:rFonts w:hint="eastAsia"/>
                <w:b/>
                <w:spacing w:val="28"/>
                <w:kern w:val="10"/>
                <w:sz w:val="24"/>
              </w:rPr>
              <w:t>卡尔</w:t>
            </w:r>
            <w:r w:rsidRPr="00FC7AB0">
              <w:rPr>
                <w:b/>
                <w:spacing w:val="28"/>
                <w:kern w:val="10"/>
                <w:sz w:val="24"/>
              </w:rPr>
              <w:t>的策略</w:t>
            </w:r>
          </w:p>
        </w:tc>
        <w:tc>
          <w:tcPr>
            <w:tcW w:w="1098" w:type="dxa"/>
            <w:tcBorders>
              <w:left w:val="single" w:sz="4" w:space="0" w:color="auto"/>
              <w:bottom w:val="single" w:sz="4" w:space="0" w:color="auto"/>
            </w:tcBorders>
            <w:vAlign w:val="center"/>
          </w:tcPr>
          <w:p w14:paraId="4618BCDC" w14:textId="467621B6" w:rsidR="00FB2829" w:rsidRPr="00FC7AB0" w:rsidRDefault="00FB2829" w:rsidP="00E95853">
            <w:pPr>
              <w:spacing w:beforeLines="50" w:before="156" w:line="360" w:lineRule="auto"/>
              <w:jc w:val="center"/>
              <w:rPr>
                <w:b/>
                <w:sz w:val="24"/>
              </w:rPr>
            </w:pPr>
            <w:r>
              <w:rPr>
                <w:rFonts w:hint="eastAsia"/>
                <w:b/>
                <w:sz w:val="24"/>
              </w:rPr>
              <w:t>推</w:t>
            </w:r>
          </w:p>
        </w:tc>
        <w:tc>
          <w:tcPr>
            <w:tcW w:w="3129" w:type="dxa"/>
          </w:tcPr>
          <w:p w14:paraId="02BE55A1" w14:textId="77777777" w:rsidR="00C960F7" w:rsidRDefault="00C960F7" w:rsidP="00E95853">
            <w:pPr>
              <w:spacing w:beforeLines="50" w:before="156" w:line="360" w:lineRule="auto"/>
              <w:jc w:val="center"/>
              <w:rPr>
                <w:sz w:val="24"/>
              </w:rPr>
            </w:pPr>
            <w:r>
              <w:rPr>
                <w:rFonts w:hint="eastAsia"/>
                <w:sz w:val="24"/>
              </w:rPr>
              <w:t>卡尔获益：</w:t>
            </w:r>
            <w:r w:rsidR="00FB2829" w:rsidRPr="00FB2829">
              <w:rPr>
                <w:sz w:val="24"/>
              </w:rPr>
              <w:t>5</w:t>
            </w:r>
          </w:p>
          <w:p w14:paraId="59CD1657" w14:textId="7CEA5ED2" w:rsidR="00FB2829" w:rsidRPr="00FB2829" w:rsidRDefault="00C960F7" w:rsidP="00E95853">
            <w:pPr>
              <w:spacing w:beforeLines="50" w:before="156" w:line="360" w:lineRule="auto"/>
              <w:jc w:val="center"/>
              <w:rPr>
                <w:sz w:val="24"/>
              </w:rPr>
            </w:pPr>
            <w:r>
              <w:rPr>
                <w:rFonts w:hint="eastAsia"/>
                <w:sz w:val="24"/>
              </w:rPr>
              <w:t>吉姆获益：</w:t>
            </w:r>
            <w:r w:rsidR="00FB2829" w:rsidRPr="00FB2829">
              <w:rPr>
                <w:sz w:val="24"/>
              </w:rPr>
              <w:t>5</w:t>
            </w:r>
          </w:p>
        </w:tc>
        <w:tc>
          <w:tcPr>
            <w:tcW w:w="3285" w:type="dxa"/>
          </w:tcPr>
          <w:p w14:paraId="58A5863A" w14:textId="6CE36008" w:rsidR="00C960F7" w:rsidRDefault="00C960F7" w:rsidP="00E95853">
            <w:pPr>
              <w:spacing w:beforeLines="50" w:before="156" w:line="360" w:lineRule="auto"/>
              <w:jc w:val="center"/>
              <w:rPr>
                <w:sz w:val="24"/>
              </w:rPr>
            </w:pPr>
            <w:r>
              <w:rPr>
                <w:rFonts w:hint="eastAsia"/>
                <w:sz w:val="24"/>
              </w:rPr>
              <w:t>卡尔获益：</w:t>
            </w:r>
            <w:r w:rsidR="00FB2829" w:rsidRPr="00FB2829">
              <w:rPr>
                <w:sz w:val="24"/>
              </w:rPr>
              <w:t>-10</w:t>
            </w:r>
          </w:p>
          <w:p w14:paraId="2073047A" w14:textId="00005455" w:rsidR="00FB2829" w:rsidRPr="00FB2829" w:rsidRDefault="00C960F7" w:rsidP="00E95853">
            <w:pPr>
              <w:spacing w:beforeLines="50" w:before="156" w:line="360" w:lineRule="auto"/>
              <w:jc w:val="center"/>
              <w:rPr>
                <w:sz w:val="24"/>
              </w:rPr>
            </w:pPr>
            <w:r>
              <w:rPr>
                <w:rFonts w:hint="eastAsia"/>
                <w:sz w:val="24"/>
              </w:rPr>
              <w:t>吉姆获益：</w:t>
            </w:r>
            <w:r w:rsidR="00FB2829" w:rsidRPr="00FB2829">
              <w:rPr>
                <w:sz w:val="24"/>
              </w:rPr>
              <w:t>0</w:t>
            </w:r>
          </w:p>
        </w:tc>
      </w:tr>
      <w:tr w:rsidR="00D43A51" w:rsidRPr="00FC7AB0" w14:paraId="7AA7D9A6" w14:textId="77777777" w:rsidTr="00D43A51">
        <w:trPr>
          <w:jc w:val="center"/>
        </w:trPr>
        <w:tc>
          <w:tcPr>
            <w:tcW w:w="1349" w:type="dxa"/>
            <w:vMerge/>
            <w:tcBorders>
              <w:right w:val="single" w:sz="4" w:space="0" w:color="auto"/>
            </w:tcBorders>
            <w:vAlign w:val="center"/>
          </w:tcPr>
          <w:p w14:paraId="70B9C237" w14:textId="77777777" w:rsidR="00FB2829" w:rsidRPr="00FC7AB0" w:rsidRDefault="00FB2829" w:rsidP="00E95853">
            <w:pPr>
              <w:spacing w:beforeLines="50" w:before="156" w:line="360" w:lineRule="auto"/>
              <w:jc w:val="center"/>
              <w:rPr>
                <w:b/>
                <w:sz w:val="24"/>
              </w:rPr>
            </w:pPr>
          </w:p>
        </w:tc>
        <w:tc>
          <w:tcPr>
            <w:tcW w:w="1098" w:type="dxa"/>
            <w:tcBorders>
              <w:top w:val="single" w:sz="4" w:space="0" w:color="auto"/>
              <w:left w:val="single" w:sz="4" w:space="0" w:color="auto"/>
            </w:tcBorders>
            <w:vAlign w:val="center"/>
          </w:tcPr>
          <w:p w14:paraId="215CB4BD" w14:textId="572B6906" w:rsidR="00FB2829" w:rsidRPr="00FC7AB0" w:rsidRDefault="00FB2829" w:rsidP="00E95853">
            <w:pPr>
              <w:spacing w:beforeLines="50" w:before="156" w:line="360" w:lineRule="auto"/>
              <w:jc w:val="center"/>
              <w:rPr>
                <w:b/>
                <w:sz w:val="24"/>
              </w:rPr>
            </w:pPr>
            <w:r>
              <w:rPr>
                <w:rFonts w:hint="eastAsia"/>
                <w:b/>
                <w:sz w:val="24"/>
              </w:rPr>
              <w:t>不推</w:t>
            </w:r>
          </w:p>
        </w:tc>
        <w:tc>
          <w:tcPr>
            <w:tcW w:w="3129" w:type="dxa"/>
          </w:tcPr>
          <w:p w14:paraId="0A64E0B2" w14:textId="51783D4C" w:rsidR="00C960F7" w:rsidRDefault="00C960F7" w:rsidP="00E95853">
            <w:pPr>
              <w:spacing w:beforeLines="50" w:before="156" w:line="360" w:lineRule="auto"/>
              <w:jc w:val="center"/>
              <w:rPr>
                <w:sz w:val="24"/>
              </w:rPr>
            </w:pPr>
            <w:r>
              <w:rPr>
                <w:rFonts w:hint="eastAsia"/>
                <w:sz w:val="24"/>
              </w:rPr>
              <w:t>卡尔获益：</w:t>
            </w:r>
            <w:r w:rsidR="00FB2829" w:rsidRPr="00FB2829">
              <w:rPr>
                <w:sz w:val="24"/>
              </w:rPr>
              <w:t>0</w:t>
            </w:r>
          </w:p>
          <w:p w14:paraId="0108B5AE" w14:textId="0CD46B3F" w:rsidR="00FB2829" w:rsidRPr="00FB2829" w:rsidRDefault="00C960F7" w:rsidP="00E95853">
            <w:pPr>
              <w:spacing w:beforeLines="50" w:before="156" w:line="360" w:lineRule="auto"/>
              <w:jc w:val="center"/>
              <w:rPr>
                <w:sz w:val="24"/>
              </w:rPr>
            </w:pPr>
            <w:r>
              <w:rPr>
                <w:rFonts w:hint="eastAsia"/>
                <w:sz w:val="24"/>
              </w:rPr>
              <w:t>吉姆获益：</w:t>
            </w:r>
            <w:r w:rsidR="00EF3928">
              <w:rPr>
                <w:rFonts w:hint="eastAsia"/>
                <w:sz w:val="24"/>
              </w:rPr>
              <w:t>-1</w:t>
            </w:r>
            <w:r w:rsidR="00FB2829" w:rsidRPr="00FB2829">
              <w:rPr>
                <w:sz w:val="24"/>
              </w:rPr>
              <w:t>0</w:t>
            </w:r>
          </w:p>
        </w:tc>
        <w:tc>
          <w:tcPr>
            <w:tcW w:w="3285" w:type="dxa"/>
          </w:tcPr>
          <w:p w14:paraId="2AF4131D" w14:textId="77777777" w:rsidR="00C960F7" w:rsidRDefault="00C960F7" w:rsidP="00E95853">
            <w:pPr>
              <w:spacing w:beforeLines="50" w:before="156" w:line="360" w:lineRule="auto"/>
              <w:jc w:val="center"/>
              <w:rPr>
                <w:sz w:val="24"/>
              </w:rPr>
            </w:pPr>
            <w:r>
              <w:rPr>
                <w:rFonts w:hint="eastAsia"/>
                <w:sz w:val="24"/>
              </w:rPr>
              <w:t>卡尔获益：</w:t>
            </w:r>
            <w:r w:rsidR="00FB2829" w:rsidRPr="00FB2829">
              <w:rPr>
                <w:sz w:val="24"/>
              </w:rPr>
              <w:t>1</w:t>
            </w:r>
          </w:p>
          <w:p w14:paraId="02E7334E" w14:textId="570A16B5" w:rsidR="00FB2829" w:rsidRPr="00FB2829" w:rsidRDefault="00C960F7" w:rsidP="00E95853">
            <w:pPr>
              <w:spacing w:beforeLines="50" w:before="156" w:line="360" w:lineRule="auto"/>
              <w:jc w:val="center"/>
              <w:rPr>
                <w:sz w:val="24"/>
              </w:rPr>
            </w:pPr>
            <w:r>
              <w:rPr>
                <w:rFonts w:hint="eastAsia"/>
                <w:sz w:val="24"/>
              </w:rPr>
              <w:t>吉姆获益：</w:t>
            </w:r>
            <w:r w:rsidR="00FB2829" w:rsidRPr="00FB2829">
              <w:rPr>
                <w:sz w:val="24"/>
              </w:rPr>
              <w:t>1</w:t>
            </w:r>
          </w:p>
        </w:tc>
      </w:tr>
    </w:tbl>
    <w:p w14:paraId="34B3D7E0" w14:textId="77777777" w:rsidR="00597AFC" w:rsidRDefault="00597AFC" w:rsidP="00597AFC">
      <w:pPr>
        <w:rPr>
          <w:rFonts w:asciiTheme="minorEastAsia" w:hAnsiTheme="minorEastAsia"/>
          <w:sz w:val="24"/>
        </w:rPr>
      </w:pPr>
    </w:p>
    <w:p w14:paraId="67CFCD83" w14:textId="016A0477" w:rsidR="00597AFC" w:rsidRPr="003A5813" w:rsidRDefault="00597AFC" w:rsidP="003A5813">
      <w:pPr>
        <w:pStyle w:val="ListParagraph"/>
        <w:numPr>
          <w:ilvl w:val="0"/>
          <w:numId w:val="6"/>
        </w:numPr>
        <w:spacing w:beforeLines="50" w:before="156" w:line="360" w:lineRule="auto"/>
        <w:ind w:firstLineChars="0"/>
        <w:rPr>
          <w:rFonts w:ascii="Times New Roman" w:hAnsi="Times New Roman" w:cs="Times New Roman"/>
          <w:sz w:val="24"/>
        </w:rPr>
      </w:pPr>
      <w:r w:rsidRPr="003A5813">
        <w:rPr>
          <w:rFonts w:ascii="Times New Roman" w:hAnsi="Times New Roman" w:cs="Times New Roman" w:hint="eastAsia"/>
          <w:sz w:val="24"/>
        </w:rPr>
        <w:t>请找出纳什均衡，并解释什么叫纳什均衡。</w:t>
      </w:r>
    </w:p>
    <w:p w14:paraId="2A0C0391" w14:textId="1FBB3C65" w:rsidR="00597AFC" w:rsidRPr="003A5813" w:rsidRDefault="00597AFC" w:rsidP="003A5813">
      <w:pPr>
        <w:pStyle w:val="ListParagraph"/>
        <w:numPr>
          <w:ilvl w:val="0"/>
          <w:numId w:val="6"/>
        </w:numPr>
        <w:spacing w:beforeLines="50" w:before="156" w:line="360" w:lineRule="auto"/>
        <w:ind w:firstLineChars="0"/>
        <w:rPr>
          <w:rFonts w:ascii="Times New Roman" w:hAnsi="Times New Roman" w:cs="Times New Roman"/>
          <w:sz w:val="24"/>
        </w:rPr>
      </w:pPr>
      <w:r w:rsidRPr="003A5813">
        <w:rPr>
          <w:rFonts w:ascii="Times New Roman" w:hAnsi="Times New Roman" w:cs="Times New Roman" w:hint="eastAsia"/>
          <w:sz w:val="24"/>
        </w:rPr>
        <w:t>假定吉姆与卡尔曾有过一段交往，因此知道卡尔很懒，做事情从来都不真正努力，卡尔也知道吉姆对他的看法。请确定这种情况下的纳什均衡，并说明理由。</w:t>
      </w:r>
    </w:p>
    <w:p w14:paraId="513E0F89" w14:textId="7968918C" w:rsidR="00BD50E3" w:rsidRPr="00597AFC" w:rsidRDefault="00BD50E3" w:rsidP="00597AFC">
      <w:pPr>
        <w:spacing w:beforeLines="50" w:before="156" w:line="360" w:lineRule="auto"/>
        <w:rPr>
          <w:rFonts w:ascii="宋体"/>
          <w:sz w:val="24"/>
        </w:rPr>
      </w:pPr>
    </w:p>
    <w:p w14:paraId="75D44401" w14:textId="4AA0EDD4" w:rsidR="00580727" w:rsidRDefault="0052267B" w:rsidP="00580727">
      <w:pPr>
        <w:spacing w:beforeLines="50" w:before="156" w:line="360" w:lineRule="auto"/>
        <w:ind w:firstLineChars="200" w:firstLine="480"/>
        <w:rPr>
          <w:sz w:val="24"/>
        </w:rPr>
      </w:pPr>
      <w:r w:rsidRPr="00263A7E">
        <w:rPr>
          <w:b/>
          <w:sz w:val="24"/>
        </w:rPr>
        <w:t>2</w:t>
      </w:r>
      <w:r w:rsidRPr="00263A7E">
        <w:rPr>
          <w:b/>
          <w:sz w:val="24"/>
        </w:rPr>
        <w:t>、</w:t>
      </w:r>
      <w:r w:rsidR="008257F4">
        <w:rPr>
          <w:rFonts w:hint="eastAsia"/>
          <w:sz w:val="24"/>
        </w:rPr>
        <w:t>2016</w:t>
      </w:r>
      <w:r w:rsidR="00580727">
        <w:rPr>
          <w:rFonts w:hint="eastAsia"/>
          <w:sz w:val="24"/>
        </w:rPr>
        <w:t>年</w:t>
      </w:r>
      <w:r w:rsidR="00580727" w:rsidRPr="008C353F">
        <w:rPr>
          <w:rFonts w:hint="eastAsia"/>
          <w:sz w:val="24"/>
        </w:rPr>
        <w:t>是中国房地产政策变化最多、成交规模最大，地价房价创新高的一年。</w:t>
      </w:r>
      <w:r w:rsidR="00580727" w:rsidRPr="008C353F">
        <w:rPr>
          <w:rFonts w:hint="eastAsia"/>
          <w:sz w:val="24"/>
        </w:rPr>
        <w:t>2016</w:t>
      </w:r>
      <w:r w:rsidR="00580727" w:rsidRPr="008C353F">
        <w:rPr>
          <w:rFonts w:hint="eastAsia"/>
          <w:sz w:val="24"/>
        </w:rPr>
        <w:t>年初，部分热点城市房价率先上涨，春节之后，房价升温现象更是进一步蔓延。从</w:t>
      </w:r>
      <w:r w:rsidR="00580727" w:rsidRPr="008C353F">
        <w:rPr>
          <w:rFonts w:hint="eastAsia"/>
          <w:sz w:val="24"/>
        </w:rPr>
        <w:t>70</w:t>
      </w:r>
      <w:r w:rsidR="00580727" w:rsidRPr="008C353F">
        <w:rPr>
          <w:rFonts w:hint="eastAsia"/>
          <w:sz w:val="24"/>
        </w:rPr>
        <w:t>城房价数据来看，上半年不仅深圳、上海、南京、合肥等城市房价高涨，惠州、无锡也加入了房价快速上涨的行列，二季度房价涨幅均超过</w:t>
      </w:r>
      <w:r w:rsidR="00580727" w:rsidRPr="008C353F">
        <w:rPr>
          <w:rFonts w:hint="eastAsia"/>
          <w:sz w:val="24"/>
        </w:rPr>
        <w:t>7%</w:t>
      </w:r>
      <w:r w:rsidR="00580727" w:rsidRPr="008C353F">
        <w:rPr>
          <w:rFonts w:hint="eastAsia"/>
          <w:sz w:val="24"/>
        </w:rPr>
        <w:t>。三季度房价涨幅进一步加快，多达</w:t>
      </w:r>
      <w:r w:rsidR="00580727" w:rsidRPr="008C353F">
        <w:rPr>
          <w:rFonts w:hint="eastAsia"/>
          <w:sz w:val="24"/>
        </w:rPr>
        <w:t>12</w:t>
      </w:r>
      <w:r w:rsidR="00580727" w:rsidRPr="008C353F">
        <w:rPr>
          <w:rFonts w:hint="eastAsia"/>
          <w:sz w:val="24"/>
        </w:rPr>
        <w:t>座城市单季度房价涨幅超过</w:t>
      </w:r>
      <w:r w:rsidR="00580727" w:rsidRPr="008C353F">
        <w:rPr>
          <w:rFonts w:hint="eastAsia"/>
          <w:sz w:val="24"/>
        </w:rPr>
        <w:t>10%</w:t>
      </w:r>
      <w:r w:rsidR="00580727" w:rsidRPr="008C353F">
        <w:rPr>
          <w:rFonts w:hint="eastAsia"/>
          <w:sz w:val="24"/>
        </w:rPr>
        <w:t>，其中无锡更是达到</w:t>
      </w:r>
      <w:r w:rsidR="00580727" w:rsidRPr="008C353F">
        <w:rPr>
          <w:rFonts w:hint="eastAsia"/>
          <w:sz w:val="24"/>
        </w:rPr>
        <w:t>17%</w:t>
      </w:r>
      <w:r w:rsidR="00580727" w:rsidRPr="008C353F">
        <w:rPr>
          <w:rFonts w:hint="eastAsia"/>
          <w:sz w:val="24"/>
        </w:rPr>
        <w:t>高居首位。</w:t>
      </w:r>
    </w:p>
    <w:p w14:paraId="6B41D2C5" w14:textId="77777777" w:rsidR="00580727" w:rsidRPr="008C353F" w:rsidRDefault="00580727" w:rsidP="00580727">
      <w:pPr>
        <w:spacing w:beforeLines="50" w:before="156" w:line="360" w:lineRule="auto"/>
        <w:ind w:firstLineChars="200" w:firstLine="480"/>
        <w:rPr>
          <w:sz w:val="24"/>
        </w:rPr>
      </w:pPr>
      <w:r w:rsidRPr="00FC7AB0">
        <w:rPr>
          <w:sz w:val="24"/>
        </w:rPr>
        <w:t>在</w:t>
      </w:r>
      <w:r>
        <w:rPr>
          <w:sz w:val="24"/>
        </w:rPr>
        <w:t>房价快速上涨期间，房价越来越高，但是交易量和需求量也在不断攀升</w:t>
      </w:r>
      <w:r>
        <w:rPr>
          <w:rFonts w:hint="eastAsia"/>
          <w:sz w:val="24"/>
        </w:rPr>
        <w:t>。</w:t>
      </w:r>
      <w:r w:rsidRPr="008C353F">
        <w:rPr>
          <w:rFonts w:hint="eastAsia"/>
          <w:sz w:val="24"/>
        </w:rPr>
        <w:t>继</w:t>
      </w:r>
      <w:r w:rsidRPr="008C353F">
        <w:rPr>
          <w:rFonts w:hint="eastAsia"/>
          <w:sz w:val="24"/>
        </w:rPr>
        <w:t>2013</w:t>
      </w:r>
      <w:r w:rsidRPr="008C353F">
        <w:rPr>
          <w:rFonts w:hint="eastAsia"/>
          <w:sz w:val="24"/>
        </w:rPr>
        <w:t>年之后，</w:t>
      </w:r>
      <w:r>
        <w:rPr>
          <w:rFonts w:hint="eastAsia"/>
          <w:sz w:val="24"/>
        </w:rPr>
        <w:t>2016</w:t>
      </w:r>
      <w:r>
        <w:rPr>
          <w:rFonts w:hint="eastAsia"/>
          <w:sz w:val="24"/>
        </w:rPr>
        <w:t>年</w:t>
      </w:r>
      <w:r w:rsidRPr="008C353F">
        <w:rPr>
          <w:rFonts w:hint="eastAsia"/>
          <w:sz w:val="24"/>
        </w:rPr>
        <w:t>中国房地产成交面积、成交金额再次双双创下新高。</w:t>
      </w:r>
      <w:r>
        <w:rPr>
          <w:rFonts w:hint="eastAsia"/>
          <w:sz w:val="24"/>
        </w:rPr>
        <w:t>据统计</w:t>
      </w:r>
      <w:r w:rsidRPr="008C353F">
        <w:rPr>
          <w:rFonts w:hint="eastAsia"/>
          <w:sz w:val="24"/>
        </w:rPr>
        <w:t>，</w:t>
      </w:r>
      <w:r>
        <w:rPr>
          <w:rFonts w:hint="eastAsia"/>
          <w:sz w:val="24"/>
        </w:rPr>
        <w:t>2016</w:t>
      </w:r>
      <w:r w:rsidRPr="008C353F">
        <w:rPr>
          <w:rFonts w:hint="eastAsia"/>
          <w:sz w:val="24"/>
        </w:rPr>
        <w:t>年商品房成交量价有望达到</w:t>
      </w:r>
      <w:r w:rsidRPr="008C353F">
        <w:rPr>
          <w:rFonts w:hint="eastAsia"/>
          <w:sz w:val="24"/>
        </w:rPr>
        <w:t>15</w:t>
      </w:r>
      <w:r w:rsidRPr="008C353F">
        <w:rPr>
          <w:rFonts w:hint="eastAsia"/>
          <w:sz w:val="24"/>
        </w:rPr>
        <w:t>亿平方米、</w:t>
      </w:r>
      <w:r w:rsidRPr="008C353F">
        <w:rPr>
          <w:rFonts w:hint="eastAsia"/>
          <w:sz w:val="24"/>
        </w:rPr>
        <w:t>12</w:t>
      </w:r>
      <w:r w:rsidRPr="008C353F">
        <w:rPr>
          <w:rFonts w:hint="eastAsia"/>
          <w:sz w:val="24"/>
        </w:rPr>
        <w:t>万亿元，与十年前的行业规模相比，成交面积达到了</w:t>
      </w:r>
      <w:r w:rsidRPr="008C353F">
        <w:rPr>
          <w:rFonts w:hint="eastAsia"/>
          <w:sz w:val="24"/>
        </w:rPr>
        <w:t>2.5</w:t>
      </w:r>
      <w:r w:rsidRPr="008C353F">
        <w:rPr>
          <w:rFonts w:hint="eastAsia"/>
          <w:sz w:val="24"/>
        </w:rPr>
        <w:t>倍，成交金额更是达到了</w:t>
      </w:r>
      <w:r w:rsidRPr="008C353F">
        <w:rPr>
          <w:rFonts w:hint="eastAsia"/>
          <w:sz w:val="24"/>
        </w:rPr>
        <w:t>6.3</w:t>
      </w:r>
      <w:r w:rsidRPr="008C353F">
        <w:rPr>
          <w:rFonts w:hint="eastAsia"/>
          <w:sz w:val="24"/>
        </w:rPr>
        <w:t>倍。</w:t>
      </w:r>
    </w:p>
    <w:p w14:paraId="573FCBDF" w14:textId="77777777" w:rsidR="00580727" w:rsidRDefault="00580727" w:rsidP="00580727">
      <w:pPr>
        <w:spacing w:beforeLines="50" w:before="156" w:line="360" w:lineRule="auto"/>
        <w:ind w:firstLineChars="200" w:firstLine="480"/>
        <w:rPr>
          <w:sz w:val="24"/>
        </w:rPr>
      </w:pPr>
      <w:r>
        <w:rPr>
          <w:rFonts w:hint="eastAsia"/>
          <w:sz w:val="24"/>
        </w:rPr>
        <w:t>随着房价迅速上涨，调控政策密集出台。</w:t>
      </w:r>
      <w:r w:rsidRPr="008C353F">
        <w:rPr>
          <w:rFonts w:hint="eastAsia"/>
          <w:sz w:val="24"/>
        </w:rPr>
        <w:t>自</w:t>
      </w:r>
      <w:r>
        <w:rPr>
          <w:rFonts w:hint="eastAsia"/>
          <w:sz w:val="24"/>
        </w:rPr>
        <w:t>2016</w:t>
      </w:r>
      <w:r>
        <w:rPr>
          <w:rFonts w:hint="eastAsia"/>
          <w:sz w:val="24"/>
        </w:rPr>
        <w:t>年</w:t>
      </w:r>
      <w:r>
        <w:rPr>
          <w:rFonts w:hint="eastAsia"/>
          <w:sz w:val="24"/>
        </w:rPr>
        <w:t>9</w:t>
      </w:r>
      <w:r>
        <w:rPr>
          <w:rFonts w:hint="eastAsia"/>
          <w:sz w:val="24"/>
        </w:rPr>
        <w:t>月</w:t>
      </w:r>
      <w:r>
        <w:rPr>
          <w:rFonts w:hint="eastAsia"/>
          <w:sz w:val="24"/>
        </w:rPr>
        <w:t>30</w:t>
      </w:r>
      <w:r>
        <w:rPr>
          <w:rFonts w:hint="eastAsia"/>
          <w:sz w:val="24"/>
        </w:rPr>
        <w:t>日左右</w:t>
      </w:r>
      <w:r w:rsidRPr="008C353F">
        <w:rPr>
          <w:rFonts w:hint="eastAsia"/>
          <w:sz w:val="24"/>
        </w:rPr>
        <w:t>开启</w:t>
      </w:r>
      <w:r w:rsidRPr="008C353F">
        <w:rPr>
          <w:rFonts w:hint="eastAsia"/>
          <w:sz w:val="24"/>
        </w:rPr>
        <w:t>22</w:t>
      </w:r>
      <w:r w:rsidRPr="008C353F">
        <w:rPr>
          <w:rFonts w:hint="eastAsia"/>
          <w:sz w:val="24"/>
        </w:rPr>
        <w:t>城密集调控之后，以“四限”（限购、限贷、限价、限钱）为代表的调控政策不断在热点城市蔓延、升级。其中，限购、限贷出现频率最高，部分城市更是升级原先的限购、限贷政策。典型如南京、苏州二套房首付比例可达</w:t>
      </w:r>
      <w:r w:rsidRPr="008C353F">
        <w:rPr>
          <w:rFonts w:hint="eastAsia"/>
          <w:sz w:val="24"/>
        </w:rPr>
        <w:t>80%</w:t>
      </w:r>
      <w:r w:rsidRPr="008C353F">
        <w:rPr>
          <w:rFonts w:hint="eastAsia"/>
          <w:sz w:val="24"/>
        </w:rPr>
        <w:t>，上海、郑州等市也在年末进入了</w:t>
      </w:r>
      <w:r>
        <w:rPr>
          <w:rFonts w:hint="eastAsia"/>
          <w:sz w:val="24"/>
        </w:rPr>
        <w:t>“</w:t>
      </w:r>
      <w:r w:rsidRPr="008C353F">
        <w:rPr>
          <w:rFonts w:hint="eastAsia"/>
          <w:sz w:val="24"/>
        </w:rPr>
        <w:t>认房又认贷</w:t>
      </w:r>
      <w:r>
        <w:rPr>
          <w:rFonts w:hint="eastAsia"/>
          <w:sz w:val="24"/>
        </w:rPr>
        <w:t>”</w:t>
      </w:r>
      <w:r w:rsidRPr="008C353F">
        <w:rPr>
          <w:rFonts w:hint="eastAsia"/>
          <w:sz w:val="24"/>
        </w:rPr>
        <w:t>的严限贷款模式。</w:t>
      </w:r>
    </w:p>
    <w:p w14:paraId="457D110A" w14:textId="77777777" w:rsidR="00580727" w:rsidRDefault="00580727" w:rsidP="00580727">
      <w:pPr>
        <w:spacing w:beforeLines="50" w:before="156" w:line="360" w:lineRule="auto"/>
        <w:ind w:firstLineChars="200" w:firstLine="480"/>
        <w:rPr>
          <w:sz w:val="24"/>
        </w:rPr>
      </w:pPr>
      <w:r>
        <w:rPr>
          <w:rFonts w:ascii="宋体" w:hint="eastAsia"/>
          <w:b/>
          <w:sz w:val="24"/>
        </w:rPr>
        <w:lastRenderedPageBreak/>
        <w:t>请用经济学的相关知识分析</w:t>
      </w:r>
      <w:r>
        <w:rPr>
          <w:rFonts w:ascii="宋体" w:hint="eastAsia"/>
          <w:sz w:val="24"/>
        </w:rPr>
        <w:t>：</w:t>
      </w:r>
    </w:p>
    <w:p w14:paraId="6A037D1B" w14:textId="77777777" w:rsidR="00580727" w:rsidRDefault="00580727" w:rsidP="00580727">
      <w:pPr>
        <w:spacing w:beforeLines="50" w:before="156" w:line="360" w:lineRule="auto"/>
        <w:ind w:firstLineChars="200" w:firstLine="480"/>
        <w:rPr>
          <w:sz w:val="24"/>
        </w:rPr>
      </w:pPr>
      <w:r>
        <w:rPr>
          <w:rFonts w:hint="eastAsia"/>
          <w:sz w:val="24"/>
        </w:rPr>
        <w:t>（</w:t>
      </w:r>
      <w:r>
        <w:rPr>
          <w:rFonts w:hint="eastAsia"/>
          <w:sz w:val="24"/>
        </w:rPr>
        <w:t>1</w:t>
      </w:r>
      <w:r>
        <w:rPr>
          <w:rFonts w:hint="eastAsia"/>
          <w:sz w:val="24"/>
        </w:rPr>
        <w:t>）影响消费者购房意愿的主要因素有哪些？</w:t>
      </w:r>
    </w:p>
    <w:p w14:paraId="22E351CC" w14:textId="77777777" w:rsidR="00580727" w:rsidRDefault="00580727" w:rsidP="00580727">
      <w:pPr>
        <w:spacing w:beforeLines="50" w:before="156" w:line="360" w:lineRule="auto"/>
        <w:ind w:firstLineChars="200" w:firstLine="480"/>
        <w:rPr>
          <w:sz w:val="24"/>
        </w:rPr>
      </w:pPr>
      <w:r>
        <w:rPr>
          <w:rFonts w:hint="eastAsia"/>
          <w:sz w:val="24"/>
        </w:rPr>
        <w:t>（</w:t>
      </w:r>
      <w:r>
        <w:rPr>
          <w:rFonts w:hint="eastAsia"/>
          <w:sz w:val="24"/>
        </w:rPr>
        <w:t>2</w:t>
      </w:r>
      <w:r>
        <w:rPr>
          <w:rFonts w:hint="eastAsia"/>
          <w:sz w:val="24"/>
        </w:rPr>
        <w:t>）在房价上涨过程中，</w:t>
      </w:r>
      <w:r>
        <w:rPr>
          <w:sz w:val="24"/>
        </w:rPr>
        <w:t>房价越来越高，但是需求量也在不断攀升</w:t>
      </w:r>
      <w:r>
        <w:rPr>
          <w:rFonts w:hint="eastAsia"/>
          <w:sz w:val="24"/>
        </w:rPr>
        <w:t>，因此有人认为房价不符合需求定理，你如何看待该观点。</w:t>
      </w:r>
    </w:p>
    <w:p w14:paraId="05C5C28C" w14:textId="77777777" w:rsidR="00580727" w:rsidRPr="000F5AB5" w:rsidRDefault="00580727" w:rsidP="00580727">
      <w:pPr>
        <w:spacing w:beforeLines="50" w:before="156" w:line="360" w:lineRule="auto"/>
        <w:ind w:firstLineChars="200" w:firstLine="480"/>
        <w:rPr>
          <w:sz w:val="24"/>
        </w:rPr>
      </w:pPr>
      <w:r>
        <w:rPr>
          <w:rFonts w:hint="eastAsia"/>
          <w:sz w:val="24"/>
        </w:rPr>
        <w:t>（</w:t>
      </w:r>
      <w:r>
        <w:rPr>
          <w:rFonts w:hint="eastAsia"/>
          <w:sz w:val="24"/>
        </w:rPr>
        <w:t>3</w:t>
      </w:r>
      <w:r>
        <w:rPr>
          <w:rFonts w:hint="eastAsia"/>
          <w:sz w:val="24"/>
        </w:rPr>
        <w:t>）政府出台的限购限贷政策对消费者购房意愿及房价可能会产生何种影响？</w:t>
      </w:r>
    </w:p>
    <w:p w14:paraId="299CCE71" w14:textId="781C6ED1" w:rsidR="00CA3FEA" w:rsidRPr="00660AD5" w:rsidRDefault="00CA3FEA" w:rsidP="00580727">
      <w:pPr>
        <w:spacing w:beforeLines="50" w:before="156" w:line="360" w:lineRule="auto"/>
        <w:ind w:firstLineChars="200" w:firstLine="480"/>
        <w:rPr>
          <w:rFonts w:ascii="宋体"/>
          <w:sz w:val="24"/>
        </w:rPr>
      </w:pPr>
    </w:p>
    <w:sectPr w:rsidR="00CA3FEA" w:rsidRPr="00660AD5" w:rsidSect="00522035">
      <w:footerReference w:type="default" r:id="rId7"/>
      <w:pgSz w:w="11906" w:h="16838" w:code="9"/>
      <w:pgMar w:top="1134" w:right="1134" w:bottom="1134" w:left="1134" w:header="851" w:footer="851"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4B507E" w14:textId="77777777" w:rsidR="006F270A" w:rsidRDefault="006F270A">
      <w:r>
        <w:separator/>
      </w:r>
    </w:p>
  </w:endnote>
  <w:endnote w:type="continuationSeparator" w:id="0">
    <w:p w14:paraId="73AAEE35" w14:textId="77777777" w:rsidR="006F270A" w:rsidRDefault="006F2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黑体">
    <w:charset w:val="86"/>
    <w:family w:val="auto"/>
    <w:pitch w:val="variable"/>
    <w:sig w:usb0="800002BF" w:usb1="38CF7CFA" w:usb2="00000016" w:usb3="00000000" w:csb0="00040001" w:csb1="00000000"/>
  </w:font>
  <w:font w:name="PMingLiU">
    <w:panose1 w:val="02020500000000000000"/>
    <w:charset w:val="88"/>
    <w:family w:val="auto"/>
    <w:pitch w:val="variable"/>
    <w:sig w:usb0="A00002FF" w:usb1="28CFFCFA" w:usb2="00000016" w:usb3="00000000" w:csb0="00100001" w:csb1="00000000"/>
  </w:font>
  <w:font w:name="华文中宋">
    <w:charset w:val="86"/>
    <w:family w:val="auto"/>
    <w:pitch w:val="variable"/>
    <w:sig w:usb0="00000287" w:usb1="080F0000" w:usb2="00000010" w:usb3="00000000" w:csb0="0004009F" w:csb1="00000000"/>
  </w:font>
  <w:font w:name="仿宋_GB2312">
    <w:altName w:val="仿宋"/>
    <w:charset w:val="86"/>
    <w:family w:val="modern"/>
    <w:pitch w:val="fixed"/>
    <w:sig w:usb0="00000001" w:usb1="080E0000" w:usb2="00000010" w:usb3="00000000" w:csb0="00040000" w:csb1="00000000"/>
  </w:font>
  <w:font w:name="Cambria Math">
    <w:panose1 w:val="02040503050406030204"/>
    <w:charset w:val="00"/>
    <w:family w:val="auto"/>
    <w:pitch w:val="variable"/>
    <w:sig w:usb0="E00002FF" w:usb1="420024FF" w:usb2="00000000"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5BDE4D" w14:textId="463BBA34" w:rsidR="00A97361" w:rsidRDefault="00A97361">
    <w:pPr>
      <w:pStyle w:val="Footer"/>
      <w:jc w:val="center"/>
    </w:pPr>
    <w:r>
      <w:rPr>
        <w:rFonts w:hint="eastAsia"/>
        <w:kern w:val="0"/>
      </w:rPr>
      <w:t>【第</w:t>
    </w:r>
    <w:r>
      <w:rPr>
        <w:kern w:val="0"/>
      </w:rPr>
      <w:t xml:space="preserve"> </w:t>
    </w:r>
    <w:r w:rsidR="00BF63BD">
      <w:rPr>
        <w:kern w:val="0"/>
      </w:rPr>
      <w:fldChar w:fldCharType="begin"/>
    </w:r>
    <w:r>
      <w:rPr>
        <w:kern w:val="0"/>
      </w:rPr>
      <w:instrText xml:space="preserve"> PAGE </w:instrText>
    </w:r>
    <w:r w:rsidR="00BF63BD">
      <w:rPr>
        <w:kern w:val="0"/>
      </w:rPr>
      <w:fldChar w:fldCharType="separate"/>
    </w:r>
    <w:r w:rsidR="00CA0FA1">
      <w:rPr>
        <w:noProof/>
        <w:kern w:val="0"/>
      </w:rPr>
      <w:t>3</w:t>
    </w:r>
    <w:r w:rsidR="00BF63BD">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rsidR="00BF63BD">
      <w:rPr>
        <w:kern w:val="0"/>
      </w:rPr>
      <w:fldChar w:fldCharType="begin"/>
    </w:r>
    <w:r>
      <w:rPr>
        <w:kern w:val="0"/>
      </w:rPr>
      <w:instrText xml:space="preserve"> NUMPAGES </w:instrText>
    </w:r>
    <w:r w:rsidR="00BF63BD">
      <w:rPr>
        <w:kern w:val="0"/>
      </w:rPr>
      <w:fldChar w:fldCharType="separate"/>
    </w:r>
    <w:r w:rsidR="00CA0FA1">
      <w:rPr>
        <w:noProof/>
        <w:kern w:val="0"/>
      </w:rPr>
      <w:t>5</w:t>
    </w:r>
    <w:r w:rsidR="00BF63BD">
      <w:rPr>
        <w:kern w:val="0"/>
      </w:rPr>
      <w:fldChar w:fldCharType="end"/>
    </w:r>
    <w:r>
      <w:rPr>
        <w:rFonts w:hint="eastAsia"/>
        <w:kern w:val="0"/>
      </w:rPr>
      <w:t xml:space="preserve"> </w:t>
    </w:r>
    <w:r>
      <w:rPr>
        <w:rFonts w:hint="eastAsia"/>
        <w:kern w:val="0"/>
      </w:rPr>
      <w:t>页】</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5B97A2" w14:textId="77777777" w:rsidR="006F270A" w:rsidRDefault="006F270A">
      <w:r>
        <w:separator/>
      </w:r>
    </w:p>
  </w:footnote>
  <w:footnote w:type="continuationSeparator" w:id="0">
    <w:p w14:paraId="24209DE8" w14:textId="77777777" w:rsidR="006F270A" w:rsidRDefault="006F270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A17247"/>
    <w:multiLevelType w:val="hybridMultilevel"/>
    <w:tmpl w:val="A7B8B52E"/>
    <w:lvl w:ilvl="0" w:tplc="09D45AB0">
      <w:start w:val="1"/>
      <w:numFmt w:val="decimal"/>
      <w:lvlText w:val="%1."/>
      <w:lvlJc w:val="left"/>
      <w:pPr>
        <w:ind w:left="1080" w:hanging="360"/>
      </w:pPr>
      <w:rPr>
        <w:rFonts w:cs="Times New Roman" w:hint="default"/>
      </w:rPr>
    </w:lvl>
    <w:lvl w:ilvl="1" w:tplc="04090019">
      <w:start w:val="1"/>
      <w:numFmt w:val="lowerLetter"/>
      <w:lvlText w:val="%2)"/>
      <w:lvlJc w:val="left"/>
      <w:pPr>
        <w:ind w:left="1560" w:hanging="420"/>
      </w:pPr>
      <w:rPr>
        <w:rFonts w:cs="Times New Roman"/>
      </w:rPr>
    </w:lvl>
    <w:lvl w:ilvl="2" w:tplc="0409001B">
      <w:start w:val="1"/>
      <w:numFmt w:val="lowerRoman"/>
      <w:lvlText w:val="%3."/>
      <w:lvlJc w:val="right"/>
      <w:pPr>
        <w:ind w:left="1980" w:hanging="420"/>
      </w:pPr>
      <w:rPr>
        <w:rFonts w:cs="Times New Roman"/>
      </w:rPr>
    </w:lvl>
    <w:lvl w:ilvl="3" w:tplc="0409000F">
      <w:start w:val="1"/>
      <w:numFmt w:val="decimal"/>
      <w:lvlText w:val="%4."/>
      <w:lvlJc w:val="left"/>
      <w:pPr>
        <w:ind w:left="2400" w:hanging="420"/>
      </w:pPr>
      <w:rPr>
        <w:rFonts w:cs="Times New Roman"/>
      </w:rPr>
    </w:lvl>
    <w:lvl w:ilvl="4" w:tplc="04090019">
      <w:start w:val="1"/>
      <w:numFmt w:val="lowerLetter"/>
      <w:lvlText w:val="%5)"/>
      <w:lvlJc w:val="left"/>
      <w:pPr>
        <w:ind w:left="2820" w:hanging="420"/>
      </w:pPr>
      <w:rPr>
        <w:rFonts w:cs="Times New Roman"/>
      </w:rPr>
    </w:lvl>
    <w:lvl w:ilvl="5" w:tplc="0409001B">
      <w:start w:val="1"/>
      <w:numFmt w:val="lowerRoman"/>
      <w:lvlText w:val="%6."/>
      <w:lvlJc w:val="right"/>
      <w:pPr>
        <w:ind w:left="3240" w:hanging="420"/>
      </w:pPr>
      <w:rPr>
        <w:rFonts w:cs="Times New Roman"/>
      </w:rPr>
    </w:lvl>
    <w:lvl w:ilvl="6" w:tplc="0409000F">
      <w:start w:val="1"/>
      <w:numFmt w:val="decimal"/>
      <w:lvlText w:val="%7."/>
      <w:lvlJc w:val="left"/>
      <w:pPr>
        <w:ind w:left="3660" w:hanging="420"/>
      </w:pPr>
      <w:rPr>
        <w:rFonts w:cs="Times New Roman"/>
      </w:rPr>
    </w:lvl>
    <w:lvl w:ilvl="7" w:tplc="04090019">
      <w:start w:val="1"/>
      <w:numFmt w:val="lowerLetter"/>
      <w:lvlText w:val="%8)"/>
      <w:lvlJc w:val="left"/>
      <w:pPr>
        <w:ind w:left="4080" w:hanging="420"/>
      </w:pPr>
      <w:rPr>
        <w:rFonts w:cs="Times New Roman"/>
      </w:rPr>
    </w:lvl>
    <w:lvl w:ilvl="8" w:tplc="0409001B">
      <w:start w:val="1"/>
      <w:numFmt w:val="lowerRoman"/>
      <w:lvlText w:val="%9."/>
      <w:lvlJc w:val="right"/>
      <w:pPr>
        <w:ind w:left="4500" w:hanging="420"/>
      </w:pPr>
      <w:rPr>
        <w:rFonts w:cs="Times New Roman"/>
      </w:rPr>
    </w:lvl>
  </w:abstractNum>
  <w:abstractNum w:abstractNumId="1">
    <w:nsid w:val="31402BC0"/>
    <w:multiLevelType w:val="hybridMultilevel"/>
    <w:tmpl w:val="A78C1C38"/>
    <w:lvl w:ilvl="0" w:tplc="445033CC">
      <w:start w:val="1"/>
      <w:numFmt w:val="decimal"/>
      <w:lvlText w:val="(%1)"/>
      <w:lvlJc w:val="left"/>
      <w:pPr>
        <w:ind w:left="1234" w:hanging="360"/>
      </w:pPr>
      <w:rPr>
        <w:rFonts w:hint="default"/>
      </w:rPr>
    </w:lvl>
    <w:lvl w:ilvl="1" w:tplc="04090019" w:tentative="1">
      <w:start w:val="1"/>
      <w:numFmt w:val="lowerLetter"/>
      <w:lvlText w:val="%2)"/>
      <w:lvlJc w:val="left"/>
      <w:pPr>
        <w:ind w:left="1714" w:hanging="420"/>
      </w:pPr>
    </w:lvl>
    <w:lvl w:ilvl="2" w:tplc="0409001B" w:tentative="1">
      <w:start w:val="1"/>
      <w:numFmt w:val="lowerRoman"/>
      <w:lvlText w:val="%3."/>
      <w:lvlJc w:val="right"/>
      <w:pPr>
        <w:ind w:left="2134" w:hanging="420"/>
      </w:pPr>
    </w:lvl>
    <w:lvl w:ilvl="3" w:tplc="0409000F" w:tentative="1">
      <w:start w:val="1"/>
      <w:numFmt w:val="decimal"/>
      <w:lvlText w:val="%4."/>
      <w:lvlJc w:val="left"/>
      <w:pPr>
        <w:ind w:left="2554" w:hanging="420"/>
      </w:pPr>
    </w:lvl>
    <w:lvl w:ilvl="4" w:tplc="04090019" w:tentative="1">
      <w:start w:val="1"/>
      <w:numFmt w:val="lowerLetter"/>
      <w:lvlText w:val="%5)"/>
      <w:lvlJc w:val="left"/>
      <w:pPr>
        <w:ind w:left="2974" w:hanging="420"/>
      </w:pPr>
    </w:lvl>
    <w:lvl w:ilvl="5" w:tplc="0409001B" w:tentative="1">
      <w:start w:val="1"/>
      <w:numFmt w:val="lowerRoman"/>
      <w:lvlText w:val="%6."/>
      <w:lvlJc w:val="right"/>
      <w:pPr>
        <w:ind w:left="3394" w:hanging="420"/>
      </w:pPr>
    </w:lvl>
    <w:lvl w:ilvl="6" w:tplc="0409000F" w:tentative="1">
      <w:start w:val="1"/>
      <w:numFmt w:val="decimal"/>
      <w:lvlText w:val="%7."/>
      <w:lvlJc w:val="left"/>
      <w:pPr>
        <w:ind w:left="3814" w:hanging="420"/>
      </w:pPr>
    </w:lvl>
    <w:lvl w:ilvl="7" w:tplc="04090019" w:tentative="1">
      <w:start w:val="1"/>
      <w:numFmt w:val="lowerLetter"/>
      <w:lvlText w:val="%8)"/>
      <w:lvlJc w:val="left"/>
      <w:pPr>
        <w:ind w:left="4234" w:hanging="420"/>
      </w:pPr>
    </w:lvl>
    <w:lvl w:ilvl="8" w:tplc="0409001B" w:tentative="1">
      <w:start w:val="1"/>
      <w:numFmt w:val="lowerRoman"/>
      <w:lvlText w:val="%9."/>
      <w:lvlJc w:val="right"/>
      <w:pPr>
        <w:ind w:left="4654" w:hanging="420"/>
      </w:pPr>
    </w:lvl>
  </w:abstractNum>
  <w:abstractNum w:abstractNumId="2">
    <w:nsid w:val="488432E3"/>
    <w:multiLevelType w:val="hybridMultilevel"/>
    <w:tmpl w:val="B1D6F5A2"/>
    <w:lvl w:ilvl="0" w:tplc="244CF4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549F1AB8"/>
    <w:multiLevelType w:val="hybridMultilevel"/>
    <w:tmpl w:val="05226908"/>
    <w:lvl w:ilvl="0" w:tplc="5C44340C">
      <w:start w:val="1"/>
      <w:numFmt w:val="decimal"/>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4">
    <w:nsid w:val="6F416F5F"/>
    <w:multiLevelType w:val="hybridMultilevel"/>
    <w:tmpl w:val="54D83B4C"/>
    <w:lvl w:ilvl="0" w:tplc="8FC2AEBE">
      <w:start w:val="1"/>
      <w:numFmt w:val="japaneseCounting"/>
      <w:lvlText w:val="%1、"/>
      <w:lvlJc w:val="left"/>
      <w:pPr>
        <w:ind w:left="720" w:hanging="720"/>
      </w:pPr>
      <w:rPr>
        <w:rFonts w:cs="Times New Roman" w:hint="default"/>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5">
    <w:nsid w:val="6FAA2117"/>
    <w:multiLevelType w:val="hybridMultilevel"/>
    <w:tmpl w:val="8E18C93E"/>
    <w:lvl w:ilvl="0" w:tplc="0A327DF4">
      <w:start w:val="1"/>
      <w:numFmt w:val="decimal"/>
      <w:lvlText w:val="%1."/>
      <w:lvlJc w:val="left"/>
      <w:pPr>
        <w:ind w:left="786"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7F90084C"/>
    <w:multiLevelType w:val="hybridMultilevel"/>
    <w:tmpl w:val="999C79C6"/>
    <w:lvl w:ilvl="0" w:tplc="CDA0F5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
  </w:num>
  <w:num w:numId="3">
    <w:abstractNumId w:val="0"/>
  </w:num>
  <w:num w:numId="4">
    <w:abstractNumId w:val="6"/>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2"/>
  <w:doNotDisplayPageBoundarie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9BB"/>
    <w:rsid w:val="0000176E"/>
    <w:rsid w:val="00002C90"/>
    <w:rsid w:val="0000353D"/>
    <w:rsid w:val="00004F58"/>
    <w:rsid w:val="00006A16"/>
    <w:rsid w:val="0001034A"/>
    <w:rsid w:val="00010656"/>
    <w:rsid w:val="00010B13"/>
    <w:rsid w:val="00012B3C"/>
    <w:rsid w:val="00013173"/>
    <w:rsid w:val="000140F6"/>
    <w:rsid w:val="000151B8"/>
    <w:rsid w:val="00015D00"/>
    <w:rsid w:val="000166A5"/>
    <w:rsid w:val="00022AF6"/>
    <w:rsid w:val="00023597"/>
    <w:rsid w:val="00023B58"/>
    <w:rsid w:val="00026274"/>
    <w:rsid w:val="00030D2E"/>
    <w:rsid w:val="0003384A"/>
    <w:rsid w:val="00037023"/>
    <w:rsid w:val="000423DB"/>
    <w:rsid w:val="00043D64"/>
    <w:rsid w:val="00044CD0"/>
    <w:rsid w:val="00046CCF"/>
    <w:rsid w:val="00047156"/>
    <w:rsid w:val="00053031"/>
    <w:rsid w:val="00053BA9"/>
    <w:rsid w:val="00054524"/>
    <w:rsid w:val="000556AA"/>
    <w:rsid w:val="000566BF"/>
    <w:rsid w:val="000633F6"/>
    <w:rsid w:val="000649D6"/>
    <w:rsid w:val="00070F69"/>
    <w:rsid w:val="00072AF1"/>
    <w:rsid w:val="00073B0E"/>
    <w:rsid w:val="000753CC"/>
    <w:rsid w:val="0007613B"/>
    <w:rsid w:val="00080C1E"/>
    <w:rsid w:val="0008244D"/>
    <w:rsid w:val="00083BE2"/>
    <w:rsid w:val="00084253"/>
    <w:rsid w:val="000971B8"/>
    <w:rsid w:val="000A32FE"/>
    <w:rsid w:val="000B1D20"/>
    <w:rsid w:val="000B259A"/>
    <w:rsid w:val="000C0B30"/>
    <w:rsid w:val="000C3ECF"/>
    <w:rsid w:val="000C4FE8"/>
    <w:rsid w:val="000C54C9"/>
    <w:rsid w:val="000C5BB8"/>
    <w:rsid w:val="000C6569"/>
    <w:rsid w:val="000D0D2F"/>
    <w:rsid w:val="000D1CD5"/>
    <w:rsid w:val="000D4C8F"/>
    <w:rsid w:val="000D5E02"/>
    <w:rsid w:val="000D5FB4"/>
    <w:rsid w:val="000D73A0"/>
    <w:rsid w:val="000E10BA"/>
    <w:rsid w:val="000E1AC8"/>
    <w:rsid w:val="000E20D8"/>
    <w:rsid w:val="000E3712"/>
    <w:rsid w:val="000E40EB"/>
    <w:rsid w:val="000E628A"/>
    <w:rsid w:val="000E6359"/>
    <w:rsid w:val="000E7C19"/>
    <w:rsid w:val="000F2512"/>
    <w:rsid w:val="000F4526"/>
    <w:rsid w:val="000F47F2"/>
    <w:rsid w:val="000F7E85"/>
    <w:rsid w:val="001011E1"/>
    <w:rsid w:val="00102733"/>
    <w:rsid w:val="001041B7"/>
    <w:rsid w:val="0010657D"/>
    <w:rsid w:val="00106D3D"/>
    <w:rsid w:val="00107892"/>
    <w:rsid w:val="0011158C"/>
    <w:rsid w:val="001122E6"/>
    <w:rsid w:val="001130E2"/>
    <w:rsid w:val="00115F5D"/>
    <w:rsid w:val="001164C0"/>
    <w:rsid w:val="00116618"/>
    <w:rsid w:val="001218B8"/>
    <w:rsid w:val="00121EA6"/>
    <w:rsid w:val="00121FEE"/>
    <w:rsid w:val="00123669"/>
    <w:rsid w:val="00124A2E"/>
    <w:rsid w:val="00124C31"/>
    <w:rsid w:val="00125879"/>
    <w:rsid w:val="00126272"/>
    <w:rsid w:val="00127B42"/>
    <w:rsid w:val="00130CA9"/>
    <w:rsid w:val="001316AE"/>
    <w:rsid w:val="00132EC1"/>
    <w:rsid w:val="00133C59"/>
    <w:rsid w:val="00134BC4"/>
    <w:rsid w:val="00135096"/>
    <w:rsid w:val="00137246"/>
    <w:rsid w:val="0013732A"/>
    <w:rsid w:val="001442D0"/>
    <w:rsid w:val="001458B9"/>
    <w:rsid w:val="00147298"/>
    <w:rsid w:val="00153510"/>
    <w:rsid w:val="00156AD1"/>
    <w:rsid w:val="00160FE3"/>
    <w:rsid w:val="00164931"/>
    <w:rsid w:val="00167F25"/>
    <w:rsid w:val="001713ED"/>
    <w:rsid w:val="00175F8C"/>
    <w:rsid w:val="00180653"/>
    <w:rsid w:val="00180EFA"/>
    <w:rsid w:val="00184DE6"/>
    <w:rsid w:val="001870C2"/>
    <w:rsid w:val="00187A49"/>
    <w:rsid w:val="00192BCD"/>
    <w:rsid w:val="00192EC9"/>
    <w:rsid w:val="0019782F"/>
    <w:rsid w:val="001A049F"/>
    <w:rsid w:val="001A6109"/>
    <w:rsid w:val="001A669A"/>
    <w:rsid w:val="001B07B8"/>
    <w:rsid w:val="001B2AD9"/>
    <w:rsid w:val="001B473F"/>
    <w:rsid w:val="001B5FB1"/>
    <w:rsid w:val="001B7B7F"/>
    <w:rsid w:val="001C0742"/>
    <w:rsid w:val="001C0F8F"/>
    <w:rsid w:val="001C1FDB"/>
    <w:rsid w:val="001C2AF0"/>
    <w:rsid w:val="001C5C5B"/>
    <w:rsid w:val="001C7CF9"/>
    <w:rsid w:val="001D377A"/>
    <w:rsid w:val="001D44BE"/>
    <w:rsid w:val="001D4920"/>
    <w:rsid w:val="001D6054"/>
    <w:rsid w:val="001D776C"/>
    <w:rsid w:val="001E011E"/>
    <w:rsid w:val="001E0B63"/>
    <w:rsid w:val="001E3F41"/>
    <w:rsid w:val="001E4BDF"/>
    <w:rsid w:val="001E6C87"/>
    <w:rsid w:val="001F159E"/>
    <w:rsid w:val="001F299D"/>
    <w:rsid w:val="001F4714"/>
    <w:rsid w:val="0020092F"/>
    <w:rsid w:val="002026B3"/>
    <w:rsid w:val="00202ECF"/>
    <w:rsid w:val="002072CB"/>
    <w:rsid w:val="00207695"/>
    <w:rsid w:val="0021264E"/>
    <w:rsid w:val="00213C3A"/>
    <w:rsid w:val="00214EEE"/>
    <w:rsid w:val="002207C8"/>
    <w:rsid w:val="002215B2"/>
    <w:rsid w:val="00221809"/>
    <w:rsid w:val="00221C0B"/>
    <w:rsid w:val="00225BDD"/>
    <w:rsid w:val="00226500"/>
    <w:rsid w:val="00227668"/>
    <w:rsid w:val="00231088"/>
    <w:rsid w:val="00233F19"/>
    <w:rsid w:val="0023512B"/>
    <w:rsid w:val="002364C7"/>
    <w:rsid w:val="00243D6E"/>
    <w:rsid w:val="00245CBB"/>
    <w:rsid w:val="00246BD5"/>
    <w:rsid w:val="00246E9B"/>
    <w:rsid w:val="00251B63"/>
    <w:rsid w:val="002526DA"/>
    <w:rsid w:val="0025468E"/>
    <w:rsid w:val="00255933"/>
    <w:rsid w:val="002572FF"/>
    <w:rsid w:val="002603B3"/>
    <w:rsid w:val="00261EFD"/>
    <w:rsid w:val="00263A7E"/>
    <w:rsid w:val="00265A29"/>
    <w:rsid w:val="00266235"/>
    <w:rsid w:val="00270C5B"/>
    <w:rsid w:val="00271494"/>
    <w:rsid w:val="002728EA"/>
    <w:rsid w:val="00275471"/>
    <w:rsid w:val="0027733C"/>
    <w:rsid w:val="00280C20"/>
    <w:rsid w:val="00281905"/>
    <w:rsid w:val="002846B1"/>
    <w:rsid w:val="002875CA"/>
    <w:rsid w:val="00292F41"/>
    <w:rsid w:val="00294E07"/>
    <w:rsid w:val="002957E4"/>
    <w:rsid w:val="002A118D"/>
    <w:rsid w:val="002A146E"/>
    <w:rsid w:val="002A5D1A"/>
    <w:rsid w:val="002B04FC"/>
    <w:rsid w:val="002B21F2"/>
    <w:rsid w:val="002B29C6"/>
    <w:rsid w:val="002B2CC2"/>
    <w:rsid w:val="002B2D36"/>
    <w:rsid w:val="002B5015"/>
    <w:rsid w:val="002B6C4B"/>
    <w:rsid w:val="002B701F"/>
    <w:rsid w:val="002B7715"/>
    <w:rsid w:val="002C15E6"/>
    <w:rsid w:val="002C3AA7"/>
    <w:rsid w:val="002C499D"/>
    <w:rsid w:val="002C4CD1"/>
    <w:rsid w:val="002C6500"/>
    <w:rsid w:val="002C7636"/>
    <w:rsid w:val="002C773E"/>
    <w:rsid w:val="002C7B7D"/>
    <w:rsid w:val="002D30EE"/>
    <w:rsid w:val="002D627B"/>
    <w:rsid w:val="002E32A2"/>
    <w:rsid w:val="002E46EC"/>
    <w:rsid w:val="002E7292"/>
    <w:rsid w:val="002F0018"/>
    <w:rsid w:val="002F0D1A"/>
    <w:rsid w:val="002F0FAF"/>
    <w:rsid w:val="002F159E"/>
    <w:rsid w:val="002F160D"/>
    <w:rsid w:val="002F5074"/>
    <w:rsid w:val="002F678F"/>
    <w:rsid w:val="002F7233"/>
    <w:rsid w:val="002F76E3"/>
    <w:rsid w:val="00300478"/>
    <w:rsid w:val="0030198E"/>
    <w:rsid w:val="00302000"/>
    <w:rsid w:val="0030223F"/>
    <w:rsid w:val="003044BF"/>
    <w:rsid w:val="00305F21"/>
    <w:rsid w:val="00316135"/>
    <w:rsid w:val="00320310"/>
    <w:rsid w:val="003230EA"/>
    <w:rsid w:val="0032383A"/>
    <w:rsid w:val="00324B5E"/>
    <w:rsid w:val="003257F9"/>
    <w:rsid w:val="0032681C"/>
    <w:rsid w:val="00327CC9"/>
    <w:rsid w:val="0033513D"/>
    <w:rsid w:val="00337996"/>
    <w:rsid w:val="00345FA0"/>
    <w:rsid w:val="00351DF9"/>
    <w:rsid w:val="003525B7"/>
    <w:rsid w:val="0035364C"/>
    <w:rsid w:val="00353A71"/>
    <w:rsid w:val="003556A4"/>
    <w:rsid w:val="003562C1"/>
    <w:rsid w:val="0035670D"/>
    <w:rsid w:val="00360D94"/>
    <w:rsid w:val="003631C3"/>
    <w:rsid w:val="00367354"/>
    <w:rsid w:val="00367592"/>
    <w:rsid w:val="0037351F"/>
    <w:rsid w:val="00374868"/>
    <w:rsid w:val="00375287"/>
    <w:rsid w:val="00376899"/>
    <w:rsid w:val="003769D8"/>
    <w:rsid w:val="00376AED"/>
    <w:rsid w:val="00376C92"/>
    <w:rsid w:val="00380D91"/>
    <w:rsid w:val="00381D67"/>
    <w:rsid w:val="0038521D"/>
    <w:rsid w:val="0038604E"/>
    <w:rsid w:val="00386703"/>
    <w:rsid w:val="00386F08"/>
    <w:rsid w:val="003905D2"/>
    <w:rsid w:val="00392279"/>
    <w:rsid w:val="00393297"/>
    <w:rsid w:val="00394627"/>
    <w:rsid w:val="00395C99"/>
    <w:rsid w:val="00396B73"/>
    <w:rsid w:val="003A3072"/>
    <w:rsid w:val="003A3C1C"/>
    <w:rsid w:val="003A3FC8"/>
    <w:rsid w:val="003A43C3"/>
    <w:rsid w:val="003A4E42"/>
    <w:rsid w:val="003A5419"/>
    <w:rsid w:val="003A5813"/>
    <w:rsid w:val="003A5E40"/>
    <w:rsid w:val="003B2BFC"/>
    <w:rsid w:val="003B4D37"/>
    <w:rsid w:val="003B4E3C"/>
    <w:rsid w:val="003C0C2A"/>
    <w:rsid w:val="003C15CC"/>
    <w:rsid w:val="003C1F5B"/>
    <w:rsid w:val="003C24B7"/>
    <w:rsid w:val="003C37AE"/>
    <w:rsid w:val="003C3B92"/>
    <w:rsid w:val="003C3C10"/>
    <w:rsid w:val="003C404C"/>
    <w:rsid w:val="003C56AC"/>
    <w:rsid w:val="003C5893"/>
    <w:rsid w:val="003C755C"/>
    <w:rsid w:val="003D349B"/>
    <w:rsid w:val="003D3519"/>
    <w:rsid w:val="003D45D5"/>
    <w:rsid w:val="003E1C2C"/>
    <w:rsid w:val="003E1EAA"/>
    <w:rsid w:val="003E220E"/>
    <w:rsid w:val="003E3BA7"/>
    <w:rsid w:val="003E438E"/>
    <w:rsid w:val="003E57D1"/>
    <w:rsid w:val="003F0FFA"/>
    <w:rsid w:val="003F2107"/>
    <w:rsid w:val="003F4EDF"/>
    <w:rsid w:val="003F5788"/>
    <w:rsid w:val="003F74AD"/>
    <w:rsid w:val="00404528"/>
    <w:rsid w:val="004050E1"/>
    <w:rsid w:val="00405411"/>
    <w:rsid w:val="00405B56"/>
    <w:rsid w:val="00413586"/>
    <w:rsid w:val="004142CC"/>
    <w:rsid w:val="00421347"/>
    <w:rsid w:val="004220F9"/>
    <w:rsid w:val="0042224F"/>
    <w:rsid w:val="00423297"/>
    <w:rsid w:val="00425C66"/>
    <w:rsid w:val="004314BE"/>
    <w:rsid w:val="0043200D"/>
    <w:rsid w:val="00434568"/>
    <w:rsid w:val="004345A2"/>
    <w:rsid w:val="00437F62"/>
    <w:rsid w:val="00441D1F"/>
    <w:rsid w:val="0044267F"/>
    <w:rsid w:val="00442717"/>
    <w:rsid w:val="004472F4"/>
    <w:rsid w:val="004473BF"/>
    <w:rsid w:val="00447966"/>
    <w:rsid w:val="004501E4"/>
    <w:rsid w:val="00451280"/>
    <w:rsid w:val="0045189C"/>
    <w:rsid w:val="00457E9D"/>
    <w:rsid w:val="004603E8"/>
    <w:rsid w:val="0046106C"/>
    <w:rsid w:val="00461C8A"/>
    <w:rsid w:val="00462E12"/>
    <w:rsid w:val="00463637"/>
    <w:rsid w:val="0046463B"/>
    <w:rsid w:val="004703AC"/>
    <w:rsid w:val="0047555E"/>
    <w:rsid w:val="00481058"/>
    <w:rsid w:val="00485C9F"/>
    <w:rsid w:val="00486F51"/>
    <w:rsid w:val="004909B3"/>
    <w:rsid w:val="00491430"/>
    <w:rsid w:val="0049261E"/>
    <w:rsid w:val="0049282C"/>
    <w:rsid w:val="00493178"/>
    <w:rsid w:val="00495ECF"/>
    <w:rsid w:val="00496148"/>
    <w:rsid w:val="0049786F"/>
    <w:rsid w:val="004A0B9E"/>
    <w:rsid w:val="004A1434"/>
    <w:rsid w:val="004A33DF"/>
    <w:rsid w:val="004A4703"/>
    <w:rsid w:val="004A4CFA"/>
    <w:rsid w:val="004A6A19"/>
    <w:rsid w:val="004B0A2F"/>
    <w:rsid w:val="004B0B18"/>
    <w:rsid w:val="004B103D"/>
    <w:rsid w:val="004B133B"/>
    <w:rsid w:val="004B43C5"/>
    <w:rsid w:val="004B7760"/>
    <w:rsid w:val="004B7E8E"/>
    <w:rsid w:val="004C0BE6"/>
    <w:rsid w:val="004C2C07"/>
    <w:rsid w:val="004C40E4"/>
    <w:rsid w:val="004C550A"/>
    <w:rsid w:val="004C5D21"/>
    <w:rsid w:val="004C633E"/>
    <w:rsid w:val="004D22D3"/>
    <w:rsid w:val="004D2C79"/>
    <w:rsid w:val="004D2F8F"/>
    <w:rsid w:val="004D320B"/>
    <w:rsid w:val="004D4375"/>
    <w:rsid w:val="004D73C1"/>
    <w:rsid w:val="004D7891"/>
    <w:rsid w:val="004E0000"/>
    <w:rsid w:val="004E0211"/>
    <w:rsid w:val="004E1767"/>
    <w:rsid w:val="004E4462"/>
    <w:rsid w:val="004E5606"/>
    <w:rsid w:val="004F14A9"/>
    <w:rsid w:val="004F26AB"/>
    <w:rsid w:val="004F34F2"/>
    <w:rsid w:val="004F709A"/>
    <w:rsid w:val="004F7A16"/>
    <w:rsid w:val="005012D6"/>
    <w:rsid w:val="005017C2"/>
    <w:rsid w:val="00504AB6"/>
    <w:rsid w:val="0050596A"/>
    <w:rsid w:val="0051229F"/>
    <w:rsid w:val="00513D8B"/>
    <w:rsid w:val="005143FD"/>
    <w:rsid w:val="00516085"/>
    <w:rsid w:val="00516A03"/>
    <w:rsid w:val="00522035"/>
    <w:rsid w:val="0052267B"/>
    <w:rsid w:val="0052274A"/>
    <w:rsid w:val="00525918"/>
    <w:rsid w:val="00525D70"/>
    <w:rsid w:val="0053077D"/>
    <w:rsid w:val="005309BB"/>
    <w:rsid w:val="00532AF5"/>
    <w:rsid w:val="00532D5E"/>
    <w:rsid w:val="00532FFB"/>
    <w:rsid w:val="00533ACE"/>
    <w:rsid w:val="00533F7A"/>
    <w:rsid w:val="005410E5"/>
    <w:rsid w:val="005417E3"/>
    <w:rsid w:val="00543B9B"/>
    <w:rsid w:val="00543EC0"/>
    <w:rsid w:val="005460F2"/>
    <w:rsid w:val="005501B6"/>
    <w:rsid w:val="00550297"/>
    <w:rsid w:val="005550B7"/>
    <w:rsid w:val="005559A3"/>
    <w:rsid w:val="0056060D"/>
    <w:rsid w:val="0056124F"/>
    <w:rsid w:val="00561841"/>
    <w:rsid w:val="00562562"/>
    <w:rsid w:val="00564E59"/>
    <w:rsid w:val="00566375"/>
    <w:rsid w:val="00566E18"/>
    <w:rsid w:val="005678BB"/>
    <w:rsid w:val="00567922"/>
    <w:rsid w:val="00570278"/>
    <w:rsid w:val="005729EF"/>
    <w:rsid w:val="00572C71"/>
    <w:rsid w:val="00573A3D"/>
    <w:rsid w:val="00573E92"/>
    <w:rsid w:val="00574045"/>
    <w:rsid w:val="0057468C"/>
    <w:rsid w:val="00575941"/>
    <w:rsid w:val="00576A5D"/>
    <w:rsid w:val="00576BF2"/>
    <w:rsid w:val="00580727"/>
    <w:rsid w:val="00582175"/>
    <w:rsid w:val="00582337"/>
    <w:rsid w:val="005906E9"/>
    <w:rsid w:val="00590860"/>
    <w:rsid w:val="00590C96"/>
    <w:rsid w:val="00592936"/>
    <w:rsid w:val="00595543"/>
    <w:rsid w:val="0059725E"/>
    <w:rsid w:val="00597AFC"/>
    <w:rsid w:val="00597C60"/>
    <w:rsid w:val="005A026A"/>
    <w:rsid w:val="005A0CBE"/>
    <w:rsid w:val="005A24A4"/>
    <w:rsid w:val="005A3124"/>
    <w:rsid w:val="005A393E"/>
    <w:rsid w:val="005A504B"/>
    <w:rsid w:val="005B3312"/>
    <w:rsid w:val="005C2FD5"/>
    <w:rsid w:val="005C530D"/>
    <w:rsid w:val="005C5379"/>
    <w:rsid w:val="005C5DAB"/>
    <w:rsid w:val="005C7CC0"/>
    <w:rsid w:val="005D03D0"/>
    <w:rsid w:val="005D0745"/>
    <w:rsid w:val="005D0F84"/>
    <w:rsid w:val="005D2F08"/>
    <w:rsid w:val="005D309F"/>
    <w:rsid w:val="005D3C28"/>
    <w:rsid w:val="005D55F4"/>
    <w:rsid w:val="005D7341"/>
    <w:rsid w:val="005D7BE7"/>
    <w:rsid w:val="005E267C"/>
    <w:rsid w:val="005E28DF"/>
    <w:rsid w:val="005E2D79"/>
    <w:rsid w:val="005E58D6"/>
    <w:rsid w:val="005E5C0C"/>
    <w:rsid w:val="005E5F7B"/>
    <w:rsid w:val="005E7492"/>
    <w:rsid w:val="005E7DEA"/>
    <w:rsid w:val="005F11B9"/>
    <w:rsid w:val="005F2677"/>
    <w:rsid w:val="005F39EC"/>
    <w:rsid w:val="005F4B4F"/>
    <w:rsid w:val="00601C1E"/>
    <w:rsid w:val="006035B8"/>
    <w:rsid w:val="0060414A"/>
    <w:rsid w:val="00606530"/>
    <w:rsid w:val="00606738"/>
    <w:rsid w:val="0061362C"/>
    <w:rsid w:val="00614F50"/>
    <w:rsid w:val="00617764"/>
    <w:rsid w:val="00617B61"/>
    <w:rsid w:val="00620AEC"/>
    <w:rsid w:val="00622FA6"/>
    <w:rsid w:val="006234E2"/>
    <w:rsid w:val="0062562C"/>
    <w:rsid w:val="0062798C"/>
    <w:rsid w:val="00630E9A"/>
    <w:rsid w:val="00631EBF"/>
    <w:rsid w:val="00631F4A"/>
    <w:rsid w:val="00633412"/>
    <w:rsid w:val="00634117"/>
    <w:rsid w:val="00637449"/>
    <w:rsid w:val="00640607"/>
    <w:rsid w:val="00640961"/>
    <w:rsid w:val="006411C1"/>
    <w:rsid w:val="006424FA"/>
    <w:rsid w:val="00642622"/>
    <w:rsid w:val="0064526B"/>
    <w:rsid w:val="00645C22"/>
    <w:rsid w:val="00647A27"/>
    <w:rsid w:val="00651669"/>
    <w:rsid w:val="006540C3"/>
    <w:rsid w:val="006557E3"/>
    <w:rsid w:val="00660AD5"/>
    <w:rsid w:val="00662462"/>
    <w:rsid w:val="00665A2C"/>
    <w:rsid w:val="006670BE"/>
    <w:rsid w:val="006678A5"/>
    <w:rsid w:val="00670534"/>
    <w:rsid w:val="006718CD"/>
    <w:rsid w:val="00671FB7"/>
    <w:rsid w:val="00672700"/>
    <w:rsid w:val="00674C38"/>
    <w:rsid w:val="00680209"/>
    <w:rsid w:val="0068217B"/>
    <w:rsid w:val="00687D12"/>
    <w:rsid w:val="006906F4"/>
    <w:rsid w:val="00690C6F"/>
    <w:rsid w:val="00691403"/>
    <w:rsid w:val="0069175B"/>
    <w:rsid w:val="00691F8B"/>
    <w:rsid w:val="00693141"/>
    <w:rsid w:val="0069629A"/>
    <w:rsid w:val="0069759B"/>
    <w:rsid w:val="006A53AD"/>
    <w:rsid w:val="006A610B"/>
    <w:rsid w:val="006A6902"/>
    <w:rsid w:val="006A742C"/>
    <w:rsid w:val="006B0227"/>
    <w:rsid w:val="006B21D8"/>
    <w:rsid w:val="006B40A6"/>
    <w:rsid w:val="006B429D"/>
    <w:rsid w:val="006B4B7A"/>
    <w:rsid w:val="006C4D72"/>
    <w:rsid w:val="006C7831"/>
    <w:rsid w:val="006D1354"/>
    <w:rsid w:val="006D3CF4"/>
    <w:rsid w:val="006D4558"/>
    <w:rsid w:val="006D67EA"/>
    <w:rsid w:val="006E07F5"/>
    <w:rsid w:val="006E090A"/>
    <w:rsid w:val="006E0DF1"/>
    <w:rsid w:val="006E4AC9"/>
    <w:rsid w:val="006E6DAF"/>
    <w:rsid w:val="006E7221"/>
    <w:rsid w:val="006E74EE"/>
    <w:rsid w:val="006E7A62"/>
    <w:rsid w:val="006F270A"/>
    <w:rsid w:val="006F284B"/>
    <w:rsid w:val="006F3871"/>
    <w:rsid w:val="006F407A"/>
    <w:rsid w:val="006F51A2"/>
    <w:rsid w:val="006F75D6"/>
    <w:rsid w:val="00702190"/>
    <w:rsid w:val="007038E3"/>
    <w:rsid w:val="00703EE6"/>
    <w:rsid w:val="00704515"/>
    <w:rsid w:val="0070476F"/>
    <w:rsid w:val="00707B7C"/>
    <w:rsid w:val="00707B9B"/>
    <w:rsid w:val="00710142"/>
    <w:rsid w:val="00712170"/>
    <w:rsid w:val="00713BDF"/>
    <w:rsid w:val="0071451F"/>
    <w:rsid w:val="00720F9D"/>
    <w:rsid w:val="00721DA3"/>
    <w:rsid w:val="00723C7C"/>
    <w:rsid w:val="00724DDC"/>
    <w:rsid w:val="007254DE"/>
    <w:rsid w:val="00726A0D"/>
    <w:rsid w:val="00726C70"/>
    <w:rsid w:val="00727275"/>
    <w:rsid w:val="00731ED1"/>
    <w:rsid w:val="007341CD"/>
    <w:rsid w:val="007349DC"/>
    <w:rsid w:val="0073720D"/>
    <w:rsid w:val="007374A0"/>
    <w:rsid w:val="00737D7B"/>
    <w:rsid w:val="007406A5"/>
    <w:rsid w:val="007447CE"/>
    <w:rsid w:val="00750304"/>
    <w:rsid w:val="0075090E"/>
    <w:rsid w:val="00753709"/>
    <w:rsid w:val="00756BC4"/>
    <w:rsid w:val="00756D11"/>
    <w:rsid w:val="00763C43"/>
    <w:rsid w:val="00764632"/>
    <w:rsid w:val="00766F2E"/>
    <w:rsid w:val="00767AA2"/>
    <w:rsid w:val="00770157"/>
    <w:rsid w:val="0077144C"/>
    <w:rsid w:val="00772219"/>
    <w:rsid w:val="007744FF"/>
    <w:rsid w:val="007755FC"/>
    <w:rsid w:val="007859DB"/>
    <w:rsid w:val="00785ED0"/>
    <w:rsid w:val="00785EED"/>
    <w:rsid w:val="007874B0"/>
    <w:rsid w:val="007900CA"/>
    <w:rsid w:val="007904B8"/>
    <w:rsid w:val="00792CF2"/>
    <w:rsid w:val="007941C9"/>
    <w:rsid w:val="007963E0"/>
    <w:rsid w:val="00797094"/>
    <w:rsid w:val="007A0321"/>
    <w:rsid w:val="007A3B4B"/>
    <w:rsid w:val="007A5024"/>
    <w:rsid w:val="007A5286"/>
    <w:rsid w:val="007A544F"/>
    <w:rsid w:val="007A5FC3"/>
    <w:rsid w:val="007B1A51"/>
    <w:rsid w:val="007B1C85"/>
    <w:rsid w:val="007B33AE"/>
    <w:rsid w:val="007B3BC8"/>
    <w:rsid w:val="007B750B"/>
    <w:rsid w:val="007B7541"/>
    <w:rsid w:val="007B79CC"/>
    <w:rsid w:val="007C4C7C"/>
    <w:rsid w:val="007C51CA"/>
    <w:rsid w:val="007C57BE"/>
    <w:rsid w:val="007C5FFE"/>
    <w:rsid w:val="007C7EDA"/>
    <w:rsid w:val="007D2157"/>
    <w:rsid w:val="007D2263"/>
    <w:rsid w:val="007D3887"/>
    <w:rsid w:val="007D4F49"/>
    <w:rsid w:val="007D55AE"/>
    <w:rsid w:val="007D6D35"/>
    <w:rsid w:val="007E0D6A"/>
    <w:rsid w:val="007E17AD"/>
    <w:rsid w:val="007E4493"/>
    <w:rsid w:val="007E4B57"/>
    <w:rsid w:val="007E4E3D"/>
    <w:rsid w:val="007E579A"/>
    <w:rsid w:val="007F13B6"/>
    <w:rsid w:val="007F1454"/>
    <w:rsid w:val="007F1AF8"/>
    <w:rsid w:val="007F267D"/>
    <w:rsid w:val="007F2EA4"/>
    <w:rsid w:val="007F3688"/>
    <w:rsid w:val="007F4534"/>
    <w:rsid w:val="007F5614"/>
    <w:rsid w:val="007F6175"/>
    <w:rsid w:val="007F6E91"/>
    <w:rsid w:val="007F7860"/>
    <w:rsid w:val="00806359"/>
    <w:rsid w:val="0081590A"/>
    <w:rsid w:val="008171EB"/>
    <w:rsid w:val="008176F6"/>
    <w:rsid w:val="00821543"/>
    <w:rsid w:val="00822E11"/>
    <w:rsid w:val="008257F4"/>
    <w:rsid w:val="0082610D"/>
    <w:rsid w:val="008276FF"/>
    <w:rsid w:val="00827B9E"/>
    <w:rsid w:val="00827D74"/>
    <w:rsid w:val="008303AA"/>
    <w:rsid w:val="00830D64"/>
    <w:rsid w:val="0083186A"/>
    <w:rsid w:val="00834A8A"/>
    <w:rsid w:val="0084454F"/>
    <w:rsid w:val="0084561E"/>
    <w:rsid w:val="00845EA2"/>
    <w:rsid w:val="0085003C"/>
    <w:rsid w:val="00850265"/>
    <w:rsid w:val="00852F58"/>
    <w:rsid w:val="008542E7"/>
    <w:rsid w:val="00855608"/>
    <w:rsid w:val="0085566A"/>
    <w:rsid w:val="00856384"/>
    <w:rsid w:val="008612A2"/>
    <w:rsid w:val="00861E0D"/>
    <w:rsid w:val="00863BA7"/>
    <w:rsid w:val="00864378"/>
    <w:rsid w:val="008647B7"/>
    <w:rsid w:val="00864F0D"/>
    <w:rsid w:val="0086753D"/>
    <w:rsid w:val="00867546"/>
    <w:rsid w:val="00872E37"/>
    <w:rsid w:val="008829FE"/>
    <w:rsid w:val="008836B2"/>
    <w:rsid w:val="008875D2"/>
    <w:rsid w:val="00887982"/>
    <w:rsid w:val="00891D1D"/>
    <w:rsid w:val="0089391C"/>
    <w:rsid w:val="008A1216"/>
    <w:rsid w:val="008A1B9D"/>
    <w:rsid w:val="008B0472"/>
    <w:rsid w:val="008B0BE1"/>
    <w:rsid w:val="008B26A0"/>
    <w:rsid w:val="008B2CAB"/>
    <w:rsid w:val="008B7980"/>
    <w:rsid w:val="008C0A19"/>
    <w:rsid w:val="008C4F6F"/>
    <w:rsid w:val="008C59A9"/>
    <w:rsid w:val="008D0095"/>
    <w:rsid w:val="008D01F9"/>
    <w:rsid w:val="008D0CCB"/>
    <w:rsid w:val="008D0E16"/>
    <w:rsid w:val="008D233A"/>
    <w:rsid w:val="008D36C8"/>
    <w:rsid w:val="008D597D"/>
    <w:rsid w:val="008E282B"/>
    <w:rsid w:val="008E4EF3"/>
    <w:rsid w:val="008E67C4"/>
    <w:rsid w:val="008E69F1"/>
    <w:rsid w:val="008E707C"/>
    <w:rsid w:val="008F0E8E"/>
    <w:rsid w:val="008F28B8"/>
    <w:rsid w:val="008F2B79"/>
    <w:rsid w:val="008F5702"/>
    <w:rsid w:val="008F7A2B"/>
    <w:rsid w:val="009008F7"/>
    <w:rsid w:val="0090111D"/>
    <w:rsid w:val="0090165F"/>
    <w:rsid w:val="00902FFD"/>
    <w:rsid w:val="00904BED"/>
    <w:rsid w:val="009053D9"/>
    <w:rsid w:val="00911A00"/>
    <w:rsid w:val="00916695"/>
    <w:rsid w:val="00917A21"/>
    <w:rsid w:val="00917A7F"/>
    <w:rsid w:val="00920E03"/>
    <w:rsid w:val="009227EF"/>
    <w:rsid w:val="00922F3F"/>
    <w:rsid w:val="00923806"/>
    <w:rsid w:val="00924DD5"/>
    <w:rsid w:val="00925EEE"/>
    <w:rsid w:val="00925F07"/>
    <w:rsid w:val="00925F39"/>
    <w:rsid w:val="0092756E"/>
    <w:rsid w:val="00930EAF"/>
    <w:rsid w:val="00932A6D"/>
    <w:rsid w:val="0093300B"/>
    <w:rsid w:val="009367F4"/>
    <w:rsid w:val="00937B6E"/>
    <w:rsid w:val="00942A47"/>
    <w:rsid w:val="0094386B"/>
    <w:rsid w:val="009440A4"/>
    <w:rsid w:val="009444D4"/>
    <w:rsid w:val="0094554D"/>
    <w:rsid w:val="00947EE1"/>
    <w:rsid w:val="00950BA3"/>
    <w:rsid w:val="009516DA"/>
    <w:rsid w:val="009539D4"/>
    <w:rsid w:val="00955243"/>
    <w:rsid w:val="00955497"/>
    <w:rsid w:val="00955C20"/>
    <w:rsid w:val="009608F1"/>
    <w:rsid w:val="00963909"/>
    <w:rsid w:val="009666FA"/>
    <w:rsid w:val="00973389"/>
    <w:rsid w:val="00975916"/>
    <w:rsid w:val="009819A4"/>
    <w:rsid w:val="00983F01"/>
    <w:rsid w:val="0098404C"/>
    <w:rsid w:val="00987F70"/>
    <w:rsid w:val="009903C9"/>
    <w:rsid w:val="00991ABD"/>
    <w:rsid w:val="00992877"/>
    <w:rsid w:val="00993565"/>
    <w:rsid w:val="009970BF"/>
    <w:rsid w:val="009A067E"/>
    <w:rsid w:val="009A5122"/>
    <w:rsid w:val="009A544A"/>
    <w:rsid w:val="009A65E3"/>
    <w:rsid w:val="009B4F11"/>
    <w:rsid w:val="009B565C"/>
    <w:rsid w:val="009B56D1"/>
    <w:rsid w:val="009B7047"/>
    <w:rsid w:val="009B7C71"/>
    <w:rsid w:val="009C0156"/>
    <w:rsid w:val="009C0B43"/>
    <w:rsid w:val="009C1604"/>
    <w:rsid w:val="009C3961"/>
    <w:rsid w:val="009C3A1D"/>
    <w:rsid w:val="009C7C5F"/>
    <w:rsid w:val="009D0A4F"/>
    <w:rsid w:val="009D0AD0"/>
    <w:rsid w:val="009D0FC6"/>
    <w:rsid w:val="009D10B5"/>
    <w:rsid w:val="009D2966"/>
    <w:rsid w:val="009D3F87"/>
    <w:rsid w:val="009D48B1"/>
    <w:rsid w:val="009D491B"/>
    <w:rsid w:val="009D7716"/>
    <w:rsid w:val="009E122B"/>
    <w:rsid w:val="009E2E8F"/>
    <w:rsid w:val="009E4D56"/>
    <w:rsid w:val="009E61EB"/>
    <w:rsid w:val="009E6B4F"/>
    <w:rsid w:val="009F0450"/>
    <w:rsid w:val="009F6A83"/>
    <w:rsid w:val="00A00968"/>
    <w:rsid w:val="00A00DBE"/>
    <w:rsid w:val="00A01660"/>
    <w:rsid w:val="00A03A28"/>
    <w:rsid w:val="00A04EC7"/>
    <w:rsid w:val="00A05926"/>
    <w:rsid w:val="00A10C02"/>
    <w:rsid w:val="00A12B0F"/>
    <w:rsid w:val="00A135E6"/>
    <w:rsid w:val="00A13F17"/>
    <w:rsid w:val="00A14A1E"/>
    <w:rsid w:val="00A17944"/>
    <w:rsid w:val="00A1798C"/>
    <w:rsid w:val="00A20D32"/>
    <w:rsid w:val="00A2442F"/>
    <w:rsid w:val="00A2496A"/>
    <w:rsid w:val="00A2537B"/>
    <w:rsid w:val="00A261E1"/>
    <w:rsid w:val="00A26989"/>
    <w:rsid w:val="00A2766B"/>
    <w:rsid w:val="00A303D7"/>
    <w:rsid w:val="00A31D84"/>
    <w:rsid w:val="00A324FC"/>
    <w:rsid w:val="00A3333C"/>
    <w:rsid w:val="00A3665C"/>
    <w:rsid w:val="00A36962"/>
    <w:rsid w:val="00A36D16"/>
    <w:rsid w:val="00A36DED"/>
    <w:rsid w:val="00A42B66"/>
    <w:rsid w:val="00A437E9"/>
    <w:rsid w:val="00A44BE2"/>
    <w:rsid w:val="00A45155"/>
    <w:rsid w:val="00A47D30"/>
    <w:rsid w:val="00A57316"/>
    <w:rsid w:val="00A604BD"/>
    <w:rsid w:val="00A64620"/>
    <w:rsid w:val="00A64FDC"/>
    <w:rsid w:val="00A6502E"/>
    <w:rsid w:val="00A654C6"/>
    <w:rsid w:val="00A6703A"/>
    <w:rsid w:val="00A674E9"/>
    <w:rsid w:val="00A72666"/>
    <w:rsid w:val="00A74A44"/>
    <w:rsid w:val="00A81991"/>
    <w:rsid w:val="00A821DA"/>
    <w:rsid w:val="00A85212"/>
    <w:rsid w:val="00A857C2"/>
    <w:rsid w:val="00A85AC5"/>
    <w:rsid w:val="00A93644"/>
    <w:rsid w:val="00A93F96"/>
    <w:rsid w:val="00A9454A"/>
    <w:rsid w:val="00A94854"/>
    <w:rsid w:val="00A949E0"/>
    <w:rsid w:val="00A95958"/>
    <w:rsid w:val="00A96279"/>
    <w:rsid w:val="00A96292"/>
    <w:rsid w:val="00A96A37"/>
    <w:rsid w:val="00A97361"/>
    <w:rsid w:val="00AA30C2"/>
    <w:rsid w:val="00AA6AAE"/>
    <w:rsid w:val="00AA72E0"/>
    <w:rsid w:val="00AB134C"/>
    <w:rsid w:val="00AB1B51"/>
    <w:rsid w:val="00AB43DB"/>
    <w:rsid w:val="00AB4C1A"/>
    <w:rsid w:val="00AC0D11"/>
    <w:rsid w:val="00AC1328"/>
    <w:rsid w:val="00AC57CE"/>
    <w:rsid w:val="00AD0BAC"/>
    <w:rsid w:val="00AD24C9"/>
    <w:rsid w:val="00AD415A"/>
    <w:rsid w:val="00AD6629"/>
    <w:rsid w:val="00AD762F"/>
    <w:rsid w:val="00AE0EF6"/>
    <w:rsid w:val="00AE19B4"/>
    <w:rsid w:val="00AE278F"/>
    <w:rsid w:val="00AE4539"/>
    <w:rsid w:val="00AE738A"/>
    <w:rsid w:val="00AF23A7"/>
    <w:rsid w:val="00AF27AC"/>
    <w:rsid w:val="00AF5B4C"/>
    <w:rsid w:val="00AF7AA4"/>
    <w:rsid w:val="00B01314"/>
    <w:rsid w:val="00B02342"/>
    <w:rsid w:val="00B057A7"/>
    <w:rsid w:val="00B05FEF"/>
    <w:rsid w:val="00B13691"/>
    <w:rsid w:val="00B15787"/>
    <w:rsid w:val="00B17E9E"/>
    <w:rsid w:val="00B22D44"/>
    <w:rsid w:val="00B22DC0"/>
    <w:rsid w:val="00B253E9"/>
    <w:rsid w:val="00B25698"/>
    <w:rsid w:val="00B3030D"/>
    <w:rsid w:val="00B31151"/>
    <w:rsid w:val="00B31CCC"/>
    <w:rsid w:val="00B33323"/>
    <w:rsid w:val="00B3335E"/>
    <w:rsid w:val="00B33C6E"/>
    <w:rsid w:val="00B4440E"/>
    <w:rsid w:val="00B44E34"/>
    <w:rsid w:val="00B50D7C"/>
    <w:rsid w:val="00B515D8"/>
    <w:rsid w:val="00B52FD2"/>
    <w:rsid w:val="00B5421E"/>
    <w:rsid w:val="00B54496"/>
    <w:rsid w:val="00B569A2"/>
    <w:rsid w:val="00B60E47"/>
    <w:rsid w:val="00B62CEA"/>
    <w:rsid w:val="00B63682"/>
    <w:rsid w:val="00B6427A"/>
    <w:rsid w:val="00B64BA5"/>
    <w:rsid w:val="00B65082"/>
    <w:rsid w:val="00B66CA4"/>
    <w:rsid w:val="00B67DD6"/>
    <w:rsid w:val="00B71DF1"/>
    <w:rsid w:val="00B720F4"/>
    <w:rsid w:val="00B727F3"/>
    <w:rsid w:val="00B7503C"/>
    <w:rsid w:val="00B75D02"/>
    <w:rsid w:val="00B7701E"/>
    <w:rsid w:val="00B7759E"/>
    <w:rsid w:val="00B77C7B"/>
    <w:rsid w:val="00B839FB"/>
    <w:rsid w:val="00B84D8F"/>
    <w:rsid w:val="00B853DE"/>
    <w:rsid w:val="00B8673A"/>
    <w:rsid w:val="00B868EE"/>
    <w:rsid w:val="00B90DB0"/>
    <w:rsid w:val="00B91501"/>
    <w:rsid w:val="00B9394A"/>
    <w:rsid w:val="00B94A31"/>
    <w:rsid w:val="00B94C54"/>
    <w:rsid w:val="00B94C59"/>
    <w:rsid w:val="00B94CEE"/>
    <w:rsid w:val="00B95C60"/>
    <w:rsid w:val="00B96A1A"/>
    <w:rsid w:val="00B96DC5"/>
    <w:rsid w:val="00BA09EC"/>
    <w:rsid w:val="00BA0A1B"/>
    <w:rsid w:val="00BA0E92"/>
    <w:rsid w:val="00BA24A8"/>
    <w:rsid w:val="00BA2ABE"/>
    <w:rsid w:val="00BB193A"/>
    <w:rsid w:val="00BB2518"/>
    <w:rsid w:val="00BB5326"/>
    <w:rsid w:val="00BC0B6D"/>
    <w:rsid w:val="00BC2212"/>
    <w:rsid w:val="00BC27AD"/>
    <w:rsid w:val="00BC2C22"/>
    <w:rsid w:val="00BC48FB"/>
    <w:rsid w:val="00BD50E3"/>
    <w:rsid w:val="00BD5724"/>
    <w:rsid w:val="00BD68E5"/>
    <w:rsid w:val="00BE06E7"/>
    <w:rsid w:val="00BE10A4"/>
    <w:rsid w:val="00BE57A9"/>
    <w:rsid w:val="00BF25C9"/>
    <w:rsid w:val="00BF32F8"/>
    <w:rsid w:val="00BF63BD"/>
    <w:rsid w:val="00C00F71"/>
    <w:rsid w:val="00C017F6"/>
    <w:rsid w:val="00C01DB9"/>
    <w:rsid w:val="00C03972"/>
    <w:rsid w:val="00C04130"/>
    <w:rsid w:val="00C07362"/>
    <w:rsid w:val="00C102E0"/>
    <w:rsid w:val="00C12C3D"/>
    <w:rsid w:val="00C16783"/>
    <w:rsid w:val="00C17CF9"/>
    <w:rsid w:val="00C22B25"/>
    <w:rsid w:val="00C2408B"/>
    <w:rsid w:val="00C32A41"/>
    <w:rsid w:val="00C33A07"/>
    <w:rsid w:val="00C36418"/>
    <w:rsid w:val="00C36E43"/>
    <w:rsid w:val="00C41664"/>
    <w:rsid w:val="00C436CA"/>
    <w:rsid w:val="00C447D7"/>
    <w:rsid w:val="00C45EDC"/>
    <w:rsid w:val="00C471C4"/>
    <w:rsid w:val="00C47EFA"/>
    <w:rsid w:val="00C50856"/>
    <w:rsid w:val="00C5144D"/>
    <w:rsid w:val="00C51761"/>
    <w:rsid w:val="00C52CEA"/>
    <w:rsid w:val="00C540A4"/>
    <w:rsid w:val="00C548F2"/>
    <w:rsid w:val="00C54E6A"/>
    <w:rsid w:val="00C55F2B"/>
    <w:rsid w:val="00C560F1"/>
    <w:rsid w:val="00C57CD6"/>
    <w:rsid w:val="00C65E13"/>
    <w:rsid w:val="00C65EF2"/>
    <w:rsid w:val="00C666D7"/>
    <w:rsid w:val="00C70536"/>
    <w:rsid w:val="00C72C3B"/>
    <w:rsid w:val="00C72FD4"/>
    <w:rsid w:val="00C73CA9"/>
    <w:rsid w:val="00C74E31"/>
    <w:rsid w:val="00C753A8"/>
    <w:rsid w:val="00C7565A"/>
    <w:rsid w:val="00C85383"/>
    <w:rsid w:val="00C85636"/>
    <w:rsid w:val="00C87BD0"/>
    <w:rsid w:val="00C90B98"/>
    <w:rsid w:val="00C960F7"/>
    <w:rsid w:val="00C9781D"/>
    <w:rsid w:val="00CA0FA1"/>
    <w:rsid w:val="00CA1423"/>
    <w:rsid w:val="00CA169F"/>
    <w:rsid w:val="00CA3FEA"/>
    <w:rsid w:val="00CA6291"/>
    <w:rsid w:val="00CA6917"/>
    <w:rsid w:val="00CA7D5A"/>
    <w:rsid w:val="00CB043D"/>
    <w:rsid w:val="00CB0D7E"/>
    <w:rsid w:val="00CB2301"/>
    <w:rsid w:val="00CB4EEE"/>
    <w:rsid w:val="00CB5CAD"/>
    <w:rsid w:val="00CC12EB"/>
    <w:rsid w:val="00CC53B3"/>
    <w:rsid w:val="00CC674D"/>
    <w:rsid w:val="00CC707C"/>
    <w:rsid w:val="00CC7C88"/>
    <w:rsid w:val="00CC7D43"/>
    <w:rsid w:val="00CC7F5C"/>
    <w:rsid w:val="00CD1876"/>
    <w:rsid w:val="00CD2512"/>
    <w:rsid w:val="00CD2C9C"/>
    <w:rsid w:val="00CD355E"/>
    <w:rsid w:val="00CD49B6"/>
    <w:rsid w:val="00CD4F17"/>
    <w:rsid w:val="00CE276F"/>
    <w:rsid w:val="00CE38F4"/>
    <w:rsid w:val="00CE5E55"/>
    <w:rsid w:val="00CE6478"/>
    <w:rsid w:val="00CE790B"/>
    <w:rsid w:val="00CF1324"/>
    <w:rsid w:val="00CF28A9"/>
    <w:rsid w:val="00CF2995"/>
    <w:rsid w:val="00CF3655"/>
    <w:rsid w:val="00CF3E0F"/>
    <w:rsid w:val="00CF45C3"/>
    <w:rsid w:val="00CF7E75"/>
    <w:rsid w:val="00D0146C"/>
    <w:rsid w:val="00D05424"/>
    <w:rsid w:val="00D059EC"/>
    <w:rsid w:val="00D0727A"/>
    <w:rsid w:val="00D118B7"/>
    <w:rsid w:val="00D13DBF"/>
    <w:rsid w:val="00D158E4"/>
    <w:rsid w:val="00D16373"/>
    <w:rsid w:val="00D177DF"/>
    <w:rsid w:val="00D17DDC"/>
    <w:rsid w:val="00D226E1"/>
    <w:rsid w:val="00D24D21"/>
    <w:rsid w:val="00D25894"/>
    <w:rsid w:val="00D27F96"/>
    <w:rsid w:val="00D3699D"/>
    <w:rsid w:val="00D36B6D"/>
    <w:rsid w:val="00D37671"/>
    <w:rsid w:val="00D4161C"/>
    <w:rsid w:val="00D41861"/>
    <w:rsid w:val="00D43A51"/>
    <w:rsid w:val="00D440AF"/>
    <w:rsid w:val="00D4482A"/>
    <w:rsid w:val="00D44E45"/>
    <w:rsid w:val="00D45F36"/>
    <w:rsid w:val="00D47F16"/>
    <w:rsid w:val="00D50E74"/>
    <w:rsid w:val="00D50F31"/>
    <w:rsid w:val="00D52DD5"/>
    <w:rsid w:val="00D54463"/>
    <w:rsid w:val="00D55FAF"/>
    <w:rsid w:val="00D619CA"/>
    <w:rsid w:val="00D627DC"/>
    <w:rsid w:val="00D63C78"/>
    <w:rsid w:val="00D645DE"/>
    <w:rsid w:val="00D64BF5"/>
    <w:rsid w:val="00D70EA9"/>
    <w:rsid w:val="00D72FD1"/>
    <w:rsid w:val="00D74079"/>
    <w:rsid w:val="00D741A2"/>
    <w:rsid w:val="00D76266"/>
    <w:rsid w:val="00D764DC"/>
    <w:rsid w:val="00D76561"/>
    <w:rsid w:val="00D76B07"/>
    <w:rsid w:val="00D76C15"/>
    <w:rsid w:val="00D80089"/>
    <w:rsid w:val="00D854D5"/>
    <w:rsid w:val="00D86A9C"/>
    <w:rsid w:val="00D9021C"/>
    <w:rsid w:val="00D90F25"/>
    <w:rsid w:val="00D92CEF"/>
    <w:rsid w:val="00D9447A"/>
    <w:rsid w:val="00D94873"/>
    <w:rsid w:val="00D977ED"/>
    <w:rsid w:val="00DA041F"/>
    <w:rsid w:val="00DA1C30"/>
    <w:rsid w:val="00DA4D41"/>
    <w:rsid w:val="00DA50D0"/>
    <w:rsid w:val="00DB2F90"/>
    <w:rsid w:val="00DB32F8"/>
    <w:rsid w:val="00DB3B6A"/>
    <w:rsid w:val="00DB4CC3"/>
    <w:rsid w:val="00DB6322"/>
    <w:rsid w:val="00DB7E8B"/>
    <w:rsid w:val="00DC1BA5"/>
    <w:rsid w:val="00DC3BC6"/>
    <w:rsid w:val="00DC78A0"/>
    <w:rsid w:val="00DD3B13"/>
    <w:rsid w:val="00DD4BDC"/>
    <w:rsid w:val="00DD506F"/>
    <w:rsid w:val="00DD52E6"/>
    <w:rsid w:val="00DD7D5C"/>
    <w:rsid w:val="00DE1BD0"/>
    <w:rsid w:val="00DE1D28"/>
    <w:rsid w:val="00DE3227"/>
    <w:rsid w:val="00DE3B75"/>
    <w:rsid w:val="00DE6E10"/>
    <w:rsid w:val="00DF01DB"/>
    <w:rsid w:val="00DF06F1"/>
    <w:rsid w:val="00DF07A7"/>
    <w:rsid w:val="00DF1FBA"/>
    <w:rsid w:val="00DF3F83"/>
    <w:rsid w:val="00DF6A7A"/>
    <w:rsid w:val="00E000B6"/>
    <w:rsid w:val="00E0020A"/>
    <w:rsid w:val="00E00948"/>
    <w:rsid w:val="00E01E08"/>
    <w:rsid w:val="00E03136"/>
    <w:rsid w:val="00E04A93"/>
    <w:rsid w:val="00E05B88"/>
    <w:rsid w:val="00E06294"/>
    <w:rsid w:val="00E10AEF"/>
    <w:rsid w:val="00E15A8F"/>
    <w:rsid w:val="00E167CA"/>
    <w:rsid w:val="00E16ADE"/>
    <w:rsid w:val="00E202B9"/>
    <w:rsid w:val="00E20D21"/>
    <w:rsid w:val="00E21F7C"/>
    <w:rsid w:val="00E227A3"/>
    <w:rsid w:val="00E26386"/>
    <w:rsid w:val="00E30753"/>
    <w:rsid w:val="00E312EA"/>
    <w:rsid w:val="00E32188"/>
    <w:rsid w:val="00E365E4"/>
    <w:rsid w:val="00E405D2"/>
    <w:rsid w:val="00E413D0"/>
    <w:rsid w:val="00E422AC"/>
    <w:rsid w:val="00E42414"/>
    <w:rsid w:val="00E44472"/>
    <w:rsid w:val="00E458F3"/>
    <w:rsid w:val="00E45A7A"/>
    <w:rsid w:val="00E46693"/>
    <w:rsid w:val="00E51619"/>
    <w:rsid w:val="00E5221F"/>
    <w:rsid w:val="00E55D02"/>
    <w:rsid w:val="00E56A91"/>
    <w:rsid w:val="00E617C2"/>
    <w:rsid w:val="00E64274"/>
    <w:rsid w:val="00E64BA8"/>
    <w:rsid w:val="00E6520A"/>
    <w:rsid w:val="00E701C7"/>
    <w:rsid w:val="00E717D0"/>
    <w:rsid w:val="00E728DA"/>
    <w:rsid w:val="00E73AD0"/>
    <w:rsid w:val="00E7631D"/>
    <w:rsid w:val="00E76F23"/>
    <w:rsid w:val="00E803ED"/>
    <w:rsid w:val="00E80E87"/>
    <w:rsid w:val="00E816A3"/>
    <w:rsid w:val="00E81DA1"/>
    <w:rsid w:val="00E8225B"/>
    <w:rsid w:val="00E83F3B"/>
    <w:rsid w:val="00E85BD3"/>
    <w:rsid w:val="00E86B5A"/>
    <w:rsid w:val="00E90870"/>
    <w:rsid w:val="00E90E3F"/>
    <w:rsid w:val="00E9106D"/>
    <w:rsid w:val="00E91ADE"/>
    <w:rsid w:val="00E9581B"/>
    <w:rsid w:val="00E96442"/>
    <w:rsid w:val="00E96CBD"/>
    <w:rsid w:val="00E9729D"/>
    <w:rsid w:val="00E97351"/>
    <w:rsid w:val="00EA0372"/>
    <w:rsid w:val="00EA4D3C"/>
    <w:rsid w:val="00EA4DD5"/>
    <w:rsid w:val="00EA5C7E"/>
    <w:rsid w:val="00EA6AF0"/>
    <w:rsid w:val="00EA7314"/>
    <w:rsid w:val="00EB2E3A"/>
    <w:rsid w:val="00EB406C"/>
    <w:rsid w:val="00EB711D"/>
    <w:rsid w:val="00EC147D"/>
    <w:rsid w:val="00EC2B1A"/>
    <w:rsid w:val="00EC37DE"/>
    <w:rsid w:val="00EC3A27"/>
    <w:rsid w:val="00EC45CA"/>
    <w:rsid w:val="00EC537B"/>
    <w:rsid w:val="00EC6740"/>
    <w:rsid w:val="00EC6F54"/>
    <w:rsid w:val="00EC76D5"/>
    <w:rsid w:val="00ED1C85"/>
    <w:rsid w:val="00ED1EF1"/>
    <w:rsid w:val="00ED5300"/>
    <w:rsid w:val="00EE08D5"/>
    <w:rsid w:val="00EE0F8E"/>
    <w:rsid w:val="00EE242D"/>
    <w:rsid w:val="00EE25F0"/>
    <w:rsid w:val="00EE3676"/>
    <w:rsid w:val="00EF16DB"/>
    <w:rsid w:val="00EF17A2"/>
    <w:rsid w:val="00EF22BA"/>
    <w:rsid w:val="00EF22DE"/>
    <w:rsid w:val="00EF3928"/>
    <w:rsid w:val="00EF6F73"/>
    <w:rsid w:val="00EF7821"/>
    <w:rsid w:val="00F01798"/>
    <w:rsid w:val="00F02C0A"/>
    <w:rsid w:val="00F03C31"/>
    <w:rsid w:val="00F041B2"/>
    <w:rsid w:val="00F04D27"/>
    <w:rsid w:val="00F06F69"/>
    <w:rsid w:val="00F105F7"/>
    <w:rsid w:val="00F16726"/>
    <w:rsid w:val="00F178B8"/>
    <w:rsid w:val="00F17FC7"/>
    <w:rsid w:val="00F22E44"/>
    <w:rsid w:val="00F23E8A"/>
    <w:rsid w:val="00F241CA"/>
    <w:rsid w:val="00F30D07"/>
    <w:rsid w:val="00F34C57"/>
    <w:rsid w:val="00F3514F"/>
    <w:rsid w:val="00F40290"/>
    <w:rsid w:val="00F408EE"/>
    <w:rsid w:val="00F44455"/>
    <w:rsid w:val="00F471A5"/>
    <w:rsid w:val="00F51545"/>
    <w:rsid w:val="00F5409E"/>
    <w:rsid w:val="00F54F72"/>
    <w:rsid w:val="00F56AED"/>
    <w:rsid w:val="00F56B27"/>
    <w:rsid w:val="00F6103A"/>
    <w:rsid w:val="00F63902"/>
    <w:rsid w:val="00F66A7A"/>
    <w:rsid w:val="00F71466"/>
    <w:rsid w:val="00F71F57"/>
    <w:rsid w:val="00F76063"/>
    <w:rsid w:val="00F770B0"/>
    <w:rsid w:val="00F77F25"/>
    <w:rsid w:val="00F820BA"/>
    <w:rsid w:val="00F82D69"/>
    <w:rsid w:val="00F82E75"/>
    <w:rsid w:val="00F854B2"/>
    <w:rsid w:val="00F86E03"/>
    <w:rsid w:val="00F90977"/>
    <w:rsid w:val="00F91851"/>
    <w:rsid w:val="00F92FE2"/>
    <w:rsid w:val="00F93462"/>
    <w:rsid w:val="00F96C9A"/>
    <w:rsid w:val="00F97E19"/>
    <w:rsid w:val="00FA0C0A"/>
    <w:rsid w:val="00FA1D2D"/>
    <w:rsid w:val="00FA20F1"/>
    <w:rsid w:val="00FA5C66"/>
    <w:rsid w:val="00FA5D9E"/>
    <w:rsid w:val="00FA6081"/>
    <w:rsid w:val="00FB0E1B"/>
    <w:rsid w:val="00FB1491"/>
    <w:rsid w:val="00FB2829"/>
    <w:rsid w:val="00FB2894"/>
    <w:rsid w:val="00FB69F2"/>
    <w:rsid w:val="00FC141B"/>
    <w:rsid w:val="00FC2D94"/>
    <w:rsid w:val="00FC4BA3"/>
    <w:rsid w:val="00FC5781"/>
    <w:rsid w:val="00FC5C41"/>
    <w:rsid w:val="00FC7AA3"/>
    <w:rsid w:val="00FD0039"/>
    <w:rsid w:val="00FD0592"/>
    <w:rsid w:val="00FD136C"/>
    <w:rsid w:val="00FD43D2"/>
    <w:rsid w:val="00FD578D"/>
    <w:rsid w:val="00FE008F"/>
    <w:rsid w:val="00FE1EA4"/>
    <w:rsid w:val="00FE369C"/>
    <w:rsid w:val="00FE4D3C"/>
    <w:rsid w:val="00FE58EA"/>
    <w:rsid w:val="00FE783B"/>
    <w:rsid w:val="00FF44FA"/>
    <w:rsid w:val="00FF49A7"/>
    <w:rsid w:val="00FF5B32"/>
    <w:rsid w:val="00FF6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61332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5309BB"/>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309BB"/>
    <w:pPr>
      <w:tabs>
        <w:tab w:val="center" w:pos="4153"/>
        <w:tab w:val="right" w:pos="8306"/>
      </w:tabs>
      <w:snapToGrid w:val="0"/>
      <w:jc w:val="left"/>
    </w:pPr>
    <w:rPr>
      <w:sz w:val="18"/>
    </w:rPr>
  </w:style>
  <w:style w:type="paragraph" w:styleId="EnvelopeReturn">
    <w:name w:val="envelope return"/>
    <w:basedOn w:val="Normal"/>
    <w:rsid w:val="005309BB"/>
    <w:pPr>
      <w:snapToGrid w:val="0"/>
    </w:pPr>
    <w:rPr>
      <w:rFonts w:ascii="Arial" w:hAnsi="Arial"/>
      <w:szCs w:val="20"/>
    </w:rPr>
  </w:style>
  <w:style w:type="paragraph" w:styleId="PlainText">
    <w:name w:val="Plain Text"/>
    <w:basedOn w:val="Normal"/>
    <w:rsid w:val="005309BB"/>
    <w:rPr>
      <w:rFonts w:ascii="宋体" w:hAnsi="Courier New"/>
      <w:szCs w:val="20"/>
    </w:rPr>
  </w:style>
  <w:style w:type="paragraph" w:styleId="Header">
    <w:name w:val="header"/>
    <w:basedOn w:val="Normal"/>
    <w:rsid w:val="00D977ED"/>
    <w:pPr>
      <w:pBdr>
        <w:bottom w:val="single" w:sz="6" w:space="1" w:color="auto"/>
      </w:pBdr>
      <w:tabs>
        <w:tab w:val="center" w:pos="4153"/>
        <w:tab w:val="right" w:pos="8306"/>
      </w:tabs>
      <w:snapToGrid w:val="0"/>
      <w:jc w:val="center"/>
    </w:pPr>
    <w:rPr>
      <w:sz w:val="18"/>
      <w:szCs w:val="18"/>
    </w:rPr>
  </w:style>
  <w:style w:type="character" w:styleId="PageNumber">
    <w:name w:val="page number"/>
    <w:basedOn w:val="DefaultParagraphFont"/>
    <w:rsid w:val="007D3887"/>
  </w:style>
  <w:style w:type="paragraph" w:customStyle="1" w:styleId="1">
    <w:name w:val="列出段落1"/>
    <w:basedOn w:val="Normal"/>
    <w:rsid w:val="00EC147D"/>
    <w:pPr>
      <w:ind w:firstLineChars="200" w:firstLine="420"/>
    </w:pPr>
    <w:rPr>
      <w:szCs w:val="21"/>
    </w:rPr>
  </w:style>
  <w:style w:type="paragraph" w:customStyle="1" w:styleId="2">
    <w:name w:val="列出段落2"/>
    <w:basedOn w:val="Normal"/>
    <w:rsid w:val="005E28DF"/>
    <w:pPr>
      <w:ind w:firstLineChars="200" w:firstLine="420"/>
    </w:pPr>
    <w:rPr>
      <w:szCs w:val="21"/>
    </w:rPr>
  </w:style>
  <w:style w:type="paragraph" w:styleId="NormalWeb">
    <w:name w:val="Normal (Web)"/>
    <w:basedOn w:val="Normal"/>
    <w:uiPriority w:val="99"/>
    <w:unhideWhenUsed/>
    <w:rsid w:val="00E91ADE"/>
    <w:pPr>
      <w:widowControl/>
      <w:spacing w:before="100" w:beforeAutospacing="1" w:after="100" w:afterAutospacing="1"/>
      <w:jc w:val="left"/>
    </w:pPr>
    <w:rPr>
      <w:rFonts w:ascii="宋体" w:hAnsi="宋体" w:cs="宋体"/>
      <w:kern w:val="0"/>
      <w:sz w:val="24"/>
    </w:rPr>
  </w:style>
  <w:style w:type="paragraph" w:styleId="ListParagraph">
    <w:name w:val="List Paragraph"/>
    <w:basedOn w:val="Normal"/>
    <w:uiPriority w:val="34"/>
    <w:qFormat/>
    <w:rsid w:val="00852F58"/>
    <w:pPr>
      <w:ind w:firstLineChars="200" w:firstLine="420"/>
    </w:pPr>
    <w:rPr>
      <w:rFonts w:asciiTheme="minorHAnsi" w:eastAsiaTheme="minorEastAsia" w:hAnsiTheme="minorHAnsi" w:cstheme="minorBidi"/>
      <w:szCs w:val="22"/>
    </w:rPr>
  </w:style>
  <w:style w:type="paragraph" w:styleId="BalloonText">
    <w:name w:val="Balloon Text"/>
    <w:basedOn w:val="Normal"/>
    <w:link w:val="BalloonTextChar"/>
    <w:rsid w:val="00852F58"/>
    <w:rPr>
      <w:sz w:val="18"/>
      <w:szCs w:val="18"/>
    </w:rPr>
  </w:style>
  <w:style w:type="character" w:customStyle="1" w:styleId="BalloonTextChar">
    <w:name w:val="Balloon Text Char"/>
    <w:basedOn w:val="DefaultParagraphFont"/>
    <w:link w:val="BalloonText"/>
    <w:rsid w:val="00852F58"/>
    <w:rPr>
      <w:kern w:val="2"/>
      <w:sz w:val="18"/>
      <w:szCs w:val="18"/>
    </w:rPr>
  </w:style>
  <w:style w:type="character" w:styleId="PlaceholderText">
    <w:name w:val="Placeholder Text"/>
    <w:basedOn w:val="DefaultParagraphFont"/>
    <w:uiPriority w:val="99"/>
    <w:semiHidden/>
    <w:rsid w:val="007341CD"/>
    <w:rPr>
      <w:color w:val="808080"/>
    </w:rPr>
  </w:style>
  <w:style w:type="table" w:styleId="TableGrid">
    <w:name w:val="Table Grid"/>
    <w:basedOn w:val="TableNormal"/>
    <w:rsid w:val="00BD50E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CommentReference">
    <w:name w:val="annotation reference"/>
    <w:basedOn w:val="DefaultParagraphFont"/>
    <w:semiHidden/>
    <w:unhideWhenUsed/>
    <w:rsid w:val="009516DA"/>
    <w:rPr>
      <w:sz w:val="21"/>
      <w:szCs w:val="21"/>
    </w:rPr>
  </w:style>
  <w:style w:type="paragraph" w:styleId="CommentText">
    <w:name w:val="annotation text"/>
    <w:basedOn w:val="Normal"/>
    <w:link w:val="CommentTextChar"/>
    <w:semiHidden/>
    <w:unhideWhenUsed/>
    <w:rsid w:val="009516DA"/>
    <w:pPr>
      <w:jc w:val="left"/>
    </w:pPr>
  </w:style>
  <w:style w:type="character" w:customStyle="1" w:styleId="CommentTextChar">
    <w:name w:val="Comment Text Char"/>
    <w:basedOn w:val="DefaultParagraphFont"/>
    <w:link w:val="CommentText"/>
    <w:semiHidden/>
    <w:rsid w:val="009516DA"/>
    <w:rPr>
      <w:kern w:val="2"/>
      <w:sz w:val="21"/>
      <w:szCs w:val="24"/>
    </w:rPr>
  </w:style>
  <w:style w:type="paragraph" w:styleId="CommentSubject">
    <w:name w:val="annotation subject"/>
    <w:basedOn w:val="CommentText"/>
    <w:next w:val="CommentText"/>
    <w:link w:val="CommentSubjectChar"/>
    <w:semiHidden/>
    <w:unhideWhenUsed/>
    <w:rsid w:val="009516DA"/>
    <w:rPr>
      <w:b/>
      <w:bCs/>
    </w:rPr>
  </w:style>
  <w:style w:type="character" w:customStyle="1" w:styleId="CommentSubjectChar">
    <w:name w:val="Comment Subject Char"/>
    <w:basedOn w:val="CommentTextChar"/>
    <w:link w:val="CommentSubject"/>
    <w:semiHidden/>
    <w:rsid w:val="009516DA"/>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9275894">
      <w:bodyDiv w:val="1"/>
      <w:marLeft w:val="0"/>
      <w:marRight w:val="0"/>
      <w:marTop w:val="0"/>
      <w:marBottom w:val="0"/>
      <w:divBdr>
        <w:top w:val="none" w:sz="0" w:space="0" w:color="auto"/>
        <w:left w:val="none" w:sz="0" w:space="0" w:color="auto"/>
        <w:bottom w:val="none" w:sz="0" w:space="0" w:color="auto"/>
        <w:right w:val="none" w:sz="0" w:space="0" w:color="auto"/>
      </w:divBdr>
    </w:div>
    <w:div w:id="210896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449</Words>
  <Characters>2560</Characters>
  <Application>Microsoft Macintosh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华中农业大学本科课程考试试卷</vt:lpstr>
    </vt:vector>
  </TitlesOfParts>
  <Company>微软中国</Company>
  <LinksUpToDate>false</LinksUpToDate>
  <CharactersWithSpaces>3003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华中农业大学本科课程考试试卷</dc:title>
  <dc:creator>pbrc</dc:creator>
  <cp:lastModifiedBy>lily king</cp:lastModifiedBy>
  <cp:revision>116</cp:revision>
  <cp:lastPrinted>2015-01-16T02:59:00Z</cp:lastPrinted>
  <dcterms:created xsi:type="dcterms:W3CDTF">2018-01-18T21:59:00Z</dcterms:created>
  <dcterms:modified xsi:type="dcterms:W3CDTF">2018-01-19T02:11:00Z</dcterms:modified>
</cp:coreProperties>
</file>