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7568" w:rsidRDefault="008A7568" w:rsidP="008A7568">
      <w:pPr>
        <w:spacing w:line="500" w:lineRule="exact"/>
        <w:jc w:val="center"/>
        <w:rPr>
          <w:rFonts w:eastAsia="黑体" w:hint="eastAsia"/>
          <w:sz w:val="44"/>
        </w:rPr>
      </w:pPr>
      <w:r>
        <w:rPr>
          <w:rFonts w:eastAsia="黑体" w:hint="eastAsia"/>
          <w:sz w:val="44"/>
        </w:rPr>
        <w:t>华中农业大学本科课程考试</w:t>
      </w:r>
    </w:p>
    <w:p w:rsidR="008A7568" w:rsidRDefault="008A7568" w:rsidP="006F07CC">
      <w:pPr>
        <w:tabs>
          <w:tab w:val="center" w:pos="4819"/>
          <w:tab w:val="left" w:pos="7845"/>
        </w:tabs>
        <w:spacing w:line="500" w:lineRule="exact"/>
        <w:ind w:firstLineChars="500" w:firstLine="2200"/>
        <w:jc w:val="left"/>
        <w:rPr>
          <w:rFonts w:hint="eastAsia"/>
          <w:sz w:val="24"/>
        </w:rPr>
      </w:pPr>
      <w:r>
        <w:rPr>
          <w:rFonts w:eastAsia="黑体" w:hint="eastAsia"/>
          <w:sz w:val="44"/>
        </w:rPr>
        <w:t>参考答案与评分标准</w:t>
      </w:r>
      <w:r>
        <w:rPr>
          <w:rFonts w:eastAsia="黑体"/>
          <w:sz w:val="44"/>
        </w:rPr>
        <w:tab/>
      </w:r>
    </w:p>
    <w:p w:rsidR="008A7568" w:rsidRDefault="008A7568" w:rsidP="008A7568">
      <w:pPr>
        <w:tabs>
          <w:tab w:val="left" w:pos="2175"/>
          <w:tab w:val="center" w:pos="4819"/>
        </w:tabs>
        <w:jc w:val="left"/>
        <w:rPr>
          <w:rFonts w:eastAsia="黑体" w:hint="eastAsia"/>
          <w:color w:val="FF0000"/>
        </w:rPr>
      </w:pPr>
      <w:r>
        <w:rPr>
          <w:rFonts w:eastAsia="黑体"/>
          <w:sz w:val="44"/>
        </w:rPr>
        <w:tab/>
      </w:r>
      <w:r>
        <w:rPr>
          <w:rFonts w:eastAsia="黑体"/>
          <w:color w:val="FF0000"/>
        </w:rPr>
        <w:tab/>
      </w:r>
    </w:p>
    <w:p w:rsidR="008A7568" w:rsidRDefault="008A7568" w:rsidP="008A7568">
      <w:pPr>
        <w:tabs>
          <w:tab w:val="left" w:pos="8370"/>
        </w:tabs>
        <w:spacing w:line="320" w:lineRule="exact"/>
        <w:rPr>
          <w:rFonts w:eastAsia="仿宋_GB2312" w:hint="eastAsia"/>
          <w:sz w:val="28"/>
        </w:rPr>
      </w:pPr>
      <w:r>
        <w:rPr>
          <w:rFonts w:hint="eastAsia"/>
          <w:sz w:val="24"/>
        </w:rPr>
        <w:t>考试课程：</w:t>
      </w:r>
      <w:r w:rsidR="00565B55">
        <w:rPr>
          <w:rFonts w:eastAsia="黑体" w:hint="eastAsia"/>
          <w:sz w:val="24"/>
        </w:rPr>
        <w:t>统计学</w:t>
      </w:r>
      <w:r>
        <w:rPr>
          <w:rFonts w:eastAsia="黑体" w:hint="eastAsia"/>
          <w:sz w:val="24"/>
        </w:rPr>
        <w:t xml:space="preserve">        </w:t>
      </w:r>
      <w:r>
        <w:rPr>
          <w:rFonts w:eastAsia="仿宋_GB2312" w:hint="eastAsia"/>
          <w:sz w:val="28"/>
        </w:rPr>
        <w:t xml:space="preserve">         </w:t>
      </w:r>
      <w:r w:rsidR="00565B55">
        <w:rPr>
          <w:rFonts w:eastAsia="仿宋_GB2312" w:hint="eastAsia"/>
          <w:sz w:val="28"/>
        </w:rPr>
        <w:t xml:space="preserve">       </w:t>
      </w:r>
      <w:r>
        <w:rPr>
          <w:rFonts w:hint="eastAsia"/>
          <w:sz w:val="24"/>
        </w:rPr>
        <w:t>学年学期：</w:t>
      </w:r>
      <w:r w:rsidR="00553157" w:rsidRPr="005959E8">
        <w:rPr>
          <w:rFonts w:ascii="宋体" w:hAnsi="宋体" w:hint="eastAsia"/>
          <w:sz w:val="24"/>
        </w:rPr>
        <w:t>20</w:t>
      </w:r>
      <w:r w:rsidR="00553157">
        <w:rPr>
          <w:rFonts w:ascii="宋体" w:hAnsi="宋体" w:hint="eastAsia"/>
          <w:sz w:val="24"/>
        </w:rPr>
        <w:t>1</w:t>
      </w:r>
      <w:r w:rsidR="00080E03">
        <w:rPr>
          <w:rFonts w:ascii="宋体" w:hAnsi="宋体" w:hint="eastAsia"/>
          <w:sz w:val="24"/>
        </w:rPr>
        <w:t>6</w:t>
      </w:r>
      <w:r w:rsidR="00553157" w:rsidRPr="005959E8">
        <w:rPr>
          <w:rFonts w:ascii="宋体" w:hAnsi="宋体" w:hint="eastAsia"/>
          <w:sz w:val="24"/>
        </w:rPr>
        <w:t>-20</w:t>
      </w:r>
      <w:r w:rsidR="00553157">
        <w:rPr>
          <w:rFonts w:ascii="宋体" w:hAnsi="宋体" w:hint="eastAsia"/>
          <w:sz w:val="24"/>
        </w:rPr>
        <w:t>1</w:t>
      </w:r>
      <w:r w:rsidR="00080E03">
        <w:rPr>
          <w:rFonts w:ascii="宋体" w:hAnsi="宋体" w:hint="eastAsia"/>
          <w:sz w:val="24"/>
        </w:rPr>
        <w:t>7</w:t>
      </w:r>
      <w:r w:rsidR="00553157" w:rsidRPr="005959E8">
        <w:rPr>
          <w:rFonts w:ascii="宋体" w:hAnsi="宋体" w:hint="eastAsia"/>
          <w:sz w:val="24"/>
        </w:rPr>
        <w:t>-</w:t>
      </w:r>
      <w:r w:rsidR="00080E03">
        <w:rPr>
          <w:rFonts w:ascii="宋体" w:hAnsi="宋体" w:hint="eastAsia"/>
          <w:sz w:val="24"/>
        </w:rPr>
        <w:t>1</w:t>
      </w:r>
      <w:r>
        <w:rPr>
          <w:rFonts w:ascii="宋体" w:eastAsia="仿宋_GB2312" w:hAnsi="宋体"/>
          <w:b/>
          <w:bCs/>
          <w:sz w:val="24"/>
        </w:rPr>
        <w:tab/>
      </w:r>
    </w:p>
    <w:p w:rsidR="008A7568" w:rsidRDefault="008A7568" w:rsidP="008A7568">
      <w:pPr>
        <w:spacing w:line="320" w:lineRule="exact"/>
        <w:rPr>
          <w:rFonts w:eastAsia="仿宋_GB2312" w:hint="eastAsia"/>
          <w:sz w:val="28"/>
        </w:rPr>
      </w:pPr>
      <w:r>
        <w:rPr>
          <w:rFonts w:hint="eastAsia"/>
          <w:sz w:val="24"/>
        </w:rPr>
        <w:t>试卷类型：</w:t>
      </w:r>
      <w:r w:rsidR="00080E03">
        <w:rPr>
          <w:rFonts w:eastAsia="仿宋_GB2312" w:hint="eastAsia"/>
          <w:sz w:val="28"/>
        </w:rPr>
        <w:t>B</w:t>
      </w:r>
      <w:r>
        <w:rPr>
          <w:rFonts w:eastAsia="仿宋_GB2312" w:hint="eastAsia"/>
        </w:rPr>
        <w:t xml:space="preserve">   </w:t>
      </w:r>
      <w:r>
        <w:rPr>
          <w:rFonts w:eastAsia="仿宋_GB2312" w:hint="eastAsia"/>
          <w:sz w:val="28"/>
        </w:rPr>
        <w:t xml:space="preserve"> </w:t>
      </w:r>
      <w:r>
        <w:rPr>
          <w:rFonts w:eastAsia="楷体_GB2312" w:hint="eastAsia"/>
          <w:sz w:val="24"/>
        </w:rPr>
        <w:t xml:space="preserve">                           </w:t>
      </w:r>
      <w:r>
        <w:rPr>
          <w:rFonts w:hint="eastAsia"/>
          <w:sz w:val="24"/>
        </w:rPr>
        <w:t>考试时间</w:t>
      </w:r>
      <w:r>
        <w:rPr>
          <w:rFonts w:hint="eastAsia"/>
          <w:sz w:val="28"/>
        </w:rPr>
        <w:t>：</w:t>
      </w:r>
      <w:r w:rsidR="00553157">
        <w:rPr>
          <w:rFonts w:ascii="宋体" w:eastAsia="仿宋_GB2312" w:hAnsi="宋体" w:hint="eastAsia"/>
          <w:sz w:val="24"/>
        </w:rPr>
        <w:t>201</w:t>
      </w:r>
      <w:r w:rsidR="00080E03">
        <w:rPr>
          <w:rFonts w:ascii="宋体" w:eastAsia="仿宋_GB2312" w:hAnsi="宋体" w:hint="eastAsia"/>
          <w:sz w:val="24"/>
        </w:rPr>
        <w:t>7</w:t>
      </w:r>
      <w:r>
        <w:rPr>
          <w:rFonts w:ascii="宋体" w:eastAsia="仿宋_GB2312" w:hAnsi="宋体" w:hint="eastAsia"/>
          <w:sz w:val="24"/>
        </w:rPr>
        <w:t>-0</w:t>
      </w:r>
      <w:r w:rsidR="00080E03">
        <w:rPr>
          <w:rFonts w:ascii="宋体" w:eastAsia="仿宋_GB2312" w:hAnsi="宋体" w:hint="eastAsia"/>
          <w:sz w:val="24"/>
        </w:rPr>
        <w:t>1</w:t>
      </w:r>
    </w:p>
    <w:p w:rsidR="0016025E" w:rsidRDefault="00341078" w:rsidP="0016025E">
      <w:pPr>
        <w:spacing w:beforeLines="50" w:before="156" w:afterLines="50" w:after="156" w:line="360" w:lineRule="exact"/>
        <w:rPr>
          <w:rFonts w:ascii="仿宋_GB2312" w:eastAsia="仿宋_GB2312" w:hAnsi="宋体" w:hint="eastAsia"/>
          <w:sz w:val="24"/>
        </w:rPr>
      </w:pPr>
      <w:r>
        <w:rPr>
          <w:rFonts w:ascii="黑体" w:eastAsia="黑体" w:hAnsi="宋体" w:hint="eastAsia"/>
          <w:sz w:val="24"/>
        </w:rPr>
        <w:t>一</w:t>
      </w:r>
      <w:r w:rsidR="002527FA" w:rsidRPr="00940BD8">
        <w:rPr>
          <w:rFonts w:ascii="黑体" w:eastAsia="黑体" w:hAnsi="宋体" w:hint="eastAsia"/>
          <w:sz w:val="24"/>
        </w:rPr>
        <w:t>、</w:t>
      </w:r>
      <w:r w:rsidR="002527FA">
        <w:rPr>
          <w:rFonts w:ascii="黑体" w:eastAsia="黑体" w:hAnsi="宋体" w:hint="eastAsia"/>
          <w:sz w:val="24"/>
        </w:rPr>
        <w:t>单项选择题</w:t>
      </w:r>
      <w:r w:rsidR="0016025E" w:rsidRPr="00005419">
        <w:rPr>
          <w:rFonts w:ascii="仿宋_GB2312" w:eastAsia="仿宋_GB2312" w:hAnsi="宋体" w:hint="eastAsia"/>
          <w:sz w:val="24"/>
        </w:rPr>
        <w:t>（从下列四个或多个备选答案中选出一个正确答案，并将其代</w:t>
      </w:r>
      <w:bookmarkStart w:id="0" w:name="_GoBack"/>
      <w:bookmarkEnd w:id="0"/>
      <w:r w:rsidR="0016025E" w:rsidRPr="00005419">
        <w:rPr>
          <w:rFonts w:ascii="仿宋_GB2312" w:eastAsia="仿宋_GB2312" w:hAnsi="宋体" w:hint="eastAsia"/>
          <w:sz w:val="24"/>
        </w:rPr>
        <w:t>号写在答题纸的相应位置。答案选错或未选者，该题不得分。每小题1分，共</w:t>
      </w:r>
      <w:r w:rsidR="006E4783">
        <w:rPr>
          <w:rFonts w:ascii="仿宋_GB2312" w:eastAsia="仿宋_GB2312" w:hAnsi="宋体" w:hint="eastAsia"/>
          <w:sz w:val="24"/>
        </w:rPr>
        <w:t>15</w:t>
      </w:r>
      <w:r w:rsidR="0016025E" w:rsidRPr="00005419">
        <w:rPr>
          <w:rFonts w:ascii="仿宋_GB2312" w:eastAsia="仿宋_GB2312" w:hAnsi="宋体" w:hint="eastAsia"/>
          <w:sz w:val="24"/>
        </w:rPr>
        <w:t>分。）</w:t>
      </w:r>
    </w:p>
    <w:p w:rsidR="006E4783" w:rsidRDefault="006E4783" w:rsidP="00152D45">
      <w:pPr>
        <w:spacing w:line="360" w:lineRule="exact"/>
        <w:rPr>
          <w:rFonts w:ascii="宋体" w:hAnsi="宋体" w:hint="eastAsia"/>
          <w:sz w:val="24"/>
        </w:rPr>
      </w:pPr>
      <w:r w:rsidRPr="00940BD8">
        <w:rPr>
          <w:rFonts w:ascii="宋体" w:hAnsi="宋体" w:hint="eastAsia"/>
          <w:sz w:val="24"/>
        </w:rPr>
        <w:t>1</w:t>
      </w:r>
      <w:r w:rsidRPr="00940BD8">
        <w:rPr>
          <w:rFonts w:ascii="宋体" w:hAnsi="宋体"/>
          <w:sz w:val="24"/>
        </w:rPr>
        <w:t>.</w:t>
      </w:r>
      <w:r w:rsidRPr="00342ABF">
        <w:rPr>
          <w:rFonts w:ascii="宋体" w:hAnsi="宋体" w:hint="eastAsia"/>
          <w:sz w:val="24"/>
        </w:rPr>
        <w:t xml:space="preserve"> </w:t>
      </w:r>
      <w:proofErr w:type="gramStart"/>
      <w:r w:rsidRPr="00940BD8">
        <w:rPr>
          <w:rFonts w:ascii="宋体" w:hAnsi="宋体" w:hint="eastAsia"/>
          <w:sz w:val="24"/>
        </w:rPr>
        <w:t>C</w:t>
      </w:r>
      <w:r>
        <w:rPr>
          <w:rFonts w:ascii="宋体" w:hAnsi="宋体" w:hint="eastAsia"/>
          <w:sz w:val="24"/>
        </w:rPr>
        <w:t xml:space="preserve">  </w:t>
      </w:r>
      <w:r w:rsidRPr="00940BD8">
        <w:rPr>
          <w:rFonts w:ascii="宋体" w:hAnsi="宋体" w:hint="eastAsia"/>
          <w:sz w:val="24"/>
        </w:rPr>
        <w:t>2</w:t>
      </w:r>
      <w:r w:rsidRPr="00940BD8">
        <w:rPr>
          <w:rFonts w:ascii="宋体" w:hAnsi="宋体"/>
          <w:sz w:val="24"/>
        </w:rPr>
        <w:t>.</w:t>
      </w:r>
      <w:r>
        <w:rPr>
          <w:rFonts w:ascii="宋体" w:hAnsi="宋体" w:hint="eastAsia"/>
          <w:sz w:val="24"/>
        </w:rPr>
        <w:t>A</w:t>
      </w:r>
      <w:proofErr w:type="gramEnd"/>
      <w:r>
        <w:rPr>
          <w:rFonts w:ascii="宋体" w:hAnsi="宋体" w:hint="eastAsia"/>
          <w:sz w:val="24"/>
        </w:rPr>
        <w:t xml:space="preserve">  3</w:t>
      </w:r>
      <w:r w:rsidRPr="00940BD8">
        <w:rPr>
          <w:rFonts w:ascii="宋体" w:hAnsi="宋体"/>
          <w:sz w:val="24"/>
        </w:rPr>
        <w:t>.</w:t>
      </w:r>
      <w:r w:rsidRPr="00940BD8">
        <w:rPr>
          <w:rFonts w:ascii="宋体" w:hAnsi="宋体" w:hint="eastAsia"/>
          <w:sz w:val="24"/>
        </w:rPr>
        <w:t xml:space="preserve"> </w:t>
      </w:r>
      <w:proofErr w:type="gramStart"/>
      <w:r w:rsidRPr="00940BD8">
        <w:rPr>
          <w:rFonts w:ascii="宋体" w:hAnsi="宋体" w:hint="eastAsia"/>
          <w:sz w:val="24"/>
        </w:rPr>
        <w:t>C</w:t>
      </w:r>
      <w:r>
        <w:rPr>
          <w:rFonts w:ascii="宋体" w:hAnsi="宋体" w:hint="eastAsia"/>
          <w:sz w:val="24"/>
        </w:rPr>
        <w:t xml:space="preserve">   4</w:t>
      </w:r>
      <w:r w:rsidRPr="00940BD8">
        <w:rPr>
          <w:rFonts w:ascii="宋体" w:hAnsi="宋体"/>
          <w:sz w:val="24"/>
        </w:rPr>
        <w:t>.</w:t>
      </w:r>
      <w:proofErr w:type="gramEnd"/>
      <w:r w:rsidRPr="00342ABF">
        <w:rPr>
          <w:rFonts w:ascii="宋体" w:hAnsi="宋体" w:hint="eastAsia"/>
          <w:sz w:val="24"/>
        </w:rPr>
        <w:t xml:space="preserve"> </w:t>
      </w:r>
      <w:proofErr w:type="gramStart"/>
      <w:r w:rsidRPr="00940BD8">
        <w:rPr>
          <w:rFonts w:ascii="宋体" w:hAnsi="宋体" w:hint="eastAsia"/>
          <w:sz w:val="24"/>
        </w:rPr>
        <w:t xml:space="preserve">D </w:t>
      </w:r>
      <w:r>
        <w:rPr>
          <w:rFonts w:ascii="宋体" w:hAnsi="宋体" w:hint="eastAsia"/>
          <w:sz w:val="24"/>
        </w:rPr>
        <w:t xml:space="preserve">  5</w:t>
      </w:r>
      <w:r w:rsidRPr="00940BD8">
        <w:rPr>
          <w:rFonts w:ascii="宋体" w:hAnsi="宋体"/>
          <w:sz w:val="24"/>
        </w:rPr>
        <w:t>.</w:t>
      </w:r>
      <w:proofErr w:type="gramEnd"/>
      <w:r w:rsidRPr="00342ABF">
        <w:rPr>
          <w:rFonts w:ascii="宋体" w:hAnsi="宋体" w:hint="eastAsia"/>
          <w:sz w:val="24"/>
        </w:rPr>
        <w:t xml:space="preserve"> </w:t>
      </w:r>
      <w:proofErr w:type="gramStart"/>
      <w:r w:rsidRPr="00940BD8">
        <w:rPr>
          <w:rFonts w:ascii="宋体" w:hAnsi="宋体" w:hint="eastAsia"/>
          <w:sz w:val="24"/>
        </w:rPr>
        <w:t>A</w:t>
      </w:r>
      <w:r>
        <w:rPr>
          <w:rFonts w:ascii="宋体" w:hAnsi="宋体" w:hint="eastAsia"/>
          <w:sz w:val="24"/>
        </w:rPr>
        <w:t xml:space="preserve">   6</w:t>
      </w:r>
      <w:r w:rsidRPr="00940BD8">
        <w:rPr>
          <w:rFonts w:ascii="宋体" w:hAnsi="宋体"/>
          <w:sz w:val="24"/>
        </w:rPr>
        <w:t>.</w:t>
      </w:r>
      <w:proofErr w:type="gramEnd"/>
      <w:r w:rsidRPr="00342ABF">
        <w:rPr>
          <w:rFonts w:ascii="宋体" w:hAnsi="宋体" w:hint="eastAsia"/>
          <w:sz w:val="24"/>
        </w:rPr>
        <w:t xml:space="preserve"> </w:t>
      </w:r>
      <w:proofErr w:type="gramStart"/>
      <w:r>
        <w:rPr>
          <w:rFonts w:ascii="宋体" w:hAnsi="宋体" w:hint="eastAsia"/>
          <w:sz w:val="24"/>
        </w:rPr>
        <w:t>B   7</w:t>
      </w:r>
      <w:r w:rsidRPr="00940BD8">
        <w:rPr>
          <w:rFonts w:ascii="宋体" w:hAnsi="宋体"/>
          <w:sz w:val="24"/>
        </w:rPr>
        <w:t>.</w:t>
      </w:r>
      <w:proofErr w:type="gramEnd"/>
      <w:r w:rsidRPr="00342ABF">
        <w:rPr>
          <w:rFonts w:ascii="宋体" w:hAnsi="宋体" w:hint="eastAsia"/>
          <w:sz w:val="24"/>
        </w:rPr>
        <w:t xml:space="preserve"> </w:t>
      </w:r>
      <w:proofErr w:type="gramStart"/>
      <w:r>
        <w:rPr>
          <w:rFonts w:ascii="宋体" w:hAnsi="宋体" w:hint="eastAsia"/>
          <w:sz w:val="24"/>
        </w:rPr>
        <w:t>A</w:t>
      </w:r>
      <w:proofErr w:type="gramEnd"/>
      <w:r>
        <w:rPr>
          <w:rFonts w:ascii="宋体" w:hAnsi="宋体" w:hint="eastAsia"/>
          <w:sz w:val="24"/>
        </w:rPr>
        <w:t xml:space="preserve">   8</w:t>
      </w:r>
      <w:r w:rsidRPr="00940BD8">
        <w:rPr>
          <w:rFonts w:ascii="宋体" w:hAnsi="宋体"/>
          <w:sz w:val="24"/>
        </w:rPr>
        <w:t>.</w:t>
      </w:r>
      <w:r>
        <w:rPr>
          <w:rFonts w:ascii="宋体" w:hAnsi="宋体" w:hint="eastAsia"/>
          <w:sz w:val="24"/>
        </w:rPr>
        <w:t xml:space="preserve"> D </w:t>
      </w:r>
      <w:r w:rsidRPr="00940BD8">
        <w:rPr>
          <w:rFonts w:ascii="宋体" w:hAnsi="宋体" w:hint="eastAsia"/>
          <w:sz w:val="24"/>
        </w:rPr>
        <w:t xml:space="preserve"> </w:t>
      </w:r>
      <w:r>
        <w:rPr>
          <w:rFonts w:ascii="宋体" w:hAnsi="宋体" w:hint="eastAsia"/>
          <w:sz w:val="24"/>
        </w:rPr>
        <w:t xml:space="preserve"> </w:t>
      </w:r>
      <w:proofErr w:type="gramStart"/>
      <w:r>
        <w:rPr>
          <w:rFonts w:ascii="宋体" w:hAnsi="宋体" w:hint="eastAsia"/>
          <w:sz w:val="24"/>
        </w:rPr>
        <w:t>9</w:t>
      </w:r>
      <w:r w:rsidRPr="00940BD8">
        <w:rPr>
          <w:rFonts w:ascii="宋体" w:hAnsi="宋体"/>
          <w:sz w:val="24"/>
        </w:rPr>
        <w:t>.</w:t>
      </w:r>
      <w:r>
        <w:rPr>
          <w:rFonts w:ascii="宋体" w:hAnsi="宋体" w:hint="eastAsia"/>
          <w:sz w:val="24"/>
        </w:rPr>
        <w:t>B  10</w:t>
      </w:r>
      <w:proofErr w:type="gramEnd"/>
      <w:r w:rsidRPr="00940BD8">
        <w:rPr>
          <w:rFonts w:ascii="宋体" w:hAnsi="宋体"/>
          <w:sz w:val="24"/>
        </w:rPr>
        <w:t>.</w:t>
      </w:r>
      <w:r>
        <w:rPr>
          <w:rFonts w:ascii="宋体" w:hAnsi="宋体" w:hint="eastAsia"/>
          <w:sz w:val="24"/>
        </w:rPr>
        <w:t xml:space="preserve"> </w:t>
      </w:r>
      <w:proofErr w:type="gramStart"/>
      <w:r>
        <w:rPr>
          <w:rFonts w:ascii="宋体" w:hAnsi="宋体" w:hint="eastAsia"/>
          <w:sz w:val="24"/>
        </w:rPr>
        <w:t xml:space="preserve">B  </w:t>
      </w:r>
      <w:r w:rsidRPr="00940BD8">
        <w:rPr>
          <w:rFonts w:ascii="宋体" w:hAnsi="宋体" w:hint="eastAsia"/>
          <w:sz w:val="24"/>
        </w:rPr>
        <w:t>1</w:t>
      </w:r>
      <w:r>
        <w:rPr>
          <w:rFonts w:ascii="宋体" w:hAnsi="宋体" w:hint="eastAsia"/>
          <w:sz w:val="24"/>
        </w:rPr>
        <w:t>1</w:t>
      </w:r>
      <w:proofErr w:type="gramEnd"/>
      <w:r w:rsidRPr="00940BD8">
        <w:rPr>
          <w:rFonts w:ascii="宋体" w:hAnsi="宋体"/>
          <w:sz w:val="24"/>
        </w:rPr>
        <w:t>.</w:t>
      </w:r>
      <w:r w:rsidRPr="002527FA">
        <w:rPr>
          <w:rFonts w:ascii="宋体" w:hAnsi="宋体" w:hint="eastAsia"/>
          <w:sz w:val="24"/>
        </w:rPr>
        <w:t xml:space="preserve"> </w:t>
      </w:r>
      <w:proofErr w:type="gramStart"/>
      <w:r>
        <w:rPr>
          <w:rFonts w:ascii="宋体" w:hAnsi="宋体" w:hint="eastAsia"/>
          <w:sz w:val="24"/>
        </w:rPr>
        <w:t>A  12</w:t>
      </w:r>
      <w:proofErr w:type="gramEnd"/>
      <w:r>
        <w:rPr>
          <w:rFonts w:ascii="宋体" w:hAnsi="宋体" w:hint="eastAsia"/>
          <w:sz w:val="24"/>
        </w:rPr>
        <w:t>.</w:t>
      </w:r>
      <w:r w:rsidRPr="002527FA">
        <w:rPr>
          <w:rFonts w:ascii="宋体" w:hAnsi="宋体" w:hint="eastAsia"/>
          <w:sz w:val="24"/>
        </w:rPr>
        <w:t xml:space="preserve"> </w:t>
      </w:r>
      <w:proofErr w:type="gramStart"/>
      <w:r>
        <w:rPr>
          <w:rFonts w:ascii="宋体" w:hAnsi="宋体" w:hint="eastAsia"/>
          <w:sz w:val="24"/>
        </w:rPr>
        <w:t>B   13.</w:t>
      </w:r>
      <w:proofErr w:type="gramEnd"/>
      <w:r w:rsidRPr="00342ABF">
        <w:rPr>
          <w:rFonts w:ascii="宋体" w:hAnsi="宋体" w:hint="eastAsia"/>
          <w:sz w:val="24"/>
        </w:rPr>
        <w:t xml:space="preserve"> </w:t>
      </w:r>
      <w:proofErr w:type="gramStart"/>
      <w:r>
        <w:rPr>
          <w:rFonts w:ascii="宋体" w:hAnsi="宋体" w:hint="eastAsia"/>
          <w:sz w:val="24"/>
        </w:rPr>
        <w:t>B  14</w:t>
      </w:r>
      <w:proofErr w:type="gramEnd"/>
      <w:r>
        <w:rPr>
          <w:rFonts w:ascii="宋体" w:hAnsi="宋体" w:hint="eastAsia"/>
          <w:sz w:val="24"/>
        </w:rPr>
        <w:t>.</w:t>
      </w:r>
      <w:r w:rsidRPr="002527FA">
        <w:rPr>
          <w:rFonts w:ascii="宋体" w:hAnsi="宋体" w:hint="eastAsia"/>
          <w:sz w:val="24"/>
        </w:rPr>
        <w:t xml:space="preserve"> </w:t>
      </w:r>
      <w:proofErr w:type="gramStart"/>
      <w:r w:rsidRPr="00940BD8">
        <w:rPr>
          <w:rFonts w:ascii="宋体" w:hAnsi="宋体" w:hint="eastAsia"/>
          <w:sz w:val="24"/>
        </w:rPr>
        <w:t>C</w:t>
      </w:r>
      <w:r>
        <w:rPr>
          <w:rFonts w:ascii="宋体" w:hAnsi="宋体" w:hint="eastAsia"/>
          <w:sz w:val="24"/>
        </w:rPr>
        <w:t xml:space="preserve">   15.</w:t>
      </w:r>
      <w:proofErr w:type="gramEnd"/>
      <w:r>
        <w:rPr>
          <w:rFonts w:ascii="宋体" w:hAnsi="宋体" w:hint="eastAsia"/>
          <w:sz w:val="24"/>
        </w:rPr>
        <w:t xml:space="preserve"> </w:t>
      </w:r>
      <w:r w:rsidRPr="00940BD8">
        <w:rPr>
          <w:rFonts w:ascii="宋体" w:hAnsi="宋体" w:hint="eastAsia"/>
          <w:sz w:val="24"/>
        </w:rPr>
        <w:t>D</w:t>
      </w:r>
    </w:p>
    <w:p w:rsidR="0016025E" w:rsidRDefault="0000111A" w:rsidP="00152D45">
      <w:pPr>
        <w:spacing w:line="360" w:lineRule="exact"/>
        <w:rPr>
          <w:rFonts w:ascii="宋体" w:hAnsi="宋体" w:hint="eastAsia"/>
          <w:sz w:val="24"/>
        </w:rPr>
      </w:pPr>
      <w:r>
        <w:rPr>
          <w:rFonts w:ascii="黑体" w:eastAsia="黑体" w:hint="eastAsia"/>
          <w:sz w:val="24"/>
        </w:rPr>
        <w:t>二</w:t>
      </w:r>
      <w:r w:rsidR="00FE4665" w:rsidRPr="00E60B8C">
        <w:rPr>
          <w:rFonts w:ascii="黑体" w:eastAsia="黑体" w:hint="eastAsia"/>
          <w:sz w:val="24"/>
        </w:rPr>
        <w:t>、多项选择题</w:t>
      </w:r>
      <w:r w:rsidR="0016025E" w:rsidRPr="00940BD8">
        <w:rPr>
          <w:rFonts w:ascii="宋体" w:hAnsi="宋体" w:hint="eastAsia"/>
          <w:sz w:val="24"/>
        </w:rPr>
        <w:t>（</w:t>
      </w:r>
      <w:r w:rsidR="0016025E">
        <w:rPr>
          <w:rFonts w:ascii="仿宋_GB2312" w:eastAsia="仿宋_GB2312" w:hint="eastAsia"/>
          <w:sz w:val="24"/>
        </w:rPr>
        <w:t>从下列各题五个备选答案中选出所有正确答案。答案选错或未选全者，该题不得分。</w:t>
      </w:r>
      <w:r w:rsidR="0016025E" w:rsidRPr="00940BD8">
        <w:rPr>
          <w:rFonts w:ascii="仿宋_GB2312" w:eastAsia="仿宋_GB2312" w:hint="eastAsia"/>
          <w:sz w:val="24"/>
        </w:rPr>
        <w:t>每小题2分，共</w:t>
      </w:r>
      <w:r>
        <w:rPr>
          <w:rFonts w:ascii="仿宋_GB2312" w:eastAsia="仿宋_GB2312" w:hint="eastAsia"/>
          <w:sz w:val="24"/>
        </w:rPr>
        <w:t>1</w:t>
      </w:r>
      <w:r w:rsidR="0016025E">
        <w:rPr>
          <w:rFonts w:ascii="仿宋_GB2312" w:eastAsia="仿宋_GB2312" w:hint="eastAsia"/>
          <w:sz w:val="24"/>
        </w:rPr>
        <w:t>0</w:t>
      </w:r>
      <w:r w:rsidR="0016025E" w:rsidRPr="00940BD8">
        <w:rPr>
          <w:rFonts w:ascii="仿宋_GB2312" w:eastAsia="仿宋_GB2312" w:hint="eastAsia"/>
          <w:sz w:val="24"/>
        </w:rPr>
        <w:t>分</w:t>
      </w:r>
      <w:r w:rsidR="0016025E">
        <w:rPr>
          <w:rFonts w:ascii="仿宋_GB2312" w:eastAsia="仿宋_GB2312" w:hint="eastAsia"/>
          <w:sz w:val="24"/>
        </w:rPr>
        <w:t>。</w:t>
      </w:r>
      <w:r w:rsidR="0016025E" w:rsidRPr="00940BD8">
        <w:rPr>
          <w:rFonts w:ascii="宋体" w:hAnsi="宋体" w:hint="eastAsia"/>
          <w:sz w:val="24"/>
        </w:rPr>
        <w:t>）</w:t>
      </w:r>
    </w:p>
    <w:p w:rsidR="006E4783" w:rsidRDefault="006E4783" w:rsidP="0000111A">
      <w:pPr>
        <w:spacing w:line="440" w:lineRule="exact"/>
        <w:rPr>
          <w:rFonts w:ascii="宋体" w:hAnsi="宋体" w:hint="eastAsia"/>
          <w:sz w:val="24"/>
        </w:rPr>
      </w:pPr>
      <w:r w:rsidRPr="00940BD8">
        <w:rPr>
          <w:rFonts w:ascii="宋体" w:hAnsi="宋体" w:hint="eastAsia"/>
          <w:sz w:val="24"/>
        </w:rPr>
        <w:t>1</w:t>
      </w:r>
      <w:r w:rsidRPr="00940BD8">
        <w:rPr>
          <w:rFonts w:ascii="宋体" w:hAnsi="宋体"/>
          <w:sz w:val="24"/>
        </w:rPr>
        <w:t>.</w:t>
      </w:r>
      <w:r w:rsidRPr="00342ABF">
        <w:rPr>
          <w:rFonts w:ascii="宋体" w:hAnsi="宋体" w:hint="eastAsia"/>
          <w:sz w:val="24"/>
        </w:rPr>
        <w:t xml:space="preserve"> </w:t>
      </w:r>
      <w:r>
        <w:rPr>
          <w:rFonts w:ascii="宋体" w:hAnsi="宋体" w:hint="eastAsia"/>
          <w:sz w:val="24"/>
        </w:rPr>
        <w:t>BCD 2</w:t>
      </w:r>
      <w:r w:rsidRPr="00940BD8">
        <w:rPr>
          <w:rFonts w:ascii="宋体" w:hAnsi="宋体"/>
          <w:sz w:val="24"/>
        </w:rPr>
        <w:t>.</w:t>
      </w:r>
      <w:r w:rsidRPr="00342ABF">
        <w:rPr>
          <w:rFonts w:ascii="宋体" w:hAnsi="宋体" w:hint="eastAsia"/>
          <w:sz w:val="24"/>
        </w:rPr>
        <w:t xml:space="preserve"> </w:t>
      </w:r>
      <w:proofErr w:type="gramStart"/>
      <w:r>
        <w:rPr>
          <w:rFonts w:ascii="宋体" w:hAnsi="宋体" w:hint="eastAsia"/>
          <w:sz w:val="24"/>
        </w:rPr>
        <w:t>BD  3</w:t>
      </w:r>
      <w:r w:rsidRPr="00940BD8">
        <w:rPr>
          <w:rFonts w:ascii="宋体" w:hAnsi="宋体"/>
          <w:sz w:val="24"/>
        </w:rPr>
        <w:t>.</w:t>
      </w:r>
      <w:r>
        <w:rPr>
          <w:rFonts w:ascii="宋体" w:hAnsi="宋体" w:hint="eastAsia"/>
          <w:sz w:val="24"/>
        </w:rPr>
        <w:t>ABE</w:t>
      </w:r>
      <w:proofErr w:type="gramEnd"/>
      <w:r>
        <w:rPr>
          <w:rFonts w:ascii="宋体" w:hAnsi="宋体" w:hint="eastAsia"/>
          <w:sz w:val="24"/>
        </w:rPr>
        <w:t xml:space="preserve">  4</w:t>
      </w:r>
      <w:r w:rsidRPr="00940BD8">
        <w:rPr>
          <w:rFonts w:ascii="宋体" w:hAnsi="宋体"/>
          <w:sz w:val="24"/>
        </w:rPr>
        <w:t>.</w:t>
      </w:r>
      <w:r w:rsidRPr="00342ABF">
        <w:rPr>
          <w:rFonts w:ascii="宋体" w:hAnsi="宋体" w:hint="eastAsia"/>
          <w:sz w:val="24"/>
        </w:rPr>
        <w:t xml:space="preserve"> </w:t>
      </w:r>
      <w:proofErr w:type="gramStart"/>
      <w:r>
        <w:rPr>
          <w:rFonts w:ascii="宋体" w:hAnsi="宋体" w:hint="eastAsia"/>
          <w:sz w:val="24"/>
        </w:rPr>
        <w:t>BE</w:t>
      </w:r>
      <w:r w:rsidRPr="00940BD8">
        <w:rPr>
          <w:rFonts w:ascii="宋体" w:hAnsi="宋体" w:hint="eastAsia"/>
          <w:sz w:val="24"/>
        </w:rPr>
        <w:t xml:space="preserve"> </w:t>
      </w:r>
      <w:r>
        <w:rPr>
          <w:rFonts w:ascii="宋体" w:hAnsi="宋体" w:hint="eastAsia"/>
          <w:sz w:val="24"/>
        </w:rPr>
        <w:t xml:space="preserve"> 5</w:t>
      </w:r>
      <w:r w:rsidRPr="00940BD8">
        <w:rPr>
          <w:rFonts w:ascii="宋体" w:hAnsi="宋体"/>
          <w:sz w:val="24"/>
        </w:rPr>
        <w:t>.</w:t>
      </w:r>
      <w:r>
        <w:rPr>
          <w:rFonts w:ascii="宋体" w:hAnsi="宋体" w:hint="eastAsia"/>
          <w:sz w:val="24"/>
        </w:rPr>
        <w:t>DE</w:t>
      </w:r>
      <w:proofErr w:type="gramEnd"/>
    </w:p>
    <w:p w:rsidR="0016025E" w:rsidRPr="00940BD8" w:rsidRDefault="0000111A" w:rsidP="0000111A">
      <w:pPr>
        <w:spacing w:line="440" w:lineRule="exact"/>
        <w:rPr>
          <w:rFonts w:ascii="黑体" w:eastAsia="黑体" w:hAnsi="宋体" w:hint="eastAsia"/>
          <w:sz w:val="24"/>
        </w:rPr>
      </w:pPr>
      <w:r>
        <w:rPr>
          <w:rFonts w:ascii="黑体" w:eastAsia="黑体" w:hint="eastAsia"/>
          <w:sz w:val="24"/>
        </w:rPr>
        <w:t>三</w:t>
      </w:r>
      <w:r w:rsidR="000674A8" w:rsidRPr="00940BD8">
        <w:rPr>
          <w:rFonts w:ascii="黑体" w:eastAsia="黑体" w:hint="eastAsia"/>
          <w:sz w:val="24"/>
        </w:rPr>
        <w:t>、</w:t>
      </w:r>
      <w:r w:rsidR="000674A8" w:rsidRPr="00940BD8">
        <w:rPr>
          <w:rFonts w:ascii="黑体" w:eastAsia="黑体" w:hAnsi="宋体" w:hint="eastAsia"/>
          <w:sz w:val="24"/>
        </w:rPr>
        <w:t>判断题</w:t>
      </w:r>
      <w:r w:rsidR="0016025E" w:rsidRPr="00940BD8">
        <w:rPr>
          <w:rFonts w:ascii="宋体" w:hAnsi="宋体" w:hint="eastAsia"/>
          <w:sz w:val="24"/>
        </w:rPr>
        <w:t>（</w:t>
      </w:r>
      <w:r w:rsidR="0016025E">
        <w:rPr>
          <w:rFonts w:ascii="仿宋_GB2312" w:eastAsia="仿宋_GB2312" w:hAnsi="宋体" w:hint="eastAsia"/>
          <w:sz w:val="24"/>
        </w:rPr>
        <w:t>判断以下论述的正误，认为正确的就在答题相应位置划“T”,错误的划“F”。每小题</w:t>
      </w:r>
      <w:r w:rsidR="005B2641">
        <w:rPr>
          <w:rFonts w:ascii="仿宋_GB2312" w:eastAsia="仿宋_GB2312" w:hAnsi="宋体" w:hint="eastAsia"/>
          <w:sz w:val="24"/>
        </w:rPr>
        <w:t>2</w:t>
      </w:r>
      <w:r w:rsidR="0016025E">
        <w:rPr>
          <w:rFonts w:ascii="仿宋_GB2312" w:eastAsia="仿宋_GB2312" w:hAnsi="宋体" w:hint="eastAsia"/>
          <w:sz w:val="24"/>
        </w:rPr>
        <w:t>分，共10分。</w:t>
      </w:r>
      <w:r w:rsidR="0016025E" w:rsidRPr="00940BD8">
        <w:rPr>
          <w:rFonts w:ascii="宋体" w:hAnsi="宋体" w:hint="eastAsia"/>
          <w:sz w:val="24"/>
        </w:rPr>
        <w:t>）</w:t>
      </w:r>
    </w:p>
    <w:p w:rsidR="008715EC" w:rsidRDefault="008715EC" w:rsidP="008715EC">
      <w:pPr>
        <w:spacing w:line="400" w:lineRule="exact"/>
        <w:rPr>
          <w:rFonts w:ascii="宋体" w:hAnsi="宋体" w:hint="eastAsia"/>
          <w:sz w:val="24"/>
        </w:rPr>
      </w:pPr>
      <w:proofErr w:type="gramStart"/>
      <w:r>
        <w:rPr>
          <w:rFonts w:ascii="宋体" w:hAnsi="宋体" w:hint="eastAsia"/>
          <w:sz w:val="24"/>
        </w:rPr>
        <w:t>1</w:t>
      </w:r>
      <w:r w:rsidRPr="00940BD8">
        <w:rPr>
          <w:rFonts w:ascii="宋体" w:hAnsi="宋体"/>
          <w:sz w:val="24"/>
        </w:rPr>
        <w:t>.</w:t>
      </w:r>
      <w:r>
        <w:rPr>
          <w:rFonts w:ascii="宋体" w:hAnsi="宋体" w:hint="eastAsia"/>
          <w:sz w:val="24"/>
        </w:rPr>
        <w:t>T</w:t>
      </w:r>
      <w:proofErr w:type="gramEnd"/>
    </w:p>
    <w:p w:rsidR="008715EC" w:rsidRDefault="008715EC" w:rsidP="008715EC">
      <w:pPr>
        <w:spacing w:line="400" w:lineRule="exact"/>
        <w:rPr>
          <w:rFonts w:ascii="宋体" w:hAnsi="宋体" w:hint="eastAsia"/>
          <w:sz w:val="24"/>
        </w:rPr>
      </w:pPr>
      <w:proofErr w:type="gramStart"/>
      <w:r>
        <w:rPr>
          <w:rFonts w:ascii="宋体" w:hAnsi="宋体" w:hint="eastAsia"/>
          <w:sz w:val="24"/>
        </w:rPr>
        <w:t>2</w:t>
      </w:r>
      <w:r w:rsidRPr="00940BD8">
        <w:rPr>
          <w:rFonts w:ascii="宋体" w:hAnsi="宋体"/>
          <w:sz w:val="24"/>
        </w:rPr>
        <w:t>.</w:t>
      </w:r>
      <w:r>
        <w:rPr>
          <w:rFonts w:ascii="宋体" w:hAnsi="宋体" w:hint="eastAsia"/>
          <w:sz w:val="24"/>
        </w:rPr>
        <w:t>F</w:t>
      </w:r>
      <w:proofErr w:type="gramEnd"/>
      <w:r w:rsidR="005B2641">
        <w:rPr>
          <w:rFonts w:ascii="宋体" w:hAnsi="宋体" w:hint="eastAsia"/>
          <w:sz w:val="24"/>
        </w:rPr>
        <w:t xml:space="preserve"> </w:t>
      </w:r>
    </w:p>
    <w:p w:rsidR="008715EC" w:rsidRDefault="008715EC" w:rsidP="008715EC">
      <w:pPr>
        <w:spacing w:line="400" w:lineRule="exact"/>
        <w:rPr>
          <w:rFonts w:ascii="仿宋_GB2312" w:eastAsia="仿宋_GB2312" w:hint="eastAsia"/>
          <w:sz w:val="24"/>
        </w:rPr>
      </w:pPr>
      <w:proofErr w:type="gramStart"/>
      <w:r>
        <w:rPr>
          <w:rFonts w:ascii="宋体" w:hAnsi="宋体" w:hint="eastAsia"/>
          <w:sz w:val="24"/>
        </w:rPr>
        <w:t>3</w:t>
      </w:r>
      <w:r w:rsidRPr="00940BD8">
        <w:rPr>
          <w:rFonts w:ascii="宋体" w:hAnsi="宋体"/>
          <w:sz w:val="24"/>
        </w:rPr>
        <w:t>.</w:t>
      </w:r>
      <w:r>
        <w:rPr>
          <w:rFonts w:ascii="仿宋_GB2312" w:eastAsia="仿宋_GB2312" w:hint="eastAsia"/>
          <w:sz w:val="24"/>
        </w:rPr>
        <w:t>T</w:t>
      </w:r>
      <w:proofErr w:type="gramEnd"/>
    </w:p>
    <w:p w:rsidR="008715EC" w:rsidRDefault="008715EC" w:rsidP="008715EC">
      <w:pPr>
        <w:spacing w:line="400" w:lineRule="exact"/>
        <w:rPr>
          <w:rFonts w:ascii="宋体" w:hAnsi="宋体" w:hint="eastAsia"/>
          <w:sz w:val="24"/>
        </w:rPr>
      </w:pPr>
      <w:proofErr w:type="gramStart"/>
      <w:r>
        <w:rPr>
          <w:rFonts w:ascii="宋体" w:hAnsi="宋体" w:hint="eastAsia"/>
          <w:sz w:val="24"/>
        </w:rPr>
        <w:t>4</w:t>
      </w:r>
      <w:r w:rsidRPr="00940BD8">
        <w:rPr>
          <w:rFonts w:ascii="宋体" w:hAnsi="宋体"/>
          <w:sz w:val="24"/>
        </w:rPr>
        <w:t>.</w:t>
      </w:r>
      <w:r>
        <w:rPr>
          <w:rFonts w:ascii="宋体" w:hAnsi="宋体" w:hint="eastAsia"/>
          <w:sz w:val="24"/>
        </w:rPr>
        <w:t>F</w:t>
      </w:r>
      <w:proofErr w:type="gramEnd"/>
      <w:r>
        <w:rPr>
          <w:rFonts w:ascii="宋体" w:hAnsi="宋体" w:hint="eastAsia"/>
          <w:sz w:val="24"/>
        </w:rPr>
        <w:t xml:space="preserve">  </w:t>
      </w:r>
    </w:p>
    <w:p w:rsidR="008715EC" w:rsidRPr="008715EC" w:rsidRDefault="008715EC" w:rsidP="008715EC">
      <w:pPr>
        <w:spacing w:line="400" w:lineRule="exact"/>
        <w:rPr>
          <w:rFonts w:ascii="宋体" w:hAnsi="宋体" w:hint="eastAsia"/>
          <w:sz w:val="24"/>
        </w:rPr>
      </w:pPr>
      <w:proofErr w:type="gramStart"/>
      <w:r>
        <w:rPr>
          <w:rFonts w:ascii="宋体" w:hAnsi="宋体" w:hint="eastAsia"/>
          <w:sz w:val="24"/>
        </w:rPr>
        <w:t>5</w:t>
      </w:r>
      <w:r w:rsidRPr="00940BD8">
        <w:rPr>
          <w:rFonts w:ascii="宋体" w:hAnsi="宋体"/>
          <w:sz w:val="24"/>
        </w:rPr>
        <w:t>.</w:t>
      </w:r>
      <w:r>
        <w:rPr>
          <w:rFonts w:ascii="仿宋_GB2312" w:eastAsia="仿宋_GB2312" w:hint="eastAsia"/>
          <w:sz w:val="24"/>
        </w:rPr>
        <w:t>F</w:t>
      </w:r>
      <w:proofErr w:type="gramEnd"/>
      <w:r w:rsidR="005B2641" w:rsidRPr="008715EC">
        <w:rPr>
          <w:rFonts w:ascii="宋体" w:hAnsi="宋体" w:hint="eastAsia"/>
          <w:sz w:val="24"/>
        </w:rPr>
        <w:t xml:space="preserve"> </w:t>
      </w:r>
    </w:p>
    <w:p w:rsidR="0000111A" w:rsidRPr="005959E8" w:rsidRDefault="0000111A" w:rsidP="0000111A">
      <w:pPr>
        <w:spacing w:beforeLines="50" w:before="156" w:afterLines="50" w:after="156" w:line="400" w:lineRule="exact"/>
        <w:rPr>
          <w:rFonts w:ascii="黑体" w:eastAsia="黑体" w:hint="eastAsia"/>
          <w:sz w:val="24"/>
        </w:rPr>
      </w:pPr>
      <w:r>
        <w:rPr>
          <w:rFonts w:ascii="黑体" w:eastAsia="黑体" w:hint="eastAsia"/>
          <w:sz w:val="24"/>
        </w:rPr>
        <w:t>四</w:t>
      </w:r>
      <w:r w:rsidRPr="005959E8">
        <w:rPr>
          <w:rFonts w:ascii="黑体" w:eastAsia="黑体" w:hint="eastAsia"/>
          <w:sz w:val="24"/>
        </w:rPr>
        <w:t>、简答题（</w:t>
      </w:r>
      <w:r w:rsidRPr="005959E8">
        <w:rPr>
          <w:rFonts w:ascii="仿宋_GB2312" w:eastAsia="仿宋_GB2312" w:hAnsi="宋体" w:hint="eastAsia"/>
          <w:sz w:val="24"/>
        </w:rPr>
        <w:t>回答要点，并简明扼要作解释。共</w:t>
      </w:r>
      <w:r w:rsidR="005B2641">
        <w:rPr>
          <w:rFonts w:ascii="仿宋_GB2312" w:eastAsia="仿宋_GB2312" w:hAnsi="宋体" w:hint="eastAsia"/>
          <w:sz w:val="24"/>
        </w:rPr>
        <w:t>20</w:t>
      </w:r>
      <w:r w:rsidRPr="005959E8">
        <w:rPr>
          <w:rFonts w:ascii="仿宋_GB2312" w:eastAsia="仿宋_GB2312" w:hAnsi="宋体" w:hint="eastAsia"/>
          <w:sz w:val="24"/>
        </w:rPr>
        <w:t>分</w:t>
      </w:r>
      <w:r w:rsidRPr="005959E8">
        <w:rPr>
          <w:rFonts w:ascii="黑体" w:eastAsia="黑体" w:hint="eastAsia"/>
          <w:sz w:val="24"/>
        </w:rPr>
        <w:t>）</w:t>
      </w:r>
    </w:p>
    <w:p w:rsidR="00B57BEA" w:rsidRPr="00B57BEA" w:rsidRDefault="00B57BEA" w:rsidP="00B57BEA">
      <w:pPr>
        <w:spacing w:beforeLines="50" w:before="156" w:afterLines="50" w:after="156" w:line="400" w:lineRule="exact"/>
        <w:rPr>
          <w:rFonts w:ascii="宋体" w:hAnsi="宋体" w:hint="eastAsia"/>
          <w:sz w:val="24"/>
        </w:rPr>
      </w:pPr>
      <w:r w:rsidRPr="00B57BEA">
        <w:rPr>
          <w:rFonts w:ascii="宋体" w:hAnsi="宋体" w:hint="eastAsia"/>
          <w:sz w:val="24"/>
        </w:rPr>
        <w:t>1．统计调查中非全面调查有那几种，其中的抽样调查有什么特点？</w:t>
      </w:r>
    </w:p>
    <w:p w:rsidR="00B57BEA" w:rsidRPr="00B57BEA" w:rsidRDefault="00B57BEA" w:rsidP="00B57BEA">
      <w:pPr>
        <w:spacing w:line="0" w:lineRule="atLeast"/>
        <w:rPr>
          <w:rFonts w:ascii="宋体" w:hAnsi="宋体" w:hint="eastAsia"/>
          <w:sz w:val="24"/>
        </w:rPr>
      </w:pPr>
      <w:r w:rsidRPr="00B57BEA">
        <w:rPr>
          <w:rFonts w:ascii="宋体" w:hAnsi="宋体" w:hint="eastAsia"/>
          <w:sz w:val="24"/>
        </w:rPr>
        <w:t>答：统计调查中非全面调查包括：抽样调查、重点调查和典型调查。（</w:t>
      </w:r>
      <w:r w:rsidR="005B2641">
        <w:rPr>
          <w:rFonts w:ascii="宋体" w:hAnsi="宋体" w:hint="eastAsia"/>
          <w:sz w:val="24"/>
        </w:rPr>
        <w:t>3</w:t>
      </w:r>
      <w:r w:rsidRPr="00B57BEA">
        <w:rPr>
          <w:rFonts w:ascii="宋体" w:hAnsi="宋体" w:hint="eastAsia"/>
          <w:sz w:val="24"/>
        </w:rPr>
        <w:t>分）</w:t>
      </w:r>
    </w:p>
    <w:p w:rsidR="00B57BEA" w:rsidRPr="00B57BEA" w:rsidRDefault="00B57BEA" w:rsidP="00B57BEA">
      <w:pPr>
        <w:spacing w:line="0" w:lineRule="atLeast"/>
        <w:ind w:firstLine="480"/>
        <w:rPr>
          <w:rFonts w:ascii="宋体" w:hAnsi="宋体" w:hint="eastAsia"/>
          <w:sz w:val="24"/>
        </w:rPr>
      </w:pPr>
      <w:r w:rsidRPr="00B57BEA">
        <w:rPr>
          <w:rFonts w:ascii="宋体" w:hAnsi="宋体" w:hint="eastAsia"/>
          <w:sz w:val="24"/>
        </w:rPr>
        <w:t>抽样调查的特点：（</w:t>
      </w:r>
      <w:r w:rsidR="005B2641">
        <w:rPr>
          <w:rFonts w:ascii="宋体" w:hAnsi="宋体" w:hint="eastAsia"/>
          <w:sz w:val="24"/>
        </w:rPr>
        <w:t>7</w:t>
      </w:r>
      <w:r w:rsidRPr="00B57BEA">
        <w:rPr>
          <w:rFonts w:ascii="宋体" w:hAnsi="宋体" w:hint="eastAsia"/>
          <w:sz w:val="24"/>
        </w:rPr>
        <w:t>分）</w:t>
      </w:r>
    </w:p>
    <w:p w:rsidR="00B57BEA" w:rsidRPr="00B57BEA" w:rsidRDefault="00B57BEA" w:rsidP="00B57BEA">
      <w:pPr>
        <w:ind w:firstLineChars="200" w:firstLine="480"/>
        <w:rPr>
          <w:rFonts w:ascii="宋体" w:hAnsi="宋体" w:hint="eastAsia"/>
          <w:sz w:val="24"/>
        </w:rPr>
      </w:pPr>
      <w:r w:rsidRPr="00B57BEA">
        <w:rPr>
          <w:rFonts w:ascii="宋体" w:hAnsi="宋体" w:hint="eastAsia"/>
          <w:sz w:val="24"/>
        </w:rPr>
        <w:t>（1）经济性：是抽样调查最显著的特点，调查的样本单位通常是总体单位的</w:t>
      </w:r>
      <w:proofErr w:type="gramStart"/>
      <w:r w:rsidRPr="00B57BEA">
        <w:rPr>
          <w:rFonts w:ascii="宋体" w:hAnsi="宋体" w:hint="eastAsia"/>
          <w:sz w:val="24"/>
        </w:rPr>
        <w:t>一</w:t>
      </w:r>
      <w:proofErr w:type="gramEnd"/>
      <w:r w:rsidRPr="00B57BEA">
        <w:rPr>
          <w:rFonts w:ascii="宋体" w:hAnsi="宋体" w:hint="eastAsia"/>
          <w:sz w:val="24"/>
        </w:rPr>
        <w:t>小部分，工作量小，节省人力、物力、财力和时间。</w:t>
      </w:r>
    </w:p>
    <w:p w:rsidR="00B57BEA" w:rsidRPr="00B57BEA" w:rsidRDefault="00B57BEA" w:rsidP="00B57BEA">
      <w:pPr>
        <w:ind w:firstLineChars="200" w:firstLine="480"/>
        <w:rPr>
          <w:rFonts w:ascii="宋体" w:hAnsi="宋体" w:hint="eastAsia"/>
          <w:sz w:val="24"/>
        </w:rPr>
      </w:pPr>
      <w:r w:rsidRPr="00B57BEA">
        <w:rPr>
          <w:rFonts w:ascii="宋体" w:hAnsi="宋体" w:hint="eastAsia"/>
          <w:sz w:val="24"/>
        </w:rPr>
        <w:t>（2）时效性强：迅速、及时获取资料，可以经常进行。</w:t>
      </w:r>
    </w:p>
    <w:p w:rsidR="00B57BEA" w:rsidRPr="00B57BEA" w:rsidRDefault="00B57BEA" w:rsidP="00B57BEA">
      <w:pPr>
        <w:ind w:firstLineChars="200" w:firstLine="480"/>
        <w:rPr>
          <w:rFonts w:ascii="宋体" w:hAnsi="宋体" w:hint="eastAsia"/>
          <w:sz w:val="24"/>
        </w:rPr>
      </w:pPr>
      <w:r w:rsidRPr="00B57BEA">
        <w:rPr>
          <w:rFonts w:ascii="宋体" w:hAnsi="宋体" w:hint="eastAsia"/>
          <w:sz w:val="24"/>
        </w:rPr>
        <w:t>（3）适应面广：抽样调查可以获得更广泛的信息，适用于各个领域、各种问题的调查。</w:t>
      </w:r>
    </w:p>
    <w:p w:rsidR="00B57BEA" w:rsidRPr="00B57BEA" w:rsidRDefault="00B57BEA" w:rsidP="00B57BEA">
      <w:pPr>
        <w:ind w:firstLineChars="200" w:firstLine="480"/>
        <w:rPr>
          <w:rFonts w:ascii="宋体" w:hAnsi="宋体" w:hint="eastAsia"/>
          <w:sz w:val="24"/>
        </w:rPr>
      </w:pPr>
      <w:r w:rsidRPr="00B57BEA">
        <w:rPr>
          <w:rFonts w:ascii="宋体" w:hAnsi="宋体" w:hint="eastAsia"/>
          <w:sz w:val="24"/>
        </w:rPr>
        <w:t>（4）准确性高：工作环节少，误差小。</w:t>
      </w:r>
    </w:p>
    <w:p w:rsidR="00B57BEA" w:rsidRPr="00B57BEA" w:rsidRDefault="00B57BEA" w:rsidP="00B57BEA">
      <w:pPr>
        <w:ind w:firstLineChars="200" w:firstLine="480"/>
        <w:rPr>
          <w:rFonts w:ascii="宋体" w:hAnsi="宋体" w:hint="eastAsia"/>
          <w:sz w:val="24"/>
        </w:rPr>
      </w:pPr>
      <w:r w:rsidRPr="00B57BEA">
        <w:rPr>
          <w:rFonts w:ascii="宋体" w:hAnsi="宋体" w:hint="eastAsia"/>
          <w:sz w:val="24"/>
        </w:rPr>
        <w:t>（5）抽样必须遵循随机原则。</w:t>
      </w:r>
    </w:p>
    <w:p w:rsidR="00B57BEA" w:rsidRPr="00B57BEA" w:rsidRDefault="00B57BEA" w:rsidP="00B57BEA">
      <w:pPr>
        <w:ind w:firstLineChars="200" w:firstLine="480"/>
        <w:rPr>
          <w:rFonts w:ascii="宋体" w:hAnsi="宋体" w:hint="eastAsia"/>
          <w:sz w:val="24"/>
        </w:rPr>
      </w:pPr>
      <w:r w:rsidRPr="00B57BEA">
        <w:rPr>
          <w:rFonts w:ascii="宋体" w:hAnsi="宋体" w:hint="eastAsia"/>
          <w:sz w:val="24"/>
        </w:rPr>
        <w:t>（6）抽样调查会产生抽样误差，抽样误差可以计算和加以控制。</w:t>
      </w:r>
    </w:p>
    <w:p w:rsidR="00B57BEA" w:rsidRPr="00B57BEA" w:rsidRDefault="00B57BEA" w:rsidP="00B57BEA">
      <w:pPr>
        <w:pStyle w:val="3"/>
        <w:spacing w:before="0" w:after="0" w:line="415" w:lineRule="auto"/>
        <w:rPr>
          <w:rFonts w:ascii="宋体" w:eastAsia="宋体" w:hAnsi="宋体" w:hint="eastAsia"/>
          <w:b w:val="0"/>
          <w:bCs w:val="0"/>
          <w:sz w:val="24"/>
          <w:szCs w:val="24"/>
        </w:rPr>
      </w:pPr>
      <w:r w:rsidRPr="00B57BEA">
        <w:rPr>
          <w:rFonts w:ascii="宋体" w:eastAsia="宋体" w:hAnsi="宋体" w:hint="eastAsia"/>
          <w:b w:val="0"/>
          <w:bCs w:val="0"/>
          <w:sz w:val="24"/>
          <w:szCs w:val="24"/>
        </w:rPr>
        <w:t>2. 相关分析与回归分析的联系和区别。</w:t>
      </w:r>
    </w:p>
    <w:p w:rsidR="00B57BEA" w:rsidRPr="00B57BEA" w:rsidRDefault="00B57BEA" w:rsidP="00B57BEA">
      <w:pPr>
        <w:ind w:left="360"/>
        <w:rPr>
          <w:rFonts w:ascii="宋体" w:hAnsi="宋体" w:hint="eastAsia"/>
          <w:sz w:val="24"/>
        </w:rPr>
      </w:pPr>
      <w:r w:rsidRPr="00B57BEA">
        <w:rPr>
          <w:rFonts w:ascii="宋体" w:hAnsi="宋体" w:hint="eastAsia"/>
          <w:sz w:val="24"/>
        </w:rPr>
        <w:t>答：</w:t>
      </w:r>
      <w:r w:rsidRPr="00B57BEA">
        <w:rPr>
          <w:rFonts w:ascii="宋体" w:hAnsi="宋体"/>
          <w:sz w:val="24"/>
        </w:rPr>
        <w:t xml:space="preserve"> </w:t>
      </w:r>
      <w:r w:rsidRPr="00B57BEA">
        <w:rPr>
          <w:rFonts w:ascii="宋体" w:hAnsi="宋体" w:hint="eastAsia"/>
          <w:sz w:val="24"/>
        </w:rPr>
        <w:t>1、回归分析与相关分析的区别（6分）</w:t>
      </w:r>
    </w:p>
    <w:p w:rsidR="00B57BEA" w:rsidRPr="00B57BEA" w:rsidRDefault="00B57BEA" w:rsidP="00B57BEA">
      <w:pPr>
        <w:pStyle w:val="2"/>
        <w:rPr>
          <w:rFonts w:hAnsi="宋体" w:hint="eastAsia"/>
          <w:sz w:val="24"/>
        </w:rPr>
      </w:pPr>
      <w:r w:rsidRPr="00B57BEA">
        <w:rPr>
          <w:rFonts w:hAnsi="宋体" w:hint="eastAsia"/>
          <w:sz w:val="24"/>
        </w:rPr>
        <w:t>(1)相关分析研究两个变量之间相关的方向和相关的密切程度。但是相关分析不能指出两变量相互关系的具体形式，也无法从一个变量的变化来推测另一个变量的变化关系。回归方程则是通过一定的数学方程来反映变量之间相互关系的具体形式，以便从一个已知量来推测另一个未知量。为估算预测提供一个重要的方法。</w:t>
      </w:r>
    </w:p>
    <w:p w:rsidR="00B57BEA" w:rsidRPr="00B57BEA" w:rsidRDefault="00B57BEA" w:rsidP="00B57BEA">
      <w:pPr>
        <w:ind w:leftChars="171" w:left="359" w:firstLine="420"/>
        <w:rPr>
          <w:rFonts w:ascii="宋体" w:hAnsi="宋体" w:hint="eastAsia"/>
          <w:sz w:val="24"/>
        </w:rPr>
      </w:pPr>
      <w:r w:rsidRPr="00B57BEA">
        <w:rPr>
          <w:rFonts w:ascii="宋体" w:hAnsi="宋体" w:hint="eastAsia"/>
          <w:sz w:val="24"/>
        </w:rPr>
        <w:lastRenderedPageBreak/>
        <w:t>(2)相关分析既可以研究因果关系的现象也可以研究共变的现象，不必确定两变量中谁是自变量，谁是因变量。而回归分析是研究两变量具有因果关系的数学形式，因此必须事先确定变量中自变量与因变量的地位。</w:t>
      </w:r>
    </w:p>
    <w:p w:rsidR="00B57BEA" w:rsidRPr="00B57BEA" w:rsidRDefault="00B57BEA" w:rsidP="00B57BEA">
      <w:pPr>
        <w:ind w:leftChars="171" w:left="359" w:firstLineChars="200" w:firstLine="480"/>
        <w:rPr>
          <w:rFonts w:ascii="宋体" w:hAnsi="宋体" w:hint="eastAsia"/>
          <w:sz w:val="24"/>
        </w:rPr>
      </w:pPr>
      <w:r w:rsidRPr="00B57BEA">
        <w:rPr>
          <w:rFonts w:ascii="宋体" w:hAnsi="宋体" w:hint="eastAsia"/>
          <w:sz w:val="24"/>
        </w:rPr>
        <w:t>(3)计算相关系数的两变量是对等的，可以都是随机变量，各自接受随机因素的影响，改变两变量的地位并不影响相关系数的数值。在回归分析中因变量是随机的，自变量是可控制的解释变量，不是随机变量。因此回归分析只能用自变量来估计因变量，而不允许由因变量来推测自变量。</w:t>
      </w:r>
    </w:p>
    <w:p w:rsidR="00B57BEA" w:rsidRPr="00B57BEA" w:rsidRDefault="00B57BEA" w:rsidP="00B57BEA">
      <w:pPr>
        <w:ind w:left="360"/>
        <w:rPr>
          <w:rFonts w:ascii="宋体" w:hAnsi="宋体" w:hint="eastAsia"/>
          <w:sz w:val="24"/>
        </w:rPr>
      </w:pPr>
      <w:r w:rsidRPr="00B57BEA">
        <w:rPr>
          <w:rFonts w:ascii="宋体" w:hAnsi="宋体" w:hint="eastAsia"/>
          <w:sz w:val="24"/>
        </w:rPr>
        <w:t>2、回归分析与相关分析的联系（</w:t>
      </w:r>
      <w:r w:rsidR="005B2641">
        <w:rPr>
          <w:rFonts w:ascii="宋体" w:hAnsi="宋体" w:hint="eastAsia"/>
          <w:sz w:val="24"/>
        </w:rPr>
        <w:t>4</w:t>
      </w:r>
      <w:r w:rsidRPr="00B57BEA">
        <w:rPr>
          <w:rFonts w:ascii="宋体" w:hAnsi="宋体" w:hint="eastAsia"/>
          <w:sz w:val="24"/>
        </w:rPr>
        <w:t>分）</w:t>
      </w:r>
    </w:p>
    <w:p w:rsidR="00B57BEA" w:rsidRPr="00B57BEA" w:rsidRDefault="00B57BEA" w:rsidP="00B57BEA">
      <w:pPr>
        <w:pStyle w:val="2"/>
        <w:tabs>
          <w:tab w:val="clear" w:pos="720"/>
        </w:tabs>
        <w:rPr>
          <w:rFonts w:hAnsi="宋体" w:hint="eastAsia"/>
          <w:sz w:val="24"/>
        </w:rPr>
      </w:pPr>
      <w:r w:rsidRPr="00B57BEA">
        <w:rPr>
          <w:rFonts w:hAnsi="宋体" w:hint="eastAsia"/>
          <w:sz w:val="24"/>
        </w:rPr>
        <w:t>回归和相关都是研究两个变量相互关系的分析方法。回归分析和相关分析是互相补充、密切联系的。相关分析需要回归分析来表明现象数量相关的具体形式，而回归分析则应该建立在相关分析的基础上。依靠相关分析表明现象的数量变化具有密切相关，进行回归分析求其相关的具体形式才有意义。在相关程度很低的情况下，回归函数的表达式代表性就很差，相关系数与回归系数方向一致，可以相互推算。</w:t>
      </w:r>
    </w:p>
    <w:p w:rsidR="00050F52" w:rsidRPr="00B57BEA" w:rsidRDefault="00050F52" w:rsidP="0000111A">
      <w:pPr>
        <w:spacing w:line="400" w:lineRule="exact"/>
        <w:rPr>
          <w:rFonts w:ascii="黑体" w:eastAsia="黑体" w:hint="eastAsia"/>
          <w:sz w:val="24"/>
        </w:rPr>
      </w:pPr>
    </w:p>
    <w:p w:rsidR="00D74D5E" w:rsidRDefault="00050F52" w:rsidP="00050F52">
      <w:pPr>
        <w:spacing w:line="400" w:lineRule="exact"/>
        <w:rPr>
          <w:rFonts w:ascii="仿宋_GB2312" w:eastAsia="仿宋_GB2312" w:hAnsi="宋体" w:hint="eastAsia"/>
          <w:sz w:val="24"/>
        </w:rPr>
      </w:pPr>
      <w:r>
        <w:rPr>
          <w:rFonts w:ascii="黑体" w:eastAsia="黑体" w:hint="eastAsia"/>
          <w:sz w:val="24"/>
        </w:rPr>
        <w:t>五</w:t>
      </w:r>
      <w:r w:rsidR="00B30175" w:rsidRPr="002C1788">
        <w:rPr>
          <w:rFonts w:ascii="黑体" w:eastAsia="黑体" w:hint="eastAsia"/>
          <w:sz w:val="24"/>
        </w:rPr>
        <w:t>、计算</w:t>
      </w:r>
      <w:r w:rsidR="00D31C9C">
        <w:rPr>
          <w:rFonts w:ascii="黑体" w:eastAsia="黑体" w:hint="eastAsia"/>
          <w:sz w:val="24"/>
        </w:rPr>
        <w:t>及综合</w:t>
      </w:r>
      <w:r w:rsidR="00B30175" w:rsidRPr="002C1788">
        <w:rPr>
          <w:rFonts w:ascii="黑体" w:eastAsia="黑体" w:hint="eastAsia"/>
          <w:sz w:val="24"/>
        </w:rPr>
        <w:t>分析题</w:t>
      </w:r>
      <w:r w:rsidR="00D74D5E" w:rsidRPr="00536FD2">
        <w:rPr>
          <w:rFonts w:ascii="黑体" w:eastAsia="黑体" w:hint="eastAsia"/>
          <w:sz w:val="24"/>
        </w:rPr>
        <w:t>（</w:t>
      </w:r>
      <w:r w:rsidR="00D74D5E" w:rsidRPr="00EC2F8F">
        <w:rPr>
          <w:rFonts w:ascii="仿宋_GB2312" w:eastAsia="仿宋_GB2312" w:hAnsi="宋体" w:hint="eastAsia"/>
          <w:sz w:val="24"/>
        </w:rPr>
        <w:t>要求写出主要计算步骤及结果。共</w:t>
      </w:r>
      <w:r w:rsidR="00D31C9C">
        <w:rPr>
          <w:rFonts w:ascii="仿宋_GB2312" w:eastAsia="仿宋_GB2312" w:hAnsi="宋体" w:hint="eastAsia"/>
          <w:sz w:val="24"/>
        </w:rPr>
        <w:t>45</w:t>
      </w:r>
      <w:r w:rsidR="00D74D5E" w:rsidRPr="00EC2F8F">
        <w:rPr>
          <w:rFonts w:ascii="仿宋_GB2312" w:eastAsia="仿宋_GB2312" w:hAnsi="宋体" w:hint="eastAsia"/>
          <w:sz w:val="24"/>
        </w:rPr>
        <w:t>分）</w:t>
      </w:r>
    </w:p>
    <w:p w:rsidR="001D72DF" w:rsidRDefault="00E04E4F" w:rsidP="00A4516A">
      <w:pPr>
        <w:spacing w:beforeLines="50" w:before="156" w:afterLines="50" w:after="156" w:line="400" w:lineRule="exact"/>
        <w:rPr>
          <w:rFonts w:ascii="黑体" w:eastAsia="黑体" w:hint="eastAsia"/>
          <w:sz w:val="24"/>
        </w:rPr>
      </w:pPr>
      <w:r>
        <w:rPr>
          <w:rFonts w:ascii="黑体" w:eastAsia="黑体" w:hint="eastAsia"/>
          <w:sz w:val="24"/>
        </w:rPr>
        <w:t>1、</w:t>
      </w:r>
      <w:r w:rsidR="00A4516A">
        <w:rPr>
          <w:rFonts w:ascii="黑体" w:eastAsia="黑体" w:hint="eastAsia"/>
          <w:sz w:val="24"/>
        </w:rPr>
        <w:t>（共</w:t>
      </w:r>
      <w:r w:rsidR="00D31C9C">
        <w:rPr>
          <w:rFonts w:ascii="黑体" w:eastAsia="黑体" w:hint="eastAsia"/>
          <w:sz w:val="24"/>
        </w:rPr>
        <w:t>10</w:t>
      </w:r>
      <w:r w:rsidR="00A4516A">
        <w:rPr>
          <w:rFonts w:ascii="黑体" w:eastAsia="黑体" w:hint="eastAsia"/>
          <w:sz w:val="24"/>
        </w:rPr>
        <w:t>分）</w:t>
      </w:r>
    </w:p>
    <w:p w:rsidR="00D31C9C" w:rsidRDefault="00D31C9C" w:rsidP="00D31C9C">
      <w:pPr>
        <w:ind w:firstLineChars="100" w:firstLine="240"/>
        <w:rPr>
          <w:rFonts w:hint="eastAsia"/>
          <w:sz w:val="24"/>
        </w:rPr>
      </w:pPr>
      <w:r w:rsidRPr="00402F8D">
        <w:rPr>
          <w:rFonts w:hint="eastAsia"/>
          <w:sz w:val="24"/>
        </w:rPr>
        <w:t>解：</w:t>
      </w:r>
    </w:p>
    <w:tbl>
      <w:tblPr>
        <w:tblW w:w="7960" w:type="dxa"/>
        <w:tblBorders>
          <w:top w:val="single" w:sz="12" w:space="0" w:color="000000"/>
          <w:left w:val="nil"/>
          <w:bottom w:val="single" w:sz="12" w:space="0" w:color="000000"/>
          <w:right w:val="nil"/>
          <w:insideH w:val="nil"/>
          <w:insideV w:val="nil"/>
        </w:tblBorders>
        <w:tblCellMar>
          <w:left w:w="0" w:type="dxa"/>
          <w:right w:w="0" w:type="dxa"/>
        </w:tblCellMar>
        <w:tblLook w:val="00AF" w:firstRow="1" w:lastRow="0" w:firstColumn="1" w:lastColumn="0" w:noHBand="0" w:noVBand="0"/>
      </w:tblPr>
      <w:tblGrid>
        <w:gridCol w:w="1080"/>
        <w:gridCol w:w="1000"/>
        <w:gridCol w:w="1040"/>
        <w:gridCol w:w="980"/>
        <w:gridCol w:w="1000"/>
        <w:gridCol w:w="990"/>
        <w:gridCol w:w="952"/>
        <w:gridCol w:w="918"/>
      </w:tblGrid>
      <w:tr w:rsidR="00D31C9C">
        <w:trPr>
          <w:cantSplit/>
          <w:trHeight w:val="585"/>
        </w:trPr>
        <w:tc>
          <w:tcPr>
            <w:tcW w:w="1080" w:type="dxa"/>
            <w:vMerge w:val="restart"/>
            <w:tcBorders>
              <w:bottom w:val="single" w:sz="6" w:space="0" w:color="000000"/>
              <w:right w:val="single" w:sz="6" w:space="0" w:color="000000"/>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hint="eastAsia"/>
                <w:szCs w:val="21"/>
              </w:rPr>
              <w:t>产品</w:t>
            </w:r>
          </w:p>
        </w:tc>
        <w:tc>
          <w:tcPr>
            <w:tcW w:w="2040" w:type="dxa"/>
            <w:gridSpan w:val="2"/>
            <w:tcBorders>
              <w:left w:val="single" w:sz="6" w:space="0" w:color="000000"/>
              <w:bottom w:val="single" w:sz="6" w:space="0" w:color="000000"/>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hint="eastAsia"/>
                <w:szCs w:val="21"/>
              </w:rPr>
              <w:t>产量</w:t>
            </w:r>
          </w:p>
        </w:tc>
        <w:tc>
          <w:tcPr>
            <w:tcW w:w="1980" w:type="dxa"/>
            <w:gridSpan w:val="2"/>
            <w:tcBorders>
              <w:left w:val="single" w:sz="4" w:space="0" w:color="auto"/>
              <w:bottom w:val="single" w:sz="6" w:space="0" w:color="000000"/>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hint="eastAsia"/>
                <w:szCs w:val="21"/>
              </w:rPr>
              <w:t>单位成本</w:t>
            </w:r>
          </w:p>
        </w:tc>
        <w:tc>
          <w:tcPr>
            <w:tcW w:w="2860" w:type="dxa"/>
            <w:gridSpan w:val="3"/>
            <w:tcBorders>
              <w:left w:val="single" w:sz="4" w:space="0" w:color="auto"/>
              <w:bottom w:val="single" w:sz="6" w:space="0" w:color="000000"/>
            </w:tcBorders>
            <w:noWrap/>
            <w:tcMar>
              <w:top w:w="15" w:type="dxa"/>
              <w:left w:w="15" w:type="dxa"/>
              <w:bottom w:w="0" w:type="dxa"/>
              <w:right w:w="15" w:type="dxa"/>
            </w:tcMar>
            <w:vAlign w:val="center"/>
          </w:tcPr>
          <w:p w:rsidR="00D31C9C" w:rsidRDefault="00D31C9C" w:rsidP="005716E4">
            <w:pPr>
              <w:jc w:val="center"/>
              <w:rPr>
                <w:rFonts w:ascii="宋体" w:hAnsi="宋体" w:cs="Arial Unicode MS"/>
                <w:sz w:val="24"/>
              </w:rPr>
            </w:pPr>
            <w:r>
              <w:rPr>
                <w:rFonts w:ascii="宋体" w:hAnsi="宋体" w:hint="eastAsia"/>
              </w:rPr>
              <w:t>总成本（万）</w:t>
            </w:r>
          </w:p>
        </w:tc>
      </w:tr>
      <w:tr w:rsidR="00D31C9C">
        <w:trPr>
          <w:cantSplit/>
          <w:trHeight w:val="414"/>
        </w:trPr>
        <w:tc>
          <w:tcPr>
            <w:tcW w:w="0" w:type="auto"/>
            <w:vMerge/>
            <w:tcBorders>
              <w:top w:val="single" w:sz="6" w:space="0" w:color="000000"/>
              <w:bottom w:val="single" w:sz="4" w:space="0" w:color="auto"/>
              <w:right w:val="single" w:sz="6" w:space="0" w:color="000000"/>
            </w:tcBorders>
            <w:vAlign w:val="center"/>
          </w:tcPr>
          <w:p w:rsidR="00D31C9C" w:rsidRDefault="00D31C9C" w:rsidP="005716E4">
            <w:pPr>
              <w:jc w:val="center"/>
              <w:rPr>
                <w:rFonts w:ascii="宋体" w:hAnsi="宋体" w:cs="Arial Unicode MS"/>
                <w:szCs w:val="21"/>
              </w:rPr>
            </w:pPr>
          </w:p>
        </w:tc>
        <w:tc>
          <w:tcPr>
            <w:tcW w:w="1000" w:type="dxa"/>
            <w:tcBorders>
              <w:top w:val="single" w:sz="6" w:space="0" w:color="000000"/>
              <w:left w:val="single" w:sz="6" w:space="0" w:color="000000"/>
              <w:bottom w:val="single" w:sz="4" w:space="0" w:color="auto"/>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cs="Arial Unicode MS"/>
                <w:position w:val="-12"/>
                <w:szCs w:val="21"/>
              </w:rPr>
              <w:object w:dxaOrig="279"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25pt;height:18.35pt" o:ole="">
                  <v:imagedata r:id="rId8" o:title=""/>
                </v:shape>
                <o:OLEObject Type="Embed" ProgID="Equation.3" ShapeID="_x0000_i1025" DrawAspect="Content" ObjectID="_1545030874" r:id="rId9"/>
              </w:object>
            </w:r>
          </w:p>
        </w:tc>
        <w:tc>
          <w:tcPr>
            <w:tcW w:w="1040" w:type="dxa"/>
            <w:tcBorders>
              <w:top w:val="single" w:sz="6" w:space="0" w:color="000000"/>
              <w:left w:val="single" w:sz="4" w:space="0" w:color="auto"/>
              <w:bottom w:val="single" w:sz="4" w:space="0" w:color="auto"/>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cs="Arial Unicode MS"/>
                <w:position w:val="-10"/>
                <w:szCs w:val="21"/>
              </w:rPr>
              <w:object w:dxaOrig="260" w:dyaOrig="340">
                <v:shape id="_x0000_i1026" type="#_x0000_t75" style="width:12.9pt;height:17pt" o:ole="">
                  <v:imagedata r:id="rId10" o:title=""/>
                </v:shape>
                <o:OLEObject Type="Embed" ProgID="Equation.3" ShapeID="_x0000_i1026" DrawAspect="Content" ObjectID="_1545030875" r:id="rId11"/>
              </w:object>
            </w:r>
          </w:p>
        </w:tc>
        <w:tc>
          <w:tcPr>
            <w:tcW w:w="980" w:type="dxa"/>
            <w:tcBorders>
              <w:top w:val="single" w:sz="6" w:space="0" w:color="000000"/>
              <w:left w:val="single" w:sz="4" w:space="0" w:color="auto"/>
              <w:bottom w:val="single" w:sz="4" w:space="0" w:color="auto"/>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cs="Arial Unicode MS"/>
                <w:position w:val="-12"/>
                <w:szCs w:val="21"/>
              </w:rPr>
              <w:object w:dxaOrig="300" w:dyaOrig="360">
                <v:shape id="_x0000_i1027" type="#_x0000_t75" style="width:14.95pt;height:18.35pt" o:ole="">
                  <v:imagedata r:id="rId12" o:title=""/>
                </v:shape>
                <o:OLEObject Type="Embed" ProgID="Equation.3" ShapeID="_x0000_i1027" DrawAspect="Content" ObjectID="_1545030876" r:id="rId13"/>
              </w:object>
            </w:r>
          </w:p>
        </w:tc>
        <w:tc>
          <w:tcPr>
            <w:tcW w:w="1000" w:type="dxa"/>
            <w:tcBorders>
              <w:top w:val="single" w:sz="6" w:space="0" w:color="000000"/>
              <w:left w:val="single" w:sz="4" w:space="0" w:color="auto"/>
              <w:bottom w:val="single" w:sz="4" w:space="0" w:color="auto"/>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Arial Unicode MS" w:hint="eastAsia"/>
                <w:szCs w:val="21"/>
              </w:rPr>
            </w:pPr>
            <w:r>
              <w:rPr>
                <w:rFonts w:ascii="宋体" w:hAnsi="宋体" w:cs="Arial Unicode MS"/>
                <w:position w:val="-10"/>
                <w:szCs w:val="21"/>
              </w:rPr>
              <w:object w:dxaOrig="279" w:dyaOrig="340">
                <v:shape id="_x0000_i1028" type="#_x0000_t75" style="width:14.25pt;height:17pt" o:ole="">
                  <v:imagedata r:id="rId14" o:title=""/>
                </v:shape>
                <o:OLEObject Type="Embed" ProgID="Equation.3" ShapeID="_x0000_i1028" DrawAspect="Content" ObjectID="_1545030877" r:id="rId15"/>
              </w:object>
            </w:r>
          </w:p>
        </w:tc>
        <w:tc>
          <w:tcPr>
            <w:tcW w:w="0" w:type="auto"/>
            <w:tcBorders>
              <w:top w:val="single" w:sz="6" w:space="0" w:color="000000"/>
              <w:left w:val="single" w:sz="4" w:space="0" w:color="auto"/>
              <w:bottom w:val="single" w:sz="4" w:space="0" w:color="auto"/>
              <w:right w:val="single" w:sz="4" w:space="0" w:color="auto"/>
            </w:tcBorders>
            <w:noWrap/>
            <w:tcMar>
              <w:top w:w="15" w:type="dxa"/>
              <w:left w:w="15" w:type="dxa"/>
              <w:bottom w:w="0" w:type="dxa"/>
              <w:right w:w="15" w:type="dxa"/>
            </w:tcMar>
            <w:vAlign w:val="center"/>
          </w:tcPr>
          <w:p w:rsidR="00D31C9C" w:rsidRDefault="00D31C9C" w:rsidP="005716E4">
            <w:pPr>
              <w:jc w:val="center"/>
              <w:rPr>
                <w:sz w:val="24"/>
              </w:rPr>
            </w:pPr>
            <w:r>
              <w:rPr>
                <w:position w:val="-12"/>
                <w:sz w:val="24"/>
              </w:rPr>
              <w:object w:dxaOrig="520" w:dyaOrig="360">
                <v:shape id="_x0000_i1029" type="#_x0000_t75" style="width:25.8pt;height:18.35pt" o:ole="">
                  <v:imagedata r:id="rId16" o:title=""/>
                </v:shape>
                <o:OLEObject Type="Embed" ProgID="Equation.3" ShapeID="_x0000_i1029" DrawAspect="Content" ObjectID="_1545030878" r:id="rId17"/>
              </w:object>
            </w:r>
          </w:p>
        </w:tc>
        <w:tc>
          <w:tcPr>
            <w:tcW w:w="0" w:type="auto"/>
            <w:tcBorders>
              <w:top w:val="single" w:sz="6" w:space="0" w:color="000000"/>
              <w:left w:val="single" w:sz="4" w:space="0" w:color="auto"/>
              <w:bottom w:val="single" w:sz="4" w:space="0" w:color="auto"/>
              <w:right w:val="single" w:sz="4" w:space="0" w:color="auto"/>
            </w:tcBorders>
            <w:noWrap/>
            <w:tcMar>
              <w:top w:w="15" w:type="dxa"/>
              <w:left w:w="15" w:type="dxa"/>
              <w:bottom w:w="0" w:type="dxa"/>
              <w:right w:w="15" w:type="dxa"/>
            </w:tcMar>
            <w:vAlign w:val="center"/>
          </w:tcPr>
          <w:p w:rsidR="00D31C9C" w:rsidRDefault="00D31C9C" w:rsidP="005716E4">
            <w:pPr>
              <w:jc w:val="center"/>
              <w:rPr>
                <w:sz w:val="24"/>
              </w:rPr>
            </w:pPr>
            <w:r>
              <w:rPr>
                <w:position w:val="-12"/>
                <w:sz w:val="24"/>
              </w:rPr>
              <w:object w:dxaOrig="499" w:dyaOrig="360">
                <v:shape id="_x0000_i1030" type="#_x0000_t75" style="width:25.15pt;height:18.35pt" o:ole="">
                  <v:imagedata r:id="rId18" o:title=""/>
                </v:shape>
                <o:OLEObject Type="Embed" ProgID="Equation.3" ShapeID="_x0000_i1030" DrawAspect="Content" ObjectID="_1545030879" r:id="rId19"/>
              </w:object>
            </w:r>
          </w:p>
        </w:tc>
        <w:tc>
          <w:tcPr>
            <w:tcW w:w="0" w:type="auto"/>
            <w:tcBorders>
              <w:top w:val="single" w:sz="6" w:space="0" w:color="000000"/>
              <w:left w:val="single" w:sz="4" w:space="0" w:color="auto"/>
              <w:bottom w:val="single" w:sz="4" w:space="0" w:color="auto"/>
            </w:tcBorders>
            <w:noWrap/>
            <w:tcMar>
              <w:top w:w="15" w:type="dxa"/>
              <w:left w:w="15" w:type="dxa"/>
              <w:bottom w:w="0" w:type="dxa"/>
              <w:right w:w="15" w:type="dxa"/>
            </w:tcMar>
            <w:vAlign w:val="center"/>
          </w:tcPr>
          <w:p w:rsidR="00D31C9C" w:rsidRDefault="00D31C9C" w:rsidP="005716E4">
            <w:pPr>
              <w:jc w:val="center"/>
              <w:rPr>
                <w:sz w:val="24"/>
              </w:rPr>
            </w:pPr>
            <w:r>
              <w:rPr>
                <w:position w:val="-10"/>
                <w:sz w:val="24"/>
              </w:rPr>
              <w:object w:dxaOrig="480" w:dyaOrig="340">
                <v:shape id="_x0000_i1031" type="#_x0000_t75" style="width:23.75pt;height:17pt" o:ole="">
                  <v:imagedata r:id="rId20" o:title=""/>
                </v:shape>
                <o:OLEObject Type="Embed" ProgID="Equation.3" ShapeID="_x0000_i1031" DrawAspect="Content" ObjectID="_1545030880" r:id="rId21"/>
              </w:object>
            </w:r>
          </w:p>
        </w:tc>
      </w:tr>
      <w:tr w:rsidR="00D31C9C">
        <w:trPr>
          <w:trHeight w:val="405"/>
        </w:trPr>
        <w:tc>
          <w:tcPr>
            <w:tcW w:w="1080" w:type="dxa"/>
            <w:tcBorders>
              <w:top w:val="single" w:sz="4" w:space="0" w:color="auto"/>
              <w:right w:val="single" w:sz="6" w:space="0" w:color="000000"/>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hint="eastAsia"/>
                <w:szCs w:val="21"/>
              </w:rPr>
              <w:t>甲</w:t>
            </w:r>
          </w:p>
        </w:tc>
        <w:tc>
          <w:tcPr>
            <w:tcW w:w="1000" w:type="dxa"/>
            <w:tcBorders>
              <w:top w:val="single" w:sz="4" w:space="0" w:color="auto"/>
              <w:left w:val="single" w:sz="6" w:space="0" w:color="000000"/>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szCs w:val="21"/>
              </w:rPr>
              <w:t>100</w:t>
            </w:r>
          </w:p>
        </w:tc>
        <w:tc>
          <w:tcPr>
            <w:tcW w:w="1040" w:type="dxa"/>
            <w:tcBorders>
              <w:top w:val="single" w:sz="4" w:space="0" w:color="auto"/>
              <w:left w:val="single" w:sz="4" w:space="0" w:color="auto"/>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hint="eastAsia"/>
                <w:szCs w:val="21"/>
              </w:rPr>
              <w:t>120</w:t>
            </w:r>
          </w:p>
        </w:tc>
        <w:tc>
          <w:tcPr>
            <w:tcW w:w="980" w:type="dxa"/>
            <w:tcBorders>
              <w:top w:val="single" w:sz="4" w:space="0" w:color="auto"/>
              <w:left w:val="single" w:sz="4" w:space="0" w:color="auto"/>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Arial Unicode MS" w:hint="eastAsia"/>
                <w:szCs w:val="21"/>
              </w:rPr>
            </w:pPr>
            <w:r>
              <w:rPr>
                <w:rFonts w:ascii="宋体" w:hAnsi="宋体" w:hint="eastAsia"/>
                <w:szCs w:val="21"/>
              </w:rPr>
              <w:t>3.2</w:t>
            </w:r>
          </w:p>
        </w:tc>
        <w:tc>
          <w:tcPr>
            <w:tcW w:w="1000" w:type="dxa"/>
            <w:tcBorders>
              <w:top w:val="single" w:sz="4" w:space="0" w:color="auto"/>
              <w:left w:val="single" w:sz="4" w:space="0" w:color="auto"/>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宋体"/>
                <w:sz w:val="24"/>
              </w:rPr>
            </w:pPr>
            <w:r>
              <w:rPr>
                <w:rFonts w:hint="eastAsia"/>
              </w:rPr>
              <w:t>3.5</w:t>
            </w:r>
          </w:p>
        </w:tc>
        <w:tc>
          <w:tcPr>
            <w:tcW w:w="0" w:type="auto"/>
            <w:tcBorders>
              <w:top w:val="single" w:sz="4" w:space="0" w:color="auto"/>
              <w:left w:val="single" w:sz="4" w:space="0" w:color="auto"/>
              <w:right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宋体"/>
                <w:sz w:val="24"/>
              </w:rPr>
            </w:pPr>
            <w:r>
              <w:rPr>
                <w:rFonts w:hint="eastAsia"/>
              </w:rPr>
              <w:t>320</w:t>
            </w:r>
          </w:p>
        </w:tc>
        <w:tc>
          <w:tcPr>
            <w:tcW w:w="0" w:type="auto"/>
            <w:tcBorders>
              <w:top w:val="single" w:sz="4" w:space="0" w:color="auto"/>
              <w:left w:val="single" w:sz="4" w:space="0" w:color="auto"/>
              <w:right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宋体"/>
                <w:sz w:val="24"/>
              </w:rPr>
            </w:pPr>
            <w:r>
              <w:rPr>
                <w:rFonts w:hint="eastAsia"/>
              </w:rPr>
              <w:t>384</w:t>
            </w:r>
          </w:p>
        </w:tc>
        <w:tc>
          <w:tcPr>
            <w:tcW w:w="0" w:type="auto"/>
            <w:tcBorders>
              <w:top w:val="single" w:sz="4" w:space="0" w:color="auto"/>
              <w:left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宋体"/>
                <w:sz w:val="24"/>
              </w:rPr>
            </w:pPr>
            <w:r>
              <w:rPr>
                <w:rFonts w:hint="eastAsia"/>
              </w:rPr>
              <w:t>420</w:t>
            </w:r>
          </w:p>
        </w:tc>
      </w:tr>
      <w:tr w:rsidR="00D31C9C">
        <w:trPr>
          <w:trHeight w:val="390"/>
        </w:trPr>
        <w:tc>
          <w:tcPr>
            <w:tcW w:w="1080" w:type="dxa"/>
            <w:tcBorders>
              <w:right w:val="single" w:sz="6" w:space="0" w:color="000000"/>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hint="eastAsia"/>
                <w:szCs w:val="21"/>
              </w:rPr>
              <w:t>乙</w:t>
            </w:r>
          </w:p>
        </w:tc>
        <w:tc>
          <w:tcPr>
            <w:tcW w:w="1000" w:type="dxa"/>
            <w:tcBorders>
              <w:left w:val="single" w:sz="6" w:space="0" w:color="000000"/>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hint="eastAsia"/>
                <w:szCs w:val="21"/>
              </w:rPr>
              <w:t>200</w:t>
            </w:r>
          </w:p>
        </w:tc>
        <w:tc>
          <w:tcPr>
            <w:tcW w:w="1040" w:type="dxa"/>
            <w:tcBorders>
              <w:left w:val="single" w:sz="4" w:space="0" w:color="auto"/>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hint="eastAsia"/>
                <w:szCs w:val="21"/>
              </w:rPr>
              <w:t>180</w:t>
            </w:r>
          </w:p>
        </w:tc>
        <w:tc>
          <w:tcPr>
            <w:tcW w:w="980" w:type="dxa"/>
            <w:tcBorders>
              <w:left w:val="single" w:sz="4" w:space="0" w:color="auto"/>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hint="eastAsia"/>
                <w:szCs w:val="21"/>
              </w:rPr>
              <w:t>6</w:t>
            </w:r>
          </w:p>
        </w:tc>
        <w:tc>
          <w:tcPr>
            <w:tcW w:w="1000" w:type="dxa"/>
            <w:tcBorders>
              <w:left w:val="single" w:sz="4" w:space="0" w:color="auto"/>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宋体"/>
                <w:sz w:val="24"/>
              </w:rPr>
            </w:pPr>
            <w:r>
              <w:rPr>
                <w:rFonts w:hint="eastAsia"/>
              </w:rPr>
              <w:t>5.5</w:t>
            </w:r>
          </w:p>
        </w:tc>
        <w:tc>
          <w:tcPr>
            <w:tcW w:w="0" w:type="auto"/>
            <w:tcBorders>
              <w:left w:val="single" w:sz="4" w:space="0" w:color="auto"/>
              <w:right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宋体"/>
                <w:sz w:val="24"/>
              </w:rPr>
            </w:pPr>
            <w:r>
              <w:rPr>
                <w:rFonts w:hint="eastAsia"/>
              </w:rPr>
              <w:t>1200</w:t>
            </w:r>
          </w:p>
        </w:tc>
        <w:tc>
          <w:tcPr>
            <w:tcW w:w="0" w:type="auto"/>
            <w:tcBorders>
              <w:left w:val="single" w:sz="4" w:space="0" w:color="auto"/>
              <w:right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宋体"/>
                <w:sz w:val="24"/>
              </w:rPr>
            </w:pPr>
            <w:r>
              <w:rPr>
                <w:rFonts w:hint="eastAsia"/>
              </w:rPr>
              <w:t>1080</w:t>
            </w:r>
          </w:p>
        </w:tc>
        <w:tc>
          <w:tcPr>
            <w:tcW w:w="0" w:type="auto"/>
            <w:tcBorders>
              <w:left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宋体"/>
                <w:sz w:val="24"/>
              </w:rPr>
            </w:pPr>
            <w:r>
              <w:rPr>
                <w:rFonts w:hint="eastAsia"/>
              </w:rPr>
              <w:t>990</w:t>
            </w:r>
          </w:p>
        </w:tc>
      </w:tr>
      <w:tr w:rsidR="00D31C9C">
        <w:trPr>
          <w:trHeight w:val="360"/>
        </w:trPr>
        <w:tc>
          <w:tcPr>
            <w:tcW w:w="1080" w:type="dxa"/>
            <w:tcBorders>
              <w:bottom w:val="single" w:sz="4" w:space="0" w:color="auto"/>
              <w:right w:val="single" w:sz="6" w:space="0" w:color="000000"/>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hint="eastAsia"/>
                <w:szCs w:val="21"/>
              </w:rPr>
              <w:t>丙</w:t>
            </w:r>
          </w:p>
        </w:tc>
        <w:tc>
          <w:tcPr>
            <w:tcW w:w="1000" w:type="dxa"/>
            <w:tcBorders>
              <w:left w:val="single" w:sz="6" w:space="0" w:color="000000"/>
              <w:bottom w:val="single" w:sz="4" w:space="0" w:color="auto"/>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hint="eastAsia"/>
                <w:szCs w:val="21"/>
              </w:rPr>
              <w:t>320</w:t>
            </w:r>
          </w:p>
        </w:tc>
        <w:tc>
          <w:tcPr>
            <w:tcW w:w="1040" w:type="dxa"/>
            <w:tcBorders>
              <w:left w:val="single" w:sz="4" w:space="0" w:color="auto"/>
              <w:bottom w:val="single" w:sz="4" w:space="0" w:color="auto"/>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hint="eastAsia"/>
                <w:szCs w:val="21"/>
              </w:rPr>
              <w:t>400</w:t>
            </w:r>
          </w:p>
        </w:tc>
        <w:tc>
          <w:tcPr>
            <w:tcW w:w="980" w:type="dxa"/>
            <w:tcBorders>
              <w:left w:val="single" w:sz="4" w:space="0" w:color="auto"/>
              <w:bottom w:val="single" w:sz="4" w:space="0" w:color="auto"/>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hint="eastAsia"/>
                <w:szCs w:val="21"/>
              </w:rPr>
              <w:t>10</w:t>
            </w:r>
          </w:p>
        </w:tc>
        <w:tc>
          <w:tcPr>
            <w:tcW w:w="1000" w:type="dxa"/>
            <w:tcBorders>
              <w:left w:val="single" w:sz="4" w:space="0" w:color="auto"/>
              <w:bottom w:val="single" w:sz="4" w:space="0" w:color="auto"/>
              <w:right w:val="single" w:sz="4" w:space="0" w:color="auto"/>
            </w:tcBorders>
            <w:tcMar>
              <w:top w:w="15" w:type="dxa"/>
              <w:left w:w="15" w:type="dxa"/>
              <w:bottom w:w="0" w:type="dxa"/>
              <w:right w:w="15" w:type="dxa"/>
            </w:tcMar>
            <w:vAlign w:val="center"/>
          </w:tcPr>
          <w:p w:rsidR="00D31C9C" w:rsidRDefault="00D31C9C" w:rsidP="005716E4">
            <w:pPr>
              <w:jc w:val="center"/>
              <w:rPr>
                <w:rFonts w:ascii="宋体" w:hAnsi="宋体" w:cs="宋体"/>
                <w:sz w:val="24"/>
              </w:rPr>
            </w:pPr>
            <w:r>
              <w:rPr>
                <w:rFonts w:hint="eastAsia"/>
              </w:rPr>
              <w:t>9.8</w:t>
            </w:r>
          </w:p>
        </w:tc>
        <w:tc>
          <w:tcPr>
            <w:tcW w:w="0" w:type="auto"/>
            <w:tcBorders>
              <w:left w:val="single" w:sz="4" w:space="0" w:color="auto"/>
              <w:bottom w:val="single" w:sz="4" w:space="0" w:color="auto"/>
              <w:right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宋体"/>
                <w:sz w:val="24"/>
              </w:rPr>
            </w:pPr>
            <w:r>
              <w:rPr>
                <w:rFonts w:hint="eastAsia"/>
              </w:rPr>
              <w:t>3200</w:t>
            </w:r>
          </w:p>
        </w:tc>
        <w:tc>
          <w:tcPr>
            <w:tcW w:w="0" w:type="auto"/>
            <w:tcBorders>
              <w:left w:val="single" w:sz="4" w:space="0" w:color="auto"/>
              <w:bottom w:val="single" w:sz="4" w:space="0" w:color="auto"/>
              <w:right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宋体"/>
                <w:sz w:val="24"/>
              </w:rPr>
            </w:pPr>
            <w:r>
              <w:rPr>
                <w:rFonts w:hint="eastAsia"/>
              </w:rPr>
              <w:t>4000</w:t>
            </w:r>
          </w:p>
        </w:tc>
        <w:tc>
          <w:tcPr>
            <w:tcW w:w="0" w:type="auto"/>
            <w:tcBorders>
              <w:left w:val="single" w:sz="4" w:space="0" w:color="auto"/>
              <w:bottom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宋体"/>
                <w:szCs w:val="21"/>
              </w:rPr>
            </w:pPr>
            <w:r>
              <w:rPr>
                <w:rFonts w:hint="eastAsia"/>
                <w:szCs w:val="21"/>
              </w:rPr>
              <w:t>3920</w:t>
            </w:r>
          </w:p>
        </w:tc>
      </w:tr>
      <w:tr w:rsidR="00D31C9C">
        <w:trPr>
          <w:trHeight w:val="465"/>
        </w:trPr>
        <w:tc>
          <w:tcPr>
            <w:tcW w:w="1080" w:type="dxa"/>
            <w:tcBorders>
              <w:top w:val="single" w:sz="4" w:space="0" w:color="auto"/>
              <w:right w:val="single" w:sz="6" w:space="0" w:color="000000"/>
            </w:tcBorders>
            <w:tcMar>
              <w:top w:w="15" w:type="dxa"/>
              <w:left w:w="15" w:type="dxa"/>
              <w:bottom w:w="0" w:type="dxa"/>
              <w:right w:w="15" w:type="dxa"/>
            </w:tcMar>
            <w:vAlign w:val="center"/>
          </w:tcPr>
          <w:p w:rsidR="00D31C9C" w:rsidRDefault="00D31C9C" w:rsidP="005716E4">
            <w:pPr>
              <w:jc w:val="center"/>
              <w:rPr>
                <w:rFonts w:ascii="宋体" w:hAnsi="宋体" w:cs="Arial Unicode MS"/>
                <w:szCs w:val="21"/>
              </w:rPr>
            </w:pPr>
            <w:r>
              <w:rPr>
                <w:rFonts w:ascii="宋体" w:hAnsi="宋体" w:hint="eastAsia"/>
                <w:szCs w:val="21"/>
              </w:rPr>
              <w:t>合计</w:t>
            </w:r>
          </w:p>
        </w:tc>
        <w:tc>
          <w:tcPr>
            <w:tcW w:w="0" w:type="auto"/>
            <w:tcBorders>
              <w:top w:val="single" w:sz="4" w:space="0" w:color="auto"/>
              <w:left w:val="single" w:sz="6" w:space="0" w:color="000000"/>
              <w:right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Arial Unicode MS"/>
                <w:sz w:val="24"/>
              </w:rPr>
            </w:pPr>
            <w:r>
              <w:rPr>
                <w:rFonts w:ascii="宋体" w:hAnsi="宋体" w:hint="eastAsia"/>
              </w:rPr>
              <w:t>—</w:t>
            </w:r>
          </w:p>
        </w:tc>
        <w:tc>
          <w:tcPr>
            <w:tcW w:w="0" w:type="auto"/>
            <w:tcBorders>
              <w:top w:val="single" w:sz="4" w:space="0" w:color="auto"/>
              <w:left w:val="single" w:sz="4" w:space="0" w:color="auto"/>
              <w:right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Arial Unicode MS"/>
                <w:sz w:val="24"/>
              </w:rPr>
            </w:pPr>
            <w:r>
              <w:rPr>
                <w:rFonts w:ascii="宋体" w:hAnsi="宋体" w:hint="eastAsia"/>
              </w:rPr>
              <w:t>—</w:t>
            </w:r>
          </w:p>
        </w:tc>
        <w:tc>
          <w:tcPr>
            <w:tcW w:w="0" w:type="auto"/>
            <w:tcBorders>
              <w:top w:val="single" w:sz="4" w:space="0" w:color="auto"/>
              <w:left w:val="single" w:sz="4" w:space="0" w:color="auto"/>
              <w:right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Arial Unicode MS"/>
                <w:sz w:val="24"/>
              </w:rPr>
            </w:pPr>
            <w:r>
              <w:rPr>
                <w:rFonts w:ascii="宋体" w:hAnsi="宋体" w:hint="eastAsia"/>
              </w:rPr>
              <w:t>—</w:t>
            </w:r>
          </w:p>
        </w:tc>
        <w:tc>
          <w:tcPr>
            <w:tcW w:w="0" w:type="auto"/>
            <w:tcBorders>
              <w:top w:val="single" w:sz="4" w:space="0" w:color="auto"/>
              <w:left w:val="single" w:sz="4" w:space="0" w:color="auto"/>
              <w:right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宋体"/>
                <w:sz w:val="24"/>
              </w:rPr>
            </w:pPr>
            <w:r>
              <w:rPr>
                <w:rFonts w:hint="eastAsia"/>
              </w:rPr>
              <w:t>—</w:t>
            </w:r>
          </w:p>
        </w:tc>
        <w:tc>
          <w:tcPr>
            <w:tcW w:w="0" w:type="auto"/>
            <w:tcBorders>
              <w:top w:val="single" w:sz="4" w:space="0" w:color="auto"/>
              <w:left w:val="single" w:sz="4" w:space="0" w:color="auto"/>
              <w:right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宋体"/>
                <w:sz w:val="24"/>
              </w:rPr>
            </w:pPr>
            <w:r>
              <w:rPr>
                <w:rFonts w:hint="eastAsia"/>
              </w:rPr>
              <w:t>4720</w:t>
            </w:r>
          </w:p>
        </w:tc>
        <w:tc>
          <w:tcPr>
            <w:tcW w:w="0" w:type="auto"/>
            <w:tcBorders>
              <w:top w:val="single" w:sz="4" w:space="0" w:color="auto"/>
              <w:left w:val="single" w:sz="4" w:space="0" w:color="auto"/>
              <w:right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宋体"/>
                <w:sz w:val="24"/>
              </w:rPr>
            </w:pPr>
            <w:r>
              <w:rPr>
                <w:rFonts w:hint="eastAsia"/>
              </w:rPr>
              <w:t>5464</w:t>
            </w:r>
          </w:p>
        </w:tc>
        <w:tc>
          <w:tcPr>
            <w:tcW w:w="0" w:type="auto"/>
            <w:tcBorders>
              <w:top w:val="single" w:sz="4" w:space="0" w:color="auto"/>
              <w:left w:val="single" w:sz="4" w:space="0" w:color="auto"/>
            </w:tcBorders>
            <w:noWrap/>
            <w:tcMar>
              <w:top w:w="15" w:type="dxa"/>
              <w:left w:w="15" w:type="dxa"/>
              <w:bottom w:w="0" w:type="dxa"/>
              <w:right w:w="15" w:type="dxa"/>
            </w:tcMar>
            <w:vAlign w:val="center"/>
          </w:tcPr>
          <w:p w:rsidR="00D31C9C" w:rsidRDefault="00D31C9C" w:rsidP="005716E4">
            <w:pPr>
              <w:jc w:val="center"/>
              <w:rPr>
                <w:rFonts w:ascii="宋体" w:hAnsi="宋体" w:cs="宋体"/>
                <w:sz w:val="24"/>
              </w:rPr>
            </w:pPr>
            <w:r>
              <w:rPr>
                <w:rFonts w:hint="eastAsia"/>
              </w:rPr>
              <w:t>5330</w:t>
            </w:r>
          </w:p>
        </w:tc>
      </w:tr>
    </w:tbl>
    <w:p w:rsidR="00D31C9C" w:rsidRDefault="00D31C9C" w:rsidP="00D31C9C">
      <w:pPr>
        <w:pStyle w:val="a3"/>
        <w:ind w:firstLineChars="200" w:firstLine="420"/>
        <w:rPr>
          <w:rFonts w:hAnsi="宋体"/>
        </w:rPr>
      </w:pPr>
      <w:r w:rsidRPr="009112F1">
        <w:rPr>
          <w:rFonts w:hAnsi="宋体"/>
          <w:position w:val="-10"/>
        </w:rPr>
        <w:object w:dxaOrig="180" w:dyaOrig="340">
          <v:shape id="_x0000_i1032" type="#_x0000_t75" style="width:8.85pt;height:17pt" o:ole="">
            <v:imagedata r:id="rId22" o:title=""/>
          </v:shape>
          <o:OLEObject Type="Embed" ProgID="Equation.3" ShapeID="_x0000_i1032" DrawAspect="Content" ObjectID="_1545030881" r:id="rId23"/>
        </w:object>
      </w:r>
      <w:r>
        <w:rPr>
          <w:rFonts w:hAnsi="宋体"/>
        </w:rPr>
        <w:t>可以对该企业总成本的变动作因素分析</w:t>
      </w:r>
    </w:p>
    <w:p w:rsidR="00D31C9C" w:rsidRDefault="00D31C9C" w:rsidP="00D31C9C">
      <w:pPr>
        <w:pStyle w:val="a3"/>
        <w:spacing w:line="0" w:lineRule="atLeast"/>
        <w:rPr>
          <w:rFonts w:hAnsi="宋体"/>
        </w:rPr>
      </w:pPr>
      <w:r w:rsidRPr="009112F1">
        <w:rPr>
          <w:rFonts w:hAnsi="宋体"/>
          <w:position w:val="-32"/>
        </w:rPr>
        <w:object w:dxaOrig="9160" w:dyaOrig="760">
          <v:shape id="_x0000_i1033" type="#_x0000_t75" style="width:457.8pt;height:38.05pt" o:ole="">
            <v:imagedata r:id="rId24" o:title=""/>
          </v:shape>
          <o:OLEObject Type="Embed" ProgID="Equation.3" ShapeID="_x0000_i1033" DrawAspect="Content" ObjectID="_1545030882" r:id="rId25"/>
        </w:object>
      </w:r>
    </w:p>
    <w:p w:rsidR="00D31C9C" w:rsidRDefault="00D31C9C" w:rsidP="00D31C9C">
      <w:pPr>
        <w:pStyle w:val="a3"/>
        <w:spacing w:line="0" w:lineRule="atLeast"/>
        <w:ind w:firstLineChars="200" w:firstLine="420"/>
        <w:rPr>
          <w:rFonts w:hAnsi="宋体"/>
        </w:rPr>
      </w:pPr>
      <w:r>
        <w:rPr>
          <w:rFonts w:hAnsi="宋体"/>
        </w:rPr>
        <w:t xml:space="preserve">即  </w:t>
      </w:r>
      <w:r w:rsidRPr="00261451">
        <w:rPr>
          <w:rFonts w:hAnsi="宋体"/>
          <w:position w:val="-24"/>
        </w:rPr>
        <w:object w:dxaOrig="6619" w:dyaOrig="620">
          <v:shape id="_x0000_i1034" type="#_x0000_t75" style="width:330.8pt;height:31.25pt" o:ole="">
            <v:imagedata r:id="rId26" o:title=""/>
          </v:shape>
          <o:OLEObject Type="Embed" ProgID="Equation.3" ShapeID="_x0000_i1034" DrawAspect="Content" ObjectID="_1545030883" r:id="rId27"/>
        </w:object>
      </w:r>
    </w:p>
    <w:p w:rsidR="00D31C9C" w:rsidRDefault="00D31C9C" w:rsidP="00D31C9C">
      <w:pPr>
        <w:pStyle w:val="a3"/>
        <w:ind w:firstLineChars="400" w:firstLine="840"/>
        <w:rPr>
          <w:rFonts w:hAnsi="宋体"/>
        </w:rPr>
      </w:pPr>
      <w:r w:rsidRPr="00261451">
        <w:rPr>
          <w:rFonts w:hAnsi="宋体"/>
          <w:position w:val="-10"/>
        </w:rPr>
        <w:object w:dxaOrig="4280" w:dyaOrig="320">
          <v:shape id="_x0000_i1035" type="#_x0000_t75" style="width:213.95pt;height:16.3pt" o:ole="">
            <v:imagedata r:id="rId28" o:title=""/>
          </v:shape>
          <o:OLEObject Type="Embed" ProgID="Equation.3" ShapeID="_x0000_i1035" DrawAspect="Content" ObjectID="_1545030884" r:id="rId29"/>
        </w:object>
      </w:r>
      <w:r w:rsidRPr="00873182">
        <w:rPr>
          <w:rFonts w:hAnsi="宋体"/>
          <w:b/>
        </w:rPr>
        <w:t>（</w:t>
      </w:r>
      <w:r>
        <w:rPr>
          <w:rFonts w:hAnsi="宋体"/>
          <w:b/>
        </w:rPr>
        <w:t>8</w:t>
      </w:r>
      <w:r w:rsidRPr="00873182">
        <w:rPr>
          <w:rFonts w:hAnsi="宋体"/>
          <w:b/>
        </w:rPr>
        <w:t>分）</w:t>
      </w:r>
    </w:p>
    <w:p w:rsidR="00D31C9C" w:rsidRPr="00476A56" w:rsidRDefault="00D31C9C" w:rsidP="00476A56">
      <w:pPr>
        <w:pStyle w:val="a3"/>
        <w:ind w:firstLineChars="200" w:firstLine="480"/>
        <w:rPr>
          <w:rFonts w:hAnsi="宋体"/>
          <w:sz w:val="24"/>
          <w:szCs w:val="24"/>
        </w:rPr>
      </w:pPr>
      <w:r w:rsidRPr="00476A56">
        <w:rPr>
          <w:rFonts w:hAnsi="宋体"/>
          <w:sz w:val="24"/>
          <w:szCs w:val="24"/>
        </w:rPr>
        <w:t>分析说明</w:t>
      </w:r>
      <w:r w:rsidRPr="00476A56">
        <w:rPr>
          <w:rFonts w:hAnsi="宋体" w:hint="default"/>
          <w:sz w:val="24"/>
          <w:szCs w:val="24"/>
        </w:rPr>
        <w:t>:报告期总成本比基期增</w:t>
      </w:r>
      <w:r w:rsidRPr="00476A56">
        <w:rPr>
          <w:rFonts w:hAnsi="宋体"/>
          <w:sz w:val="24"/>
          <w:szCs w:val="24"/>
        </w:rPr>
        <w:t>长</w:t>
      </w:r>
      <w:r w:rsidRPr="00476A56">
        <w:rPr>
          <w:rFonts w:hAnsi="宋体" w:hint="default"/>
          <w:sz w:val="24"/>
          <w:szCs w:val="24"/>
        </w:rPr>
        <w:t>了</w:t>
      </w:r>
      <w:r w:rsidRPr="00476A56">
        <w:rPr>
          <w:rFonts w:hAnsi="宋体"/>
          <w:sz w:val="24"/>
          <w:szCs w:val="24"/>
        </w:rPr>
        <w:t>12.9</w:t>
      </w:r>
      <w:r w:rsidRPr="00476A56">
        <w:rPr>
          <w:rFonts w:hAnsi="宋体" w:hint="default"/>
          <w:sz w:val="24"/>
          <w:szCs w:val="24"/>
        </w:rPr>
        <w:t>%,增加的绝对额为</w:t>
      </w:r>
      <w:r w:rsidRPr="00476A56">
        <w:rPr>
          <w:rFonts w:hAnsi="宋体"/>
          <w:sz w:val="24"/>
          <w:szCs w:val="24"/>
        </w:rPr>
        <w:t>610万</w:t>
      </w:r>
      <w:r w:rsidRPr="00476A56">
        <w:rPr>
          <w:rFonts w:hAnsi="宋体" w:hint="default"/>
          <w:sz w:val="24"/>
          <w:szCs w:val="24"/>
        </w:rPr>
        <w:t>元</w:t>
      </w:r>
      <w:r w:rsidRPr="00476A56">
        <w:rPr>
          <w:rFonts w:hAnsi="宋体"/>
          <w:sz w:val="24"/>
          <w:szCs w:val="24"/>
        </w:rPr>
        <w:t>。这是</w:t>
      </w:r>
      <w:r w:rsidRPr="00476A56">
        <w:rPr>
          <w:rFonts w:hAnsi="宋体" w:hint="default"/>
          <w:sz w:val="24"/>
          <w:szCs w:val="24"/>
        </w:rPr>
        <w:t>由于各种产品的单位产品成本平均降低了</w:t>
      </w:r>
      <w:r w:rsidRPr="00476A56">
        <w:rPr>
          <w:rFonts w:hAnsi="宋体"/>
          <w:sz w:val="24"/>
          <w:szCs w:val="24"/>
        </w:rPr>
        <w:t>2.5</w:t>
      </w:r>
      <w:r w:rsidRPr="00476A56">
        <w:rPr>
          <w:rFonts w:hAnsi="宋体" w:hint="default"/>
          <w:sz w:val="24"/>
          <w:szCs w:val="24"/>
        </w:rPr>
        <w:t>%,使总成本节约了</w:t>
      </w:r>
      <w:r w:rsidRPr="00476A56">
        <w:rPr>
          <w:rFonts w:hAnsi="宋体"/>
          <w:sz w:val="24"/>
          <w:szCs w:val="24"/>
        </w:rPr>
        <w:t>134万</w:t>
      </w:r>
      <w:r w:rsidRPr="00476A56">
        <w:rPr>
          <w:rFonts w:hAnsi="宋体" w:hint="default"/>
          <w:sz w:val="24"/>
          <w:szCs w:val="24"/>
        </w:rPr>
        <w:t>元;由于各种产品的产量增</w:t>
      </w:r>
      <w:r w:rsidRPr="00476A56">
        <w:rPr>
          <w:rFonts w:hAnsi="宋体"/>
          <w:sz w:val="24"/>
          <w:szCs w:val="24"/>
        </w:rPr>
        <w:t>长</w:t>
      </w:r>
      <w:r w:rsidRPr="00476A56">
        <w:rPr>
          <w:rFonts w:hAnsi="宋体" w:hint="default"/>
          <w:sz w:val="24"/>
          <w:szCs w:val="24"/>
        </w:rPr>
        <w:t>了</w:t>
      </w:r>
      <w:r w:rsidRPr="00476A56">
        <w:rPr>
          <w:rFonts w:hAnsi="宋体"/>
          <w:sz w:val="24"/>
          <w:szCs w:val="24"/>
        </w:rPr>
        <w:t>15.8</w:t>
      </w:r>
      <w:r w:rsidRPr="00476A56">
        <w:rPr>
          <w:rFonts w:hAnsi="宋体" w:hint="default"/>
          <w:sz w:val="24"/>
          <w:szCs w:val="24"/>
        </w:rPr>
        <w:t>%,使总成本增加了</w:t>
      </w:r>
      <w:r w:rsidRPr="00476A56">
        <w:rPr>
          <w:rFonts w:hAnsi="宋体"/>
          <w:sz w:val="24"/>
          <w:szCs w:val="24"/>
        </w:rPr>
        <w:t>744万</w:t>
      </w:r>
      <w:r w:rsidRPr="00476A56">
        <w:rPr>
          <w:rFonts w:hAnsi="宋体" w:hint="default"/>
          <w:sz w:val="24"/>
          <w:szCs w:val="24"/>
        </w:rPr>
        <w:t>元</w:t>
      </w:r>
      <w:r w:rsidRPr="00476A56">
        <w:rPr>
          <w:rFonts w:hAnsi="宋体"/>
          <w:sz w:val="24"/>
          <w:szCs w:val="24"/>
        </w:rPr>
        <w:t>（2分）</w:t>
      </w:r>
    </w:p>
    <w:p w:rsidR="00E04E4F" w:rsidRDefault="00E04E4F" w:rsidP="00E04E4F">
      <w:pPr>
        <w:rPr>
          <w:rFonts w:hint="eastAsia"/>
        </w:rPr>
      </w:pPr>
      <w:r>
        <w:rPr>
          <w:rFonts w:ascii="宋体" w:hint="eastAsia"/>
          <w:sz w:val="24"/>
        </w:rPr>
        <w:t>2、</w:t>
      </w:r>
      <w:r w:rsidR="001D72DF" w:rsidRPr="001D72DF">
        <w:rPr>
          <w:rFonts w:hint="eastAsia"/>
          <w:b/>
          <w:sz w:val="24"/>
        </w:rPr>
        <w:t>（共</w:t>
      </w:r>
      <w:r w:rsidR="00D31C9C">
        <w:rPr>
          <w:rFonts w:hint="eastAsia"/>
          <w:b/>
          <w:sz w:val="24"/>
        </w:rPr>
        <w:t>10</w:t>
      </w:r>
      <w:r w:rsidR="001D72DF" w:rsidRPr="001D72DF">
        <w:rPr>
          <w:rFonts w:hint="eastAsia"/>
          <w:b/>
          <w:sz w:val="24"/>
        </w:rPr>
        <w:t>分）</w:t>
      </w:r>
    </w:p>
    <w:p w:rsidR="00D31C9C" w:rsidRDefault="001D72DF" w:rsidP="00D31C9C">
      <w:pPr>
        <w:rPr>
          <w:rFonts w:hint="eastAsia"/>
        </w:rPr>
      </w:pPr>
      <w:r w:rsidRPr="001D72DF">
        <w:rPr>
          <w:rFonts w:hint="eastAsia"/>
          <w:sz w:val="24"/>
        </w:rPr>
        <w:t>解</w:t>
      </w:r>
      <w:r w:rsidR="000262A7" w:rsidRPr="001D72DF">
        <w:rPr>
          <w:rFonts w:hint="eastAsia"/>
          <w:sz w:val="24"/>
        </w:rPr>
        <w:t>：</w:t>
      </w:r>
      <w:r w:rsidR="00D31C9C">
        <w:rPr>
          <w:rFonts w:hint="eastAsia"/>
        </w:rPr>
        <w:t>已知：</w:t>
      </w:r>
      <w:r w:rsidR="00D31C9C">
        <w:rPr>
          <w:rFonts w:hint="eastAsia"/>
        </w:rPr>
        <w:t>N=1000</w:t>
      </w:r>
      <w:r w:rsidR="00D31C9C">
        <w:rPr>
          <w:rFonts w:hint="eastAsia"/>
        </w:rPr>
        <w:t>，</w:t>
      </w:r>
      <w:r w:rsidR="00D31C9C">
        <w:rPr>
          <w:rFonts w:hint="eastAsia"/>
        </w:rPr>
        <w:t>n=30</w:t>
      </w:r>
      <w:r w:rsidR="00D31C9C">
        <w:rPr>
          <w:rFonts w:hint="eastAsia"/>
        </w:rPr>
        <w:t>，</w:t>
      </w:r>
      <w:r w:rsidR="00D31C9C">
        <w:rPr>
          <w:position w:val="-6"/>
        </w:rPr>
        <w:object w:dxaOrig="220" w:dyaOrig="260">
          <v:shape id="_x0000_i1036" type="#_x0000_t75" style="width:10.85pt;height:12.9pt" o:ole="">
            <v:imagedata r:id="rId30" o:title=""/>
          </v:shape>
          <o:OLEObject Type="Embed" ProgID="Equation.3" ShapeID="_x0000_i1036" DrawAspect="Content" ObjectID="_1545030885" r:id="rId31"/>
        </w:object>
      </w:r>
      <w:r w:rsidR="00D31C9C">
        <w:rPr>
          <w:rFonts w:hint="eastAsia"/>
        </w:rPr>
        <w:t>=5.76</w:t>
      </w:r>
      <w:r w:rsidR="00D31C9C">
        <w:rPr>
          <w:rFonts w:hint="eastAsia"/>
        </w:rPr>
        <w:t>，</w:t>
      </w:r>
      <w:r w:rsidR="00D31C9C">
        <w:rPr>
          <w:rFonts w:hint="eastAsia"/>
        </w:rPr>
        <w:t>S=5286</w:t>
      </w:r>
      <w:r w:rsidR="00D31C9C">
        <w:rPr>
          <w:rFonts w:hint="eastAsia"/>
        </w:rPr>
        <w:t>，</w:t>
      </w:r>
      <w:r w:rsidR="00D31C9C">
        <w:rPr>
          <w:rFonts w:hint="eastAsia"/>
        </w:rPr>
        <w:t>t=1.96</w:t>
      </w:r>
      <w:r w:rsidR="00D31C9C">
        <w:rPr>
          <w:rFonts w:hint="eastAsia"/>
        </w:rPr>
        <w:t>。则：</w:t>
      </w:r>
    </w:p>
    <w:p w:rsidR="00D31C9C" w:rsidRDefault="00D31C9C" w:rsidP="00D31C9C">
      <w:pPr>
        <w:rPr>
          <w:rFonts w:hint="eastAsia"/>
        </w:rPr>
      </w:pPr>
      <w:r>
        <w:rPr>
          <w:position w:val="-26"/>
        </w:rPr>
        <w:object w:dxaOrig="2320" w:dyaOrig="720">
          <v:shape id="_x0000_i1037" type="#_x0000_t75" style="width:116.15pt;height:36pt" o:ole="">
            <v:imagedata r:id="rId32" o:title=""/>
          </v:shape>
          <o:OLEObject Type="Embed" ProgID="Equation.3" ShapeID="_x0000_i1037" DrawAspect="Content" ObjectID="_1545030886" r:id="rId33"/>
        </w:object>
      </w:r>
      <w:r>
        <w:rPr>
          <w:rFonts w:hint="eastAsia"/>
        </w:rPr>
        <w:t>，（</w:t>
      </w:r>
      <w:r>
        <w:rPr>
          <w:rFonts w:hint="eastAsia"/>
        </w:rPr>
        <w:t>4</w:t>
      </w:r>
      <w:r>
        <w:rPr>
          <w:rFonts w:hint="eastAsia"/>
        </w:rPr>
        <w:t>分）</w:t>
      </w:r>
    </w:p>
    <w:p w:rsidR="00D31C9C" w:rsidRDefault="00D31C9C" w:rsidP="00D31C9C">
      <w:pPr>
        <w:rPr>
          <w:rFonts w:hint="eastAsia"/>
        </w:rPr>
      </w:pPr>
      <w:r>
        <w:rPr>
          <w:position w:val="-12"/>
        </w:rPr>
        <w:object w:dxaOrig="3560" w:dyaOrig="360">
          <v:shape id="_x0000_i1038" type="#_x0000_t75" style="width:177.95pt;height:18.35pt" o:ole="">
            <v:imagedata r:id="rId34" o:title=""/>
          </v:shape>
          <o:OLEObject Type="Embed" ProgID="Equation.3" ShapeID="_x0000_i1038" DrawAspect="Content" ObjectID="_1545030887" r:id="rId35"/>
        </w:object>
      </w:r>
      <w:r>
        <w:rPr>
          <w:rFonts w:hint="eastAsia"/>
        </w:rPr>
        <w:t>（</w:t>
      </w:r>
      <w:r>
        <w:rPr>
          <w:rFonts w:hint="eastAsia"/>
        </w:rPr>
        <w:t>2</w:t>
      </w:r>
      <w:r>
        <w:rPr>
          <w:rFonts w:hint="eastAsia"/>
        </w:rPr>
        <w:t>分）</w:t>
      </w:r>
    </w:p>
    <w:p w:rsidR="0029589A" w:rsidRPr="004B3622" w:rsidRDefault="00D31C9C" w:rsidP="0029589A">
      <w:pPr>
        <w:rPr>
          <w:rFonts w:hint="eastAsia"/>
        </w:rPr>
      </w:pPr>
      <w:r w:rsidRPr="00476A56">
        <w:rPr>
          <w:rFonts w:ascii="宋体" w:hAnsi="宋体" w:hint="eastAsia"/>
          <w:sz w:val="24"/>
        </w:rPr>
        <w:lastRenderedPageBreak/>
        <w:t>故  57600±1892  即该批产品的使用寿命区间为：55708～59492小时之间。</w:t>
      </w:r>
      <w:r>
        <w:rPr>
          <w:rFonts w:hint="eastAsia"/>
        </w:rPr>
        <w:t>（</w:t>
      </w:r>
      <w:r>
        <w:rPr>
          <w:rFonts w:hint="eastAsia"/>
        </w:rPr>
        <w:t>4</w:t>
      </w:r>
      <w:r>
        <w:rPr>
          <w:rFonts w:hint="eastAsia"/>
        </w:rPr>
        <w:t>分）</w:t>
      </w:r>
    </w:p>
    <w:p w:rsidR="00B678F8" w:rsidRDefault="00D31C9C" w:rsidP="00E04E4F">
      <w:pPr>
        <w:rPr>
          <w:rFonts w:hint="eastAsia"/>
        </w:rPr>
      </w:pPr>
      <w:r>
        <w:rPr>
          <w:rFonts w:hint="eastAsia"/>
        </w:rPr>
        <w:t>3</w:t>
      </w:r>
      <w:r>
        <w:rPr>
          <w:rFonts w:hint="eastAsia"/>
        </w:rPr>
        <w:t>、</w:t>
      </w:r>
      <w:r w:rsidR="0029589A">
        <w:rPr>
          <w:rFonts w:hint="eastAsia"/>
        </w:rPr>
        <w:t>（</w:t>
      </w:r>
      <w:r w:rsidR="0029589A">
        <w:rPr>
          <w:rFonts w:hint="eastAsia"/>
        </w:rPr>
        <w:t>1</w:t>
      </w:r>
      <w:r w:rsidR="0029589A">
        <w:rPr>
          <w:rFonts w:hint="eastAsia"/>
        </w:rPr>
        <w:t>）直方图，茎叶图，都可反映上网时间的分布情况，比较各时间长度上的学生人数分布。饼图，或环形图，反映上网时间分布的结构状况。箱线图，反映上网时间的分布特征，集中程度。</w:t>
      </w:r>
      <w:r w:rsidR="0029589A" w:rsidRPr="0052521B">
        <w:rPr>
          <w:rFonts w:hint="eastAsia"/>
          <w:b/>
          <w:sz w:val="24"/>
        </w:rPr>
        <w:t>（</w:t>
      </w:r>
      <w:r w:rsidR="004B3622">
        <w:rPr>
          <w:rFonts w:hint="eastAsia"/>
          <w:b/>
          <w:sz w:val="24"/>
        </w:rPr>
        <w:t>5</w:t>
      </w:r>
      <w:r w:rsidR="0029589A" w:rsidRPr="0052521B">
        <w:rPr>
          <w:rFonts w:hint="eastAsia"/>
          <w:b/>
          <w:sz w:val="24"/>
        </w:rPr>
        <w:t>分）</w:t>
      </w:r>
    </w:p>
    <w:p w:rsidR="0029589A" w:rsidRPr="0029589A" w:rsidRDefault="0029589A" w:rsidP="00E04E4F">
      <w:r>
        <w:rPr>
          <w:rFonts w:hint="eastAsia"/>
        </w:rPr>
        <w:t>（</w:t>
      </w:r>
      <w:r>
        <w:rPr>
          <w:rFonts w:hint="eastAsia"/>
        </w:rPr>
        <w:t>2</w:t>
      </w:r>
      <w:r>
        <w:rPr>
          <w:rFonts w:hint="eastAsia"/>
        </w:rPr>
        <w:t>）</w:t>
      </w:r>
      <w:r w:rsidR="00093853" w:rsidRPr="0052521B">
        <w:rPr>
          <w:rFonts w:hint="eastAsia"/>
          <w:b/>
          <w:sz w:val="24"/>
        </w:rPr>
        <w:t>（</w:t>
      </w:r>
      <w:r w:rsidR="004B3622">
        <w:rPr>
          <w:rFonts w:hint="eastAsia"/>
          <w:b/>
          <w:sz w:val="24"/>
        </w:rPr>
        <w:t>5</w:t>
      </w:r>
      <w:r w:rsidR="00093853" w:rsidRPr="0052521B">
        <w:rPr>
          <w:rFonts w:hint="eastAsia"/>
          <w:b/>
          <w:sz w:val="24"/>
        </w:rPr>
        <w:t>分）</w:t>
      </w:r>
    </w:p>
    <w:tbl>
      <w:tblPr>
        <w:tblW w:w="5271" w:type="dxa"/>
        <w:jc w:val="center"/>
        <w:tblInd w:w="94" w:type="dxa"/>
        <w:tblLook w:val="0000" w:firstRow="0" w:lastRow="0" w:firstColumn="0" w:lastColumn="0" w:noHBand="0" w:noVBand="0"/>
      </w:tblPr>
      <w:tblGrid>
        <w:gridCol w:w="2707"/>
        <w:gridCol w:w="2564"/>
      </w:tblGrid>
      <w:tr w:rsidR="0029589A" w:rsidRPr="0029589A">
        <w:trPr>
          <w:trHeight w:val="300"/>
          <w:jc w:val="center"/>
        </w:trPr>
        <w:tc>
          <w:tcPr>
            <w:tcW w:w="2707" w:type="dxa"/>
            <w:tcBorders>
              <w:top w:val="single" w:sz="4" w:space="0" w:color="auto"/>
              <w:left w:val="nil"/>
              <w:bottom w:val="single" w:sz="4" w:space="0" w:color="auto"/>
              <w:right w:val="single" w:sz="4" w:space="0" w:color="auto"/>
            </w:tcBorders>
            <w:shd w:val="clear" w:color="auto" w:fill="auto"/>
            <w:noWrap/>
            <w:vAlign w:val="bottom"/>
          </w:tcPr>
          <w:p w:rsidR="0029589A" w:rsidRPr="0029589A" w:rsidRDefault="0029589A" w:rsidP="00093853">
            <w:pPr>
              <w:widowControl/>
              <w:jc w:val="center"/>
              <w:rPr>
                <w:rFonts w:ascii="宋体" w:hAnsi="宋体" w:cs="宋体"/>
                <w:kern w:val="0"/>
                <w:sz w:val="24"/>
              </w:rPr>
            </w:pPr>
            <w:r w:rsidRPr="0029589A">
              <w:rPr>
                <w:rFonts w:ascii="宋体" w:hAnsi="宋体" w:cs="宋体" w:hint="eastAsia"/>
                <w:kern w:val="0"/>
                <w:sz w:val="24"/>
              </w:rPr>
              <w:t>上网时间</w:t>
            </w:r>
          </w:p>
        </w:tc>
        <w:tc>
          <w:tcPr>
            <w:tcW w:w="2564" w:type="dxa"/>
            <w:tcBorders>
              <w:top w:val="single" w:sz="4" w:space="0" w:color="auto"/>
              <w:left w:val="single" w:sz="4" w:space="0" w:color="auto"/>
              <w:bottom w:val="single" w:sz="4" w:space="0" w:color="auto"/>
              <w:right w:val="nil"/>
            </w:tcBorders>
            <w:shd w:val="clear" w:color="auto" w:fill="auto"/>
            <w:noWrap/>
            <w:vAlign w:val="bottom"/>
          </w:tcPr>
          <w:p w:rsidR="0029589A" w:rsidRPr="0029589A" w:rsidRDefault="0029589A" w:rsidP="00093853">
            <w:pPr>
              <w:widowControl/>
              <w:jc w:val="center"/>
              <w:rPr>
                <w:rFonts w:ascii="宋体" w:hAnsi="宋体" w:cs="宋体"/>
                <w:kern w:val="0"/>
                <w:sz w:val="24"/>
              </w:rPr>
            </w:pPr>
            <w:r w:rsidRPr="0029589A">
              <w:rPr>
                <w:rFonts w:ascii="宋体" w:hAnsi="宋体" w:cs="宋体" w:hint="eastAsia"/>
                <w:kern w:val="0"/>
                <w:sz w:val="24"/>
              </w:rPr>
              <w:t>人数</w:t>
            </w:r>
          </w:p>
        </w:tc>
      </w:tr>
      <w:tr w:rsidR="0029589A" w:rsidRPr="0029589A">
        <w:trPr>
          <w:trHeight w:val="300"/>
          <w:jc w:val="center"/>
        </w:trPr>
        <w:tc>
          <w:tcPr>
            <w:tcW w:w="2707" w:type="dxa"/>
            <w:tcBorders>
              <w:top w:val="single" w:sz="4" w:space="0" w:color="auto"/>
              <w:left w:val="nil"/>
              <w:bottom w:val="nil"/>
              <w:right w:val="single" w:sz="4" w:space="0" w:color="auto"/>
            </w:tcBorders>
            <w:shd w:val="clear" w:color="auto" w:fill="auto"/>
            <w:noWrap/>
            <w:vAlign w:val="bottom"/>
          </w:tcPr>
          <w:p w:rsidR="0029589A" w:rsidRPr="0029589A" w:rsidRDefault="0029589A" w:rsidP="00093853">
            <w:pPr>
              <w:widowControl/>
              <w:jc w:val="center"/>
              <w:rPr>
                <w:rFonts w:ascii="宋体" w:hAnsi="宋体" w:cs="宋体"/>
                <w:kern w:val="0"/>
                <w:sz w:val="24"/>
              </w:rPr>
            </w:pPr>
            <w:r w:rsidRPr="0029589A">
              <w:rPr>
                <w:rFonts w:ascii="宋体" w:hAnsi="宋体" w:cs="宋体" w:hint="eastAsia"/>
                <w:kern w:val="0"/>
                <w:sz w:val="24"/>
              </w:rPr>
              <w:t>0-10</w:t>
            </w:r>
          </w:p>
        </w:tc>
        <w:tc>
          <w:tcPr>
            <w:tcW w:w="2564" w:type="dxa"/>
            <w:tcBorders>
              <w:top w:val="single" w:sz="4" w:space="0" w:color="auto"/>
              <w:left w:val="single" w:sz="4" w:space="0" w:color="auto"/>
              <w:bottom w:val="nil"/>
              <w:right w:val="nil"/>
            </w:tcBorders>
            <w:shd w:val="clear" w:color="auto" w:fill="auto"/>
            <w:noWrap/>
            <w:vAlign w:val="bottom"/>
          </w:tcPr>
          <w:p w:rsidR="0029589A" w:rsidRPr="0029589A" w:rsidRDefault="0029589A" w:rsidP="00093853">
            <w:pPr>
              <w:widowControl/>
              <w:jc w:val="center"/>
              <w:rPr>
                <w:rFonts w:ascii="宋体" w:hAnsi="宋体" w:cs="宋体"/>
                <w:kern w:val="0"/>
                <w:sz w:val="24"/>
              </w:rPr>
            </w:pPr>
            <w:r w:rsidRPr="0029589A">
              <w:rPr>
                <w:rFonts w:ascii="宋体" w:hAnsi="宋体" w:cs="宋体" w:hint="eastAsia"/>
                <w:kern w:val="0"/>
                <w:sz w:val="24"/>
              </w:rPr>
              <w:t>3</w:t>
            </w:r>
          </w:p>
        </w:tc>
      </w:tr>
      <w:tr w:rsidR="0029589A" w:rsidRPr="0029589A">
        <w:trPr>
          <w:trHeight w:val="300"/>
          <w:jc w:val="center"/>
        </w:trPr>
        <w:tc>
          <w:tcPr>
            <w:tcW w:w="2707" w:type="dxa"/>
            <w:tcBorders>
              <w:top w:val="nil"/>
              <w:left w:val="nil"/>
              <w:bottom w:val="nil"/>
              <w:right w:val="single" w:sz="4" w:space="0" w:color="auto"/>
            </w:tcBorders>
            <w:shd w:val="clear" w:color="auto" w:fill="auto"/>
            <w:noWrap/>
            <w:vAlign w:val="bottom"/>
          </w:tcPr>
          <w:p w:rsidR="0029589A" w:rsidRPr="0029589A" w:rsidRDefault="0029589A" w:rsidP="00093853">
            <w:pPr>
              <w:widowControl/>
              <w:jc w:val="center"/>
              <w:rPr>
                <w:rFonts w:ascii="宋体" w:hAnsi="宋体" w:cs="宋体"/>
                <w:kern w:val="0"/>
                <w:sz w:val="24"/>
              </w:rPr>
            </w:pPr>
            <w:r w:rsidRPr="0029589A">
              <w:rPr>
                <w:rFonts w:ascii="宋体" w:hAnsi="宋体" w:cs="宋体" w:hint="eastAsia"/>
                <w:kern w:val="0"/>
                <w:sz w:val="24"/>
              </w:rPr>
              <w:t>10-20</w:t>
            </w:r>
          </w:p>
        </w:tc>
        <w:tc>
          <w:tcPr>
            <w:tcW w:w="2564" w:type="dxa"/>
            <w:tcBorders>
              <w:top w:val="nil"/>
              <w:left w:val="single" w:sz="4" w:space="0" w:color="auto"/>
              <w:bottom w:val="nil"/>
              <w:right w:val="nil"/>
            </w:tcBorders>
            <w:shd w:val="clear" w:color="auto" w:fill="auto"/>
            <w:noWrap/>
            <w:vAlign w:val="bottom"/>
          </w:tcPr>
          <w:p w:rsidR="0029589A" w:rsidRPr="0029589A" w:rsidRDefault="0029589A" w:rsidP="00093853">
            <w:pPr>
              <w:widowControl/>
              <w:jc w:val="center"/>
              <w:rPr>
                <w:rFonts w:ascii="宋体" w:hAnsi="宋体" w:cs="宋体"/>
                <w:kern w:val="0"/>
                <w:sz w:val="24"/>
              </w:rPr>
            </w:pPr>
            <w:r w:rsidRPr="0029589A">
              <w:rPr>
                <w:rFonts w:ascii="宋体" w:hAnsi="宋体" w:cs="宋体" w:hint="eastAsia"/>
                <w:kern w:val="0"/>
                <w:sz w:val="24"/>
              </w:rPr>
              <w:t>7</w:t>
            </w:r>
          </w:p>
        </w:tc>
      </w:tr>
      <w:tr w:rsidR="0029589A" w:rsidRPr="0029589A">
        <w:trPr>
          <w:trHeight w:val="300"/>
          <w:jc w:val="center"/>
        </w:trPr>
        <w:tc>
          <w:tcPr>
            <w:tcW w:w="2707" w:type="dxa"/>
            <w:tcBorders>
              <w:top w:val="nil"/>
              <w:left w:val="nil"/>
              <w:bottom w:val="nil"/>
              <w:right w:val="single" w:sz="4" w:space="0" w:color="auto"/>
            </w:tcBorders>
            <w:shd w:val="clear" w:color="auto" w:fill="auto"/>
            <w:noWrap/>
            <w:vAlign w:val="bottom"/>
          </w:tcPr>
          <w:p w:rsidR="0029589A" w:rsidRPr="0029589A" w:rsidRDefault="0029589A" w:rsidP="00093853">
            <w:pPr>
              <w:widowControl/>
              <w:jc w:val="center"/>
              <w:rPr>
                <w:rFonts w:ascii="宋体" w:hAnsi="宋体" w:cs="宋体"/>
                <w:kern w:val="0"/>
                <w:sz w:val="24"/>
              </w:rPr>
            </w:pPr>
            <w:r w:rsidRPr="0029589A">
              <w:rPr>
                <w:rFonts w:ascii="宋体" w:hAnsi="宋体" w:cs="宋体" w:hint="eastAsia"/>
                <w:kern w:val="0"/>
                <w:sz w:val="24"/>
              </w:rPr>
              <w:t>20-30</w:t>
            </w:r>
          </w:p>
        </w:tc>
        <w:tc>
          <w:tcPr>
            <w:tcW w:w="2564" w:type="dxa"/>
            <w:tcBorders>
              <w:top w:val="nil"/>
              <w:left w:val="single" w:sz="4" w:space="0" w:color="auto"/>
              <w:bottom w:val="nil"/>
              <w:right w:val="nil"/>
            </w:tcBorders>
            <w:shd w:val="clear" w:color="auto" w:fill="auto"/>
            <w:noWrap/>
            <w:vAlign w:val="bottom"/>
          </w:tcPr>
          <w:p w:rsidR="0029589A" w:rsidRPr="0029589A" w:rsidRDefault="0029589A" w:rsidP="00093853">
            <w:pPr>
              <w:widowControl/>
              <w:jc w:val="center"/>
              <w:rPr>
                <w:rFonts w:ascii="宋体" w:hAnsi="宋体" w:cs="宋体"/>
                <w:kern w:val="0"/>
                <w:sz w:val="24"/>
              </w:rPr>
            </w:pPr>
            <w:r w:rsidRPr="0029589A">
              <w:rPr>
                <w:rFonts w:ascii="宋体" w:hAnsi="宋体" w:cs="宋体" w:hint="eastAsia"/>
                <w:kern w:val="0"/>
                <w:sz w:val="24"/>
              </w:rPr>
              <w:t>13</w:t>
            </w:r>
          </w:p>
        </w:tc>
      </w:tr>
      <w:tr w:rsidR="0029589A" w:rsidRPr="0029589A">
        <w:trPr>
          <w:trHeight w:val="300"/>
          <w:jc w:val="center"/>
        </w:trPr>
        <w:tc>
          <w:tcPr>
            <w:tcW w:w="2707" w:type="dxa"/>
            <w:tcBorders>
              <w:top w:val="nil"/>
              <w:left w:val="nil"/>
              <w:bottom w:val="nil"/>
              <w:right w:val="single" w:sz="4" w:space="0" w:color="auto"/>
            </w:tcBorders>
            <w:shd w:val="clear" w:color="auto" w:fill="auto"/>
            <w:noWrap/>
            <w:vAlign w:val="bottom"/>
          </w:tcPr>
          <w:p w:rsidR="0029589A" w:rsidRPr="0029589A" w:rsidRDefault="0029589A" w:rsidP="00093853">
            <w:pPr>
              <w:widowControl/>
              <w:jc w:val="center"/>
              <w:rPr>
                <w:rFonts w:ascii="宋体" w:hAnsi="宋体" w:cs="宋体"/>
                <w:kern w:val="0"/>
                <w:sz w:val="24"/>
              </w:rPr>
            </w:pPr>
            <w:r w:rsidRPr="0029589A">
              <w:rPr>
                <w:rFonts w:ascii="宋体" w:hAnsi="宋体" w:cs="宋体" w:hint="eastAsia"/>
                <w:kern w:val="0"/>
                <w:sz w:val="24"/>
              </w:rPr>
              <w:t>30-40</w:t>
            </w:r>
          </w:p>
        </w:tc>
        <w:tc>
          <w:tcPr>
            <w:tcW w:w="2564" w:type="dxa"/>
            <w:tcBorders>
              <w:top w:val="nil"/>
              <w:left w:val="single" w:sz="4" w:space="0" w:color="auto"/>
              <w:bottom w:val="nil"/>
              <w:right w:val="nil"/>
            </w:tcBorders>
            <w:shd w:val="clear" w:color="auto" w:fill="auto"/>
            <w:noWrap/>
            <w:vAlign w:val="bottom"/>
          </w:tcPr>
          <w:p w:rsidR="0029589A" w:rsidRPr="0029589A" w:rsidRDefault="0029589A" w:rsidP="00093853">
            <w:pPr>
              <w:widowControl/>
              <w:jc w:val="center"/>
              <w:rPr>
                <w:rFonts w:ascii="宋体" w:hAnsi="宋体" w:cs="宋体"/>
                <w:kern w:val="0"/>
                <w:sz w:val="24"/>
              </w:rPr>
            </w:pPr>
            <w:r w:rsidRPr="0029589A">
              <w:rPr>
                <w:rFonts w:ascii="宋体" w:hAnsi="宋体" w:cs="宋体" w:hint="eastAsia"/>
                <w:kern w:val="0"/>
                <w:sz w:val="24"/>
              </w:rPr>
              <w:t>8</w:t>
            </w:r>
          </w:p>
        </w:tc>
      </w:tr>
      <w:tr w:rsidR="0029589A" w:rsidRPr="0029589A">
        <w:trPr>
          <w:trHeight w:val="300"/>
          <w:jc w:val="center"/>
        </w:trPr>
        <w:tc>
          <w:tcPr>
            <w:tcW w:w="2707" w:type="dxa"/>
            <w:tcBorders>
              <w:top w:val="nil"/>
              <w:left w:val="nil"/>
              <w:bottom w:val="single" w:sz="4" w:space="0" w:color="auto"/>
              <w:right w:val="single" w:sz="4" w:space="0" w:color="auto"/>
            </w:tcBorders>
            <w:shd w:val="clear" w:color="auto" w:fill="auto"/>
            <w:noWrap/>
            <w:vAlign w:val="bottom"/>
          </w:tcPr>
          <w:p w:rsidR="0029589A" w:rsidRPr="0029589A" w:rsidRDefault="0029589A" w:rsidP="00093853">
            <w:pPr>
              <w:widowControl/>
              <w:jc w:val="center"/>
              <w:rPr>
                <w:rFonts w:ascii="宋体" w:hAnsi="宋体" w:cs="宋体"/>
                <w:kern w:val="0"/>
                <w:sz w:val="24"/>
              </w:rPr>
            </w:pPr>
            <w:r w:rsidRPr="0029589A">
              <w:rPr>
                <w:rFonts w:ascii="宋体" w:hAnsi="宋体" w:cs="宋体" w:hint="eastAsia"/>
                <w:kern w:val="0"/>
                <w:sz w:val="24"/>
              </w:rPr>
              <w:t>40-50</w:t>
            </w:r>
          </w:p>
        </w:tc>
        <w:tc>
          <w:tcPr>
            <w:tcW w:w="2564" w:type="dxa"/>
            <w:tcBorders>
              <w:top w:val="nil"/>
              <w:left w:val="single" w:sz="4" w:space="0" w:color="auto"/>
              <w:bottom w:val="single" w:sz="4" w:space="0" w:color="auto"/>
              <w:right w:val="nil"/>
            </w:tcBorders>
            <w:shd w:val="clear" w:color="auto" w:fill="auto"/>
            <w:noWrap/>
            <w:vAlign w:val="bottom"/>
          </w:tcPr>
          <w:p w:rsidR="0029589A" w:rsidRPr="0029589A" w:rsidRDefault="0029589A" w:rsidP="00093853">
            <w:pPr>
              <w:widowControl/>
              <w:jc w:val="center"/>
              <w:rPr>
                <w:rFonts w:ascii="宋体" w:hAnsi="宋体" w:cs="宋体"/>
                <w:kern w:val="0"/>
                <w:sz w:val="24"/>
              </w:rPr>
            </w:pPr>
            <w:r w:rsidRPr="0029589A">
              <w:rPr>
                <w:rFonts w:ascii="宋体" w:hAnsi="宋体" w:cs="宋体" w:hint="eastAsia"/>
                <w:kern w:val="0"/>
                <w:sz w:val="24"/>
              </w:rPr>
              <w:t>4</w:t>
            </w:r>
          </w:p>
        </w:tc>
      </w:tr>
      <w:tr w:rsidR="0029589A" w:rsidRPr="0029589A">
        <w:trPr>
          <w:trHeight w:val="300"/>
          <w:jc w:val="center"/>
        </w:trPr>
        <w:tc>
          <w:tcPr>
            <w:tcW w:w="2707" w:type="dxa"/>
            <w:tcBorders>
              <w:top w:val="single" w:sz="4" w:space="0" w:color="auto"/>
              <w:left w:val="nil"/>
              <w:bottom w:val="single" w:sz="4" w:space="0" w:color="auto"/>
              <w:right w:val="single" w:sz="4" w:space="0" w:color="auto"/>
            </w:tcBorders>
            <w:shd w:val="clear" w:color="auto" w:fill="auto"/>
            <w:noWrap/>
            <w:vAlign w:val="bottom"/>
          </w:tcPr>
          <w:p w:rsidR="0029589A" w:rsidRPr="0029589A" w:rsidRDefault="0029589A" w:rsidP="00093853">
            <w:pPr>
              <w:widowControl/>
              <w:jc w:val="center"/>
              <w:rPr>
                <w:rFonts w:ascii="宋体" w:hAnsi="宋体" w:cs="宋体"/>
                <w:kern w:val="0"/>
                <w:sz w:val="24"/>
              </w:rPr>
            </w:pPr>
            <w:r w:rsidRPr="0029589A">
              <w:rPr>
                <w:rFonts w:ascii="宋体" w:hAnsi="宋体" w:cs="宋体" w:hint="eastAsia"/>
                <w:kern w:val="0"/>
                <w:sz w:val="24"/>
              </w:rPr>
              <w:t>合计</w:t>
            </w:r>
          </w:p>
        </w:tc>
        <w:tc>
          <w:tcPr>
            <w:tcW w:w="2564" w:type="dxa"/>
            <w:tcBorders>
              <w:top w:val="single" w:sz="4" w:space="0" w:color="auto"/>
              <w:left w:val="single" w:sz="4" w:space="0" w:color="auto"/>
              <w:bottom w:val="single" w:sz="4" w:space="0" w:color="auto"/>
              <w:right w:val="nil"/>
            </w:tcBorders>
            <w:shd w:val="clear" w:color="auto" w:fill="auto"/>
            <w:noWrap/>
            <w:vAlign w:val="bottom"/>
          </w:tcPr>
          <w:p w:rsidR="0029589A" w:rsidRPr="0029589A" w:rsidRDefault="0029589A" w:rsidP="00093853">
            <w:pPr>
              <w:widowControl/>
              <w:jc w:val="center"/>
              <w:rPr>
                <w:rFonts w:ascii="宋体" w:hAnsi="宋体" w:cs="宋体"/>
                <w:kern w:val="0"/>
                <w:sz w:val="24"/>
              </w:rPr>
            </w:pPr>
            <w:r w:rsidRPr="0029589A">
              <w:rPr>
                <w:rFonts w:ascii="宋体" w:hAnsi="宋体" w:cs="宋体" w:hint="eastAsia"/>
                <w:kern w:val="0"/>
                <w:sz w:val="24"/>
              </w:rPr>
              <w:t>35</w:t>
            </w:r>
          </w:p>
        </w:tc>
      </w:tr>
    </w:tbl>
    <w:p w:rsidR="0029589A" w:rsidRPr="0029589A" w:rsidRDefault="0029589A" w:rsidP="00E04E4F">
      <w:pPr>
        <w:rPr>
          <w:rFonts w:hint="eastAsia"/>
        </w:rPr>
      </w:pPr>
    </w:p>
    <w:p w:rsidR="00E04E4F" w:rsidRPr="00A04C9B" w:rsidRDefault="00093853" w:rsidP="00A04C9B">
      <w:pPr>
        <w:spacing w:line="400" w:lineRule="exact"/>
        <w:rPr>
          <w:rFonts w:ascii="宋体" w:hAnsi="宋体" w:hint="eastAsia"/>
          <w:sz w:val="24"/>
        </w:rPr>
      </w:pPr>
      <w:r w:rsidRPr="00A04C9B">
        <w:rPr>
          <w:rFonts w:ascii="宋体" w:hAnsi="宋体" w:hint="eastAsia"/>
          <w:sz w:val="24"/>
        </w:rPr>
        <w:t>（3）</w:t>
      </w:r>
      <w:r w:rsidR="0052521B" w:rsidRPr="0052521B">
        <w:rPr>
          <w:rFonts w:hint="eastAsia"/>
          <w:b/>
          <w:sz w:val="24"/>
        </w:rPr>
        <w:t>（</w:t>
      </w:r>
      <w:r w:rsidR="004B3622">
        <w:rPr>
          <w:rFonts w:hint="eastAsia"/>
          <w:b/>
          <w:sz w:val="24"/>
        </w:rPr>
        <w:t>5</w:t>
      </w:r>
      <w:r w:rsidR="0052521B" w:rsidRPr="0052521B">
        <w:rPr>
          <w:rFonts w:hint="eastAsia"/>
          <w:b/>
          <w:sz w:val="24"/>
        </w:rPr>
        <w:t>分）</w:t>
      </w:r>
      <w:r w:rsidRPr="00A04C9B">
        <w:rPr>
          <w:rFonts w:ascii="宋体" w:hAnsi="宋体" w:hint="eastAsia"/>
          <w:sz w:val="24"/>
        </w:rPr>
        <w:t>集中趋势：平均数=27.54，中位数=28，众数=26</w:t>
      </w:r>
    </w:p>
    <w:p w:rsidR="00093853" w:rsidRPr="00A04C9B" w:rsidRDefault="00093853" w:rsidP="00A04C9B">
      <w:pPr>
        <w:spacing w:line="400" w:lineRule="exact"/>
        <w:rPr>
          <w:rFonts w:ascii="宋体" w:hAnsi="宋体" w:hint="eastAsia"/>
          <w:sz w:val="24"/>
        </w:rPr>
      </w:pPr>
      <w:r w:rsidRPr="00A04C9B">
        <w:rPr>
          <w:rFonts w:ascii="宋体" w:hAnsi="宋体" w:hint="eastAsia"/>
          <w:sz w:val="24"/>
        </w:rPr>
        <w:t>离散程度：标准差=10.7，方差=114.49</w:t>
      </w:r>
    </w:p>
    <w:p w:rsidR="00093853" w:rsidRPr="00A04C9B" w:rsidRDefault="00093853" w:rsidP="00A04C9B">
      <w:pPr>
        <w:spacing w:line="400" w:lineRule="exact"/>
        <w:rPr>
          <w:rFonts w:ascii="宋体" w:hAnsi="宋体" w:hint="eastAsia"/>
          <w:sz w:val="24"/>
        </w:rPr>
      </w:pPr>
      <w:r w:rsidRPr="00A04C9B">
        <w:rPr>
          <w:rFonts w:ascii="宋体" w:hAnsi="宋体" w:hint="eastAsia"/>
          <w:sz w:val="24"/>
        </w:rPr>
        <w:t>根据分组资料计算：平均数=25.86，中位数=25.77，众数=25.45</w:t>
      </w:r>
    </w:p>
    <w:p w:rsidR="00093853" w:rsidRDefault="00093853" w:rsidP="00A04C9B">
      <w:pPr>
        <w:spacing w:line="400" w:lineRule="exact"/>
        <w:rPr>
          <w:rFonts w:ascii="宋体" w:hAnsi="宋体" w:hint="eastAsia"/>
          <w:sz w:val="24"/>
        </w:rPr>
      </w:pPr>
      <w:r w:rsidRPr="00A04C9B">
        <w:rPr>
          <w:rFonts w:ascii="宋体" w:hAnsi="宋体" w:hint="eastAsia"/>
          <w:sz w:val="24"/>
        </w:rPr>
        <w:t>标准差=11.05，</w:t>
      </w:r>
      <w:r w:rsidR="00A04C9B">
        <w:rPr>
          <w:rFonts w:ascii="宋体" w:hAnsi="宋体" w:hint="eastAsia"/>
          <w:sz w:val="24"/>
        </w:rPr>
        <w:t>方差=122.1</w:t>
      </w:r>
    </w:p>
    <w:p w:rsidR="0052521B" w:rsidRDefault="00D31C9C" w:rsidP="00A04C9B">
      <w:pPr>
        <w:spacing w:line="400" w:lineRule="exact"/>
        <w:rPr>
          <w:rFonts w:ascii="宋体" w:hAnsi="宋体" w:hint="eastAsia"/>
          <w:sz w:val="24"/>
        </w:rPr>
      </w:pPr>
      <w:r>
        <w:rPr>
          <w:rFonts w:ascii="宋体" w:hAnsi="宋体" w:hint="eastAsia"/>
          <w:sz w:val="24"/>
        </w:rPr>
        <w:t>4、</w:t>
      </w:r>
      <w:r w:rsidR="0052521B">
        <w:rPr>
          <w:rFonts w:ascii="宋体" w:hAnsi="宋体" w:hint="eastAsia"/>
          <w:sz w:val="24"/>
        </w:rPr>
        <w:t>（1）呈现周期性上升的规律，含有季节成分，趋势成分、随机成分。</w:t>
      </w:r>
      <w:r w:rsidR="001D7C04" w:rsidRPr="001D7C04">
        <w:rPr>
          <w:rFonts w:ascii="宋体" w:hAnsi="宋体" w:hint="eastAsia"/>
          <w:b/>
          <w:sz w:val="24"/>
        </w:rPr>
        <w:t>（4分）</w:t>
      </w:r>
    </w:p>
    <w:p w:rsidR="0052521B" w:rsidRDefault="0052521B" w:rsidP="00A04C9B">
      <w:pPr>
        <w:spacing w:line="400" w:lineRule="exact"/>
        <w:rPr>
          <w:rFonts w:ascii="宋体" w:hAnsi="宋体" w:hint="eastAsia"/>
          <w:sz w:val="24"/>
        </w:rPr>
      </w:pPr>
      <w:r>
        <w:rPr>
          <w:rFonts w:ascii="宋体" w:hAnsi="宋体" w:hint="eastAsia"/>
          <w:sz w:val="24"/>
        </w:rPr>
        <w:t>（2）季节指数：全部平均=0.9995</w:t>
      </w:r>
    </w:p>
    <w:p w:rsidR="0052521B" w:rsidRDefault="0052521B" w:rsidP="00A04C9B">
      <w:pPr>
        <w:spacing w:line="400" w:lineRule="exact"/>
        <w:rPr>
          <w:rFonts w:ascii="宋体" w:hAnsi="宋体" w:hint="eastAsia"/>
          <w:sz w:val="24"/>
        </w:rPr>
      </w:pPr>
      <w:r>
        <w:rPr>
          <w:rFonts w:ascii="宋体" w:hAnsi="宋体" w:hint="eastAsia"/>
          <w:sz w:val="24"/>
        </w:rPr>
        <w:t>第一季度：（0.943+0.93+0.965+0.9）/0.9995=0.93</w:t>
      </w:r>
      <w:r w:rsidR="001D7C04">
        <w:rPr>
          <w:rFonts w:ascii="宋体" w:hAnsi="宋体" w:hint="eastAsia"/>
          <w:sz w:val="24"/>
        </w:rPr>
        <w:t xml:space="preserve"> （淡季）</w:t>
      </w:r>
    </w:p>
    <w:p w:rsidR="0052521B" w:rsidRDefault="0052521B" w:rsidP="00A04C9B">
      <w:pPr>
        <w:spacing w:line="400" w:lineRule="exact"/>
        <w:rPr>
          <w:rFonts w:ascii="宋体" w:hAnsi="宋体" w:hint="eastAsia"/>
          <w:sz w:val="24"/>
        </w:rPr>
      </w:pPr>
      <w:r>
        <w:rPr>
          <w:rFonts w:ascii="宋体" w:hAnsi="宋体" w:hint="eastAsia"/>
          <w:sz w:val="24"/>
        </w:rPr>
        <w:t>第二季度：（1.013+1.025+1.036+0.998）/0.9995=1.02</w:t>
      </w:r>
      <w:r w:rsidR="001D7C04">
        <w:rPr>
          <w:rFonts w:ascii="宋体" w:hAnsi="宋体" w:hint="eastAsia"/>
          <w:sz w:val="24"/>
        </w:rPr>
        <w:t xml:space="preserve"> （旺季）</w:t>
      </w:r>
    </w:p>
    <w:p w:rsidR="0052521B" w:rsidRDefault="0052521B" w:rsidP="00A04C9B">
      <w:pPr>
        <w:spacing w:line="400" w:lineRule="exact"/>
        <w:rPr>
          <w:rFonts w:ascii="宋体" w:hAnsi="宋体" w:hint="eastAsia"/>
          <w:sz w:val="24"/>
        </w:rPr>
      </w:pPr>
      <w:r>
        <w:rPr>
          <w:rFonts w:ascii="宋体" w:hAnsi="宋体" w:hint="eastAsia"/>
          <w:sz w:val="24"/>
        </w:rPr>
        <w:t>第三季度：（1.035+1.015+1.005+1.047）/0.9995=1.03</w:t>
      </w:r>
      <w:r w:rsidR="001D7C04">
        <w:rPr>
          <w:rFonts w:ascii="宋体" w:hAnsi="宋体" w:hint="eastAsia"/>
          <w:sz w:val="24"/>
        </w:rPr>
        <w:t xml:space="preserve"> （旺季）</w:t>
      </w:r>
    </w:p>
    <w:p w:rsidR="0052521B" w:rsidRDefault="0052521B" w:rsidP="00A04C9B">
      <w:pPr>
        <w:spacing w:line="400" w:lineRule="exact"/>
        <w:rPr>
          <w:rFonts w:ascii="宋体" w:hAnsi="宋体" w:hint="eastAsia"/>
          <w:sz w:val="24"/>
        </w:rPr>
      </w:pPr>
      <w:r>
        <w:rPr>
          <w:rFonts w:ascii="宋体" w:hAnsi="宋体" w:hint="eastAsia"/>
          <w:sz w:val="24"/>
        </w:rPr>
        <w:t>第四季度：（1.015+1.028+1.029+1.011）/0.9995= 1</w:t>
      </w:r>
      <w:r w:rsidR="001D7C04">
        <w:rPr>
          <w:rFonts w:ascii="宋体" w:hAnsi="宋体" w:hint="eastAsia"/>
          <w:sz w:val="24"/>
        </w:rPr>
        <w:t>.02 （旺季）</w:t>
      </w:r>
    </w:p>
    <w:p w:rsidR="0052521B" w:rsidRPr="00A04C9B" w:rsidRDefault="001D7C04" w:rsidP="00A04C9B">
      <w:pPr>
        <w:spacing w:line="400" w:lineRule="exact"/>
        <w:rPr>
          <w:rFonts w:ascii="宋体" w:hAnsi="宋体" w:hint="eastAsia"/>
          <w:sz w:val="24"/>
        </w:rPr>
      </w:pPr>
      <w:r>
        <w:rPr>
          <w:rFonts w:ascii="宋体" w:hAnsi="宋体" w:hint="eastAsia"/>
          <w:sz w:val="24"/>
        </w:rPr>
        <w:t>每年第一季度到第三季度有上升趋势，从第三季度到第四季度有下降趋势，呈现出季节性周期变动。</w:t>
      </w:r>
      <w:r w:rsidRPr="001D7C04">
        <w:rPr>
          <w:rFonts w:ascii="宋体" w:hAnsi="宋体" w:hint="eastAsia"/>
          <w:b/>
          <w:sz w:val="24"/>
        </w:rPr>
        <w:t>（6分）</w:t>
      </w:r>
    </w:p>
    <w:p w:rsidR="00093853" w:rsidRPr="00093853" w:rsidRDefault="00093853" w:rsidP="00093853">
      <w:pPr>
        <w:spacing w:beforeLines="50" w:before="156" w:afterLines="50" w:after="156" w:line="400" w:lineRule="exact"/>
        <w:rPr>
          <w:rFonts w:ascii="仿宋_GB2312" w:eastAsia="仿宋_GB2312" w:hAnsi="宋体" w:hint="eastAsia"/>
          <w:sz w:val="24"/>
        </w:rPr>
      </w:pPr>
    </w:p>
    <w:p w:rsidR="00093853" w:rsidRDefault="00093853">
      <w:pPr>
        <w:rPr>
          <w:rFonts w:ascii="仿宋_GB2312" w:eastAsia="仿宋_GB2312" w:hAnsi="宋体"/>
          <w:sz w:val="24"/>
        </w:rPr>
      </w:pPr>
    </w:p>
    <w:sectPr w:rsidR="00093853" w:rsidSect="0000137C">
      <w:pgSz w:w="11906" w:h="16838"/>
      <w:pgMar w:top="779" w:right="1800" w:bottom="935"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634C" w:rsidRDefault="0051634C">
      <w:r>
        <w:separator/>
      </w:r>
    </w:p>
  </w:endnote>
  <w:endnote w:type="continuationSeparator" w:id="0">
    <w:p w:rsidR="0051634C" w:rsidRDefault="005163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仿宋"/>
    <w:charset w:val="86"/>
    <w:family w:val="modern"/>
    <w:pitch w:val="fixed"/>
    <w:sig w:usb0="00000000"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634C" w:rsidRDefault="0051634C">
      <w:r>
        <w:separator/>
      </w:r>
    </w:p>
  </w:footnote>
  <w:footnote w:type="continuationSeparator" w:id="0">
    <w:p w:rsidR="0051634C" w:rsidRDefault="0051634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448BC"/>
    <w:multiLevelType w:val="hybridMultilevel"/>
    <w:tmpl w:val="9CD8A83A"/>
    <w:lvl w:ilvl="0" w:tplc="C1A09B9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nsid w:val="23C33850"/>
    <w:multiLevelType w:val="hybridMultilevel"/>
    <w:tmpl w:val="351A73F4"/>
    <w:lvl w:ilvl="0" w:tplc="05F86A7A">
      <w:start w:val="1"/>
      <w:numFmt w:val="decimal"/>
      <w:lvlText w:val="(%1)"/>
      <w:lvlJc w:val="left"/>
      <w:pPr>
        <w:tabs>
          <w:tab w:val="num" w:pos="792"/>
        </w:tabs>
        <w:ind w:left="792" w:hanging="360"/>
      </w:pPr>
      <w:rPr>
        <w:rFonts w:hint="default"/>
      </w:rPr>
    </w:lvl>
    <w:lvl w:ilvl="1" w:tplc="04090019">
      <w:start w:val="1"/>
      <w:numFmt w:val="lowerLetter"/>
      <w:lvlText w:val="%2)"/>
      <w:lvlJc w:val="left"/>
      <w:pPr>
        <w:tabs>
          <w:tab w:val="num" w:pos="1272"/>
        </w:tabs>
        <w:ind w:left="1272" w:hanging="420"/>
      </w:pPr>
    </w:lvl>
    <w:lvl w:ilvl="2" w:tplc="0409001B" w:tentative="1">
      <w:start w:val="1"/>
      <w:numFmt w:val="lowerRoman"/>
      <w:lvlText w:val="%3."/>
      <w:lvlJc w:val="right"/>
      <w:pPr>
        <w:tabs>
          <w:tab w:val="num" w:pos="1692"/>
        </w:tabs>
        <w:ind w:left="1692" w:hanging="420"/>
      </w:pPr>
    </w:lvl>
    <w:lvl w:ilvl="3" w:tplc="0409000F" w:tentative="1">
      <w:start w:val="1"/>
      <w:numFmt w:val="decimal"/>
      <w:lvlText w:val="%4."/>
      <w:lvlJc w:val="left"/>
      <w:pPr>
        <w:tabs>
          <w:tab w:val="num" w:pos="2112"/>
        </w:tabs>
        <w:ind w:left="2112" w:hanging="420"/>
      </w:pPr>
    </w:lvl>
    <w:lvl w:ilvl="4" w:tplc="04090019" w:tentative="1">
      <w:start w:val="1"/>
      <w:numFmt w:val="lowerLetter"/>
      <w:lvlText w:val="%5)"/>
      <w:lvlJc w:val="left"/>
      <w:pPr>
        <w:tabs>
          <w:tab w:val="num" w:pos="2532"/>
        </w:tabs>
        <w:ind w:left="2532" w:hanging="420"/>
      </w:pPr>
    </w:lvl>
    <w:lvl w:ilvl="5" w:tplc="0409001B" w:tentative="1">
      <w:start w:val="1"/>
      <w:numFmt w:val="lowerRoman"/>
      <w:lvlText w:val="%6."/>
      <w:lvlJc w:val="right"/>
      <w:pPr>
        <w:tabs>
          <w:tab w:val="num" w:pos="2952"/>
        </w:tabs>
        <w:ind w:left="2952" w:hanging="420"/>
      </w:pPr>
    </w:lvl>
    <w:lvl w:ilvl="6" w:tplc="0409000F" w:tentative="1">
      <w:start w:val="1"/>
      <w:numFmt w:val="decimal"/>
      <w:lvlText w:val="%7."/>
      <w:lvlJc w:val="left"/>
      <w:pPr>
        <w:tabs>
          <w:tab w:val="num" w:pos="3372"/>
        </w:tabs>
        <w:ind w:left="3372" w:hanging="420"/>
      </w:pPr>
    </w:lvl>
    <w:lvl w:ilvl="7" w:tplc="04090019" w:tentative="1">
      <w:start w:val="1"/>
      <w:numFmt w:val="lowerLetter"/>
      <w:lvlText w:val="%8)"/>
      <w:lvlJc w:val="left"/>
      <w:pPr>
        <w:tabs>
          <w:tab w:val="num" w:pos="3792"/>
        </w:tabs>
        <w:ind w:left="3792" w:hanging="420"/>
      </w:pPr>
    </w:lvl>
    <w:lvl w:ilvl="8" w:tplc="0409001B" w:tentative="1">
      <w:start w:val="1"/>
      <w:numFmt w:val="lowerRoman"/>
      <w:lvlText w:val="%9."/>
      <w:lvlJc w:val="right"/>
      <w:pPr>
        <w:tabs>
          <w:tab w:val="num" w:pos="4212"/>
        </w:tabs>
        <w:ind w:left="4212" w:hanging="420"/>
      </w:pPr>
    </w:lvl>
  </w:abstractNum>
  <w:abstractNum w:abstractNumId="2">
    <w:nsid w:val="23E96B23"/>
    <w:multiLevelType w:val="hybridMultilevel"/>
    <w:tmpl w:val="43EADFCC"/>
    <w:lvl w:ilvl="0" w:tplc="8244055E">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6ED35A02"/>
    <w:multiLevelType w:val="hybridMultilevel"/>
    <w:tmpl w:val="5336B5FA"/>
    <w:lvl w:ilvl="0" w:tplc="FC40B1CC">
      <w:start w:val="1"/>
      <w:numFmt w:val="decimal"/>
      <w:lvlText w:val="%1、"/>
      <w:lvlJc w:val="left"/>
      <w:pPr>
        <w:tabs>
          <w:tab w:val="num" w:pos="885"/>
        </w:tabs>
        <w:ind w:left="885" w:hanging="360"/>
      </w:pPr>
      <w:rPr>
        <w:rFonts w:hint="default"/>
      </w:rPr>
    </w:lvl>
    <w:lvl w:ilvl="1" w:tplc="04090019" w:tentative="1">
      <w:start w:val="1"/>
      <w:numFmt w:val="lowerLetter"/>
      <w:lvlText w:val="%2)"/>
      <w:lvlJc w:val="left"/>
      <w:pPr>
        <w:tabs>
          <w:tab w:val="num" w:pos="1365"/>
        </w:tabs>
        <w:ind w:left="1365" w:hanging="420"/>
      </w:pPr>
    </w:lvl>
    <w:lvl w:ilvl="2" w:tplc="0409001B" w:tentative="1">
      <w:start w:val="1"/>
      <w:numFmt w:val="lowerRoman"/>
      <w:lvlText w:val="%3."/>
      <w:lvlJc w:val="right"/>
      <w:pPr>
        <w:tabs>
          <w:tab w:val="num" w:pos="1785"/>
        </w:tabs>
        <w:ind w:left="1785" w:hanging="420"/>
      </w:pPr>
    </w:lvl>
    <w:lvl w:ilvl="3" w:tplc="0409000F" w:tentative="1">
      <w:start w:val="1"/>
      <w:numFmt w:val="decimal"/>
      <w:lvlText w:val="%4."/>
      <w:lvlJc w:val="left"/>
      <w:pPr>
        <w:tabs>
          <w:tab w:val="num" w:pos="2205"/>
        </w:tabs>
        <w:ind w:left="2205" w:hanging="420"/>
      </w:pPr>
    </w:lvl>
    <w:lvl w:ilvl="4" w:tplc="04090019" w:tentative="1">
      <w:start w:val="1"/>
      <w:numFmt w:val="lowerLetter"/>
      <w:lvlText w:val="%5)"/>
      <w:lvlJc w:val="left"/>
      <w:pPr>
        <w:tabs>
          <w:tab w:val="num" w:pos="2625"/>
        </w:tabs>
        <w:ind w:left="2625" w:hanging="420"/>
      </w:pPr>
    </w:lvl>
    <w:lvl w:ilvl="5" w:tplc="0409001B" w:tentative="1">
      <w:start w:val="1"/>
      <w:numFmt w:val="lowerRoman"/>
      <w:lvlText w:val="%6."/>
      <w:lvlJc w:val="right"/>
      <w:pPr>
        <w:tabs>
          <w:tab w:val="num" w:pos="3045"/>
        </w:tabs>
        <w:ind w:left="3045" w:hanging="420"/>
      </w:pPr>
    </w:lvl>
    <w:lvl w:ilvl="6" w:tplc="0409000F" w:tentative="1">
      <w:start w:val="1"/>
      <w:numFmt w:val="decimal"/>
      <w:lvlText w:val="%7."/>
      <w:lvlJc w:val="left"/>
      <w:pPr>
        <w:tabs>
          <w:tab w:val="num" w:pos="3465"/>
        </w:tabs>
        <w:ind w:left="3465" w:hanging="420"/>
      </w:pPr>
    </w:lvl>
    <w:lvl w:ilvl="7" w:tplc="04090019" w:tentative="1">
      <w:start w:val="1"/>
      <w:numFmt w:val="lowerLetter"/>
      <w:lvlText w:val="%8)"/>
      <w:lvlJc w:val="left"/>
      <w:pPr>
        <w:tabs>
          <w:tab w:val="num" w:pos="3885"/>
        </w:tabs>
        <w:ind w:left="3885" w:hanging="420"/>
      </w:pPr>
    </w:lvl>
    <w:lvl w:ilvl="8" w:tplc="0409001B" w:tentative="1">
      <w:start w:val="1"/>
      <w:numFmt w:val="lowerRoman"/>
      <w:lvlText w:val="%9."/>
      <w:lvlJc w:val="right"/>
      <w:pPr>
        <w:tabs>
          <w:tab w:val="num" w:pos="4305"/>
        </w:tabs>
        <w:ind w:left="4305"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C7E"/>
    <w:rsid w:val="00000129"/>
    <w:rsid w:val="0000111A"/>
    <w:rsid w:val="0000137C"/>
    <w:rsid w:val="00005A8F"/>
    <w:rsid w:val="000061B3"/>
    <w:rsid w:val="000262A7"/>
    <w:rsid w:val="00031EC1"/>
    <w:rsid w:val="00042A6A"/>
    <w:rsid w:val="00042B01"/>
    <w:rsid w:val="00043546"/>
    <w:rsid w:val="00043575"/>
    <w:rsid w:val="00050F52"/>
    <w:rsid w:val="00052963"/>
    <w:rsid w:val="00056B7C"/>
    <w:rsid w:val="0006256E"/>
    <w:rsid w:val="000674A8"/>
    <w:rsid w:val="00080E03"/>
    <w:rsid w:val="000824B0"/>
    <w:rsid w:val="00093853"/>
    <w:rsid w:val="00093FEA"/>
    <w:rsid w:val="000A0797"/>
    <w:rsid w:val="000B4CC0"/>
    <w:rsid w:val="000C7507"/>
    <w:rsid w:val="000E75AD"/>
    <w:rsid w:val="000F0F54"/>
    <w:rsid w:val="000F7227"/>
    <w:rsid w:val="001020FA"/>
    <w:rsid w:val="0011093A"/>
    <w:rsid w:val="00126430"/>
    <w:rsid w:val="00130445"/>
    <w:rsid w:val="0013230F"/>
    <w:rsid w:val="001378B4"/>
    <w:rsid w:val="0014437D"/>
    <w:rsid w:val="00146E9A"/>
    <w:rsid w:val="00152D45"/>
    <w:rsid w:val="001541CF"/>
    <w:rsid w:val="00156B76"/>
    <w:rsid w:val="0016025E"/>
    <w:rsid w:val="00163CE1"/>
    <w:rsid w:val="00164EFF"/>
    <w:rsid w:val="00174657"/>
    <w:rsid w:val="00181AF5"/>
    <w:rsid w:val="00192852"/>
    <w:rsid w:val="00196EFE"/>
    <w:rsid w:val="001B63A4"/>
    <w:rsid w:val="001C15E0"/>
    <w:rsid w:val="001C382E"/>
    <w:rsid w:val="001D72DF"/>
    <w:rsid w:val="001D7C04"/>
    <w:rsid w:val="001E12F1"/>
    <w:rsid w:val="001F0C7E"/>
    <w:rsid w:val="001F37CF"/>
    <w:rsid w:val="002160C9"/>
    <w:rsid w:val="002173A4"/>
    <w:rsid w:val="00233EA8"/>
    <w:rsid w:val="002527FA"/>
    <w:rsid w:val="00261451"/>
    <w:rsid w:val="002621F1"/>
    <w:rsid w:val="00264FD7"/>
    <w:rsid w:val="00292836"/>
    <w:rsid w:val="00295238"/>
    <w:rsid w:val="0029589A"/>
    <w:rsid w:val="002A3B7B"/>
    <w:rsid w:val="002B5A49"/>
    <w:rsid w:val="002C1439"/>
    <w:rsid w:val="002C5E5A"/>
    <w:rsid w:val="002C699C"/>
    <w:rsid w:val="002D0652"/>
    <w:rsid w:val="002F4BF7"/>
    <w:rsid w:val="0030326A"/>
    <w:rsid w:val="00305F8E"/>
    <w:rsid w:val="00307909"/>
    <w:rsid w:val="003321D0"/>
    <w:rsid w:val="00337119"/>
    <w:rsid w:val="00341078"/>
    <w:rsid w:val="00342ABF"/>
    <w:rsid w:val="003464F4"/>
    <w:rsid w:val="00362D2C"/>
    <w:rsid w:val="00380368"/>
    <w:rsid w:val="00384375"/>
    <w:rsid w:val="003864BB"/>
    <w:rsid w:val="00394620"/>
    <w:rsid w:val="003B047D"/>
    <w:rsid w:val="003B0634"/>
    <w:rsid w:val="003C23E0"/>
    <w:rsid w:val="003C24E7"/>
    <w:rsid w:val="003D6571"/>
    <w:rsid w:val="003E13F5"/>
    <w:rsid w:val="003E47F6"/>
    <w:rsid w:val="003F636C"/>
    <w:rsid w:val="00402F8D"/>
    <w:rsid w:val="00420479"/>
    <w:rsid w:val="0044206B"/>
    <w:rsid w:val="00476A56"/>
    <w:rsid w:val="00485BEC"/>
    <w:rsid w:val="004A33D7"/>
    <w:rsid w:val="004A39DE"/>
    <w:rsid w:val="004B3622"/>
    <w:rsid w:val="004B7DD8"/>
    <w:rsid w:val="004D6BC9"/>
    <w:rsid w:val="004D7940"/>
    <w:rsid w:val="005025ED"/>
    <w:rsid w:val="00505740"/>
    <w:rsid w:val="00507128"/>
    <w:rsid w:val="00513B2A"/>
    <w:rsid w:val="0051634C"/>
    <w:rsid w:val="0051700D"/>
    <w:rsid w:val="0052521B"/>
    <w:rsid w:val="0052552E"/>
    <w:rsid w:val="005416E8"/>
    <w:rsid w:val="00546A78"/>
    <w:rsid w:val="00553157"/>
    <w:rsid w:val="0055389D"/>
    <w:rsid w:val="00553902"/>
    <w:rsid w:val="0056277B"/>
    <w:rsid w:val="00565B55"/>
    <w:rsid w:val="00566D79"/>
    <w:rsid w:val="005716E4"/>
    <w:rsid w:val="005836AD"/>
    <w:rsid w:val="005B2641"/>
    <w:rsid w:val="005C3834"/>
    <w:rsid w:val="005C397C"/>
    <w:rsid w:val="005D1ED4"/>
    <w:rsid w:val="005E5772"/>
    <w:rsid w:val="005F58B2"/>
    <w:rsid w:val="00603BD7"/>
    <w:rsid w:val="00622B76"/>
    <w:rsid w:val="00623B52"/>
    <w:rsid w:val="00630EC4"/>
    <w:rsid w:val="00663692"/>
    <w:rsid w:val="006842D0"/>
    <w:rsid w:val="006A6DC4"/>
    <w:rsid w:val="006A6FF8"/>
    <w:rsid w:val="006A767F"/>
    <w:rsid w:val="006B2F56"/>
    <w:rsid w:val="006B42F1"/>
    <w:rsid w:val="006B4E5A"/>
    <w:rsid w:val="006B61C4"/>
    <w:rsid w:val="006C059B"/>
    <w:rsid w:val="006D1329"/>
    <w:rsid w:val="006E4783"/>
    <w:rsid w:val="006F07CC"/>
    <w:rsid w:val="0071248D"/>
    <w:rsid w:val="007217D5"/>
    <w:rsid w:val="00734E12"/>
    <w:rsid w:val="0073726B"/>
    <w:rsid w:val="00763EBD"/>
    <w:rsid w:val="007C7CBE"/>
    <w:rsid w:val="007D6101"/>
    <w:rsid w:val="007F08B2"/>
    <w:rsid w:val="00804090"/>
    <w:rsid w:val="00810D70"/>
    <w:rsid w:val="00812EAE"/>
    <w:rsid w:val="00813F4C"/>
    <w:rsid w:val="00831B38"/>
    <w:rsid w:val="008715EC"/>
    <w:rsid w:val="00873182"/>
    <w:rsid w:val="00894117"/>
    <w:rsid w:val="008A4D9C"/>
    <w:rsid w:val="008A4E85"/>
    <w:rsid w:val="008A7568"/>
    <w:rsid w:val="008B6F3B"/>
    <w:rsid w:val="008C034A"/>
    <w:rsid w:val="008C5190"/>
    <w:rsid w:val="008C62C8"/>
    <w:rsid w:val="008E164C"/>
    <w:rsid w:val="008F751D"/>
    <w:rsid w:val="0090260B"/>
    <w:rsid w:val="00916013"/>
    <w:rsid w:val="0092715C"/>
    <w:rsid w:val="00931CB6"/>
    <w:rsid w:val="00931DAF"/>
    <w:rsid w:val="009661AA"/>
    <w:rsid w:val="00967A7F"/>
    <w:rsid w:val="009A51A5"/>
    <w:rsid w:val="009A5FDF"/>
    <w:rsid w:val="009B7441"/>
    <w:rsid w:val="009D359E"/>
    <w:rsid w:val="009D48EB"/>
    <w:rsid w:val="009F3466"/>
    <w:rsid w:val="009F3D19"/>
    <w:rsid w:val="00A04C9B"/>
    <w:rsid w:val="00A2218B"/>
    <w:rsid w:val="00A24DAD"/>
    <w:rsid w:val="00A37E4B"/>
    <w:rsid w:val="00A40430"/>
    <w:rsid w:val="00A4516A"/>
    <w:rsid w:val="00A45759"/>
    <w:rsid w:val="00A46A3B"/>
    <w:rsid w:val="00A70D7A"/>
    <w:rsid w:val="00AA1A95"/>
    <w:rsid w:val="00AD1E43"/>
    <w:rsid w:val="00AF1E6B"/>
    <w:rsid w:val="00AF4F36"/>
    <w:rsid w:val="00B01BE1"/>
    <w:rsid w:val="00B054FF"/>
    <w:rsid w:val="00B057F1"/>
    <w:rsid w:val="00B17C10"/>
    <w:rsid w:val="00B234CF"/>
    <w:rsid w:val="00B272AA"/>
    <w:rsid w:val="00B30175"/>
    <w:rsid w:val="00B366FF"/>
    <w:rsid w:val="00B57BEA"/>
    <w:rsid w:val="00B61F2D"/>
    <w:rsid w:val="00B678F8"/>
    <w:rsid w:val="00BC198E"/>
    <w:rsid w:val="00BC6CFD"/>
    <w:rsid w:val="00BE47BC"/>
    <w:rsid w:val="00C06DD7"/>
    <w:rsid w:val="00C0788B"/>
    <w:rsid w:val="00C705D6"/>
    <w:rsid w:val="00C7218C"/>
    <w:rsid w:val="00C77B4B"/>
    <w:rsid w:val="00C85FBB"/>
    <w:rsid w:val="00C9428C"/>
    <w:rsid w:val="00CA1106"/>
    <w:rsid w:val="00CA326B"/>
    <w:rsid w:val="00CA32AD"/>
    <w:rsid w:val="00CC459D"/>
    <w:rsid w:val="00CD59AC"/>
    <w:rsid w:val="00CD6C4E"/>
    <w:rsid w:val="00CF2D90"/>
    <w:rsid w:val="00D16E75"/>
    <w:rsid w:val="00D212D9"/>
    <w:rsid w:val="00D31C9C"/>
    <w:rsid w:val="00D452B2"/>
    <w:rsid w:val="00D74D5E"/>
    <w:rsid w:val="00D75930"/>
    <w:rsid w:val="00D8471D"/>
    <w:rsid w:val="00DA1C3D"/>
    <w:rsid w:val="00DB2105"/>
    <w:rsid w:val="00DB5E29"/>
    <w:rsid w:val="00DC2B0E"/>
    <w:rsid w:val="00DD04C1"/>
    <w:rsid w:val="00DE1D1B"/>
    <w:rsid w:val="00DF3466"/>
    <w:rsid w:val="00DF77E0"/>
    <w:rsid w:val="00E022F7"/>
    <w:rsid w:val="00E04E4F"/>
    <w:rsid w:val="00E0559B"/>
    <w:rsid w:val="00E26757"/>
    <w:rsid w:val="00E44EBF"/>
    <w:rsid w:val="00E53CD9"/>
    <w:rsid w:val="00E7395E"/>
    <w:rsid w:val="00E80BDD"/>
    <w:rsid w:val="00E84281"/>
    <w:rsid w:val="00E90D6B"/>
    <w:rsid w:val="00E90E8A"/>
    <w:rsid w:val="00E96372"/>
    <w:rsid w:val="00EA3B1D"/>
    <w:rsid w:val="00EB385F"/>
    <w:rsid w:val="00ED40B5"/>
    <w:rsid w:val="00EE049E"/>
    <w:rsid w:val="00EF4B67"/>
    <w:rsid w:val="00EF71D6"/>
    <w:rsid w:val="00F02188"/>
    <w:rsid w:val="00F0601C"/>
    <w:rsid w:val="00F11E41"/>
    <w:rsid w:val="00F125F5"/>
    <w:rsid w:val="00F263A6"/>
    <w:rsid w:val="00F347E0"/>
    <w:rsid w:val="00F46DA1"/>
    <w:rsid w:val="00F52112"/>
    <w:rsid w:val="00F525A3"/>
    <w:rsid w:val="00F57AFC"/>
    <w:rsid w:val="00F57DD7"/>
    <w:rsid w:val="00F71C13"/>
    <w:rsid w:val="00FC2A1D"/>
    <w:rsid w:val="00FC5CCD"/>
    <w:rsid w:val="00FD3D73"/>
    <w:rsid w:val="00FE261F"/>
    <w:rsid w:val="00FE46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F0C7E"/>
    <w:pPr>
      <w:widowControl w:val="0"/>
      <w:jc w:val="both"/>
    </w:pPr>
    <w:rPr>
      <w:kern w:val="2"/>
      <w:sz w:val="21"/>
      <w:szCs w:val="24"/>
    </w:rPr>
  </w:style>
  <w:style w:type="paragraph" w:styleId="3">
    <w:name w:val="heading 3"/>
    <w:basedOn w:val="a"/>
    <w:next w:val="a"/>
    <w:qFormat/>
    <w:rsid w:val="00FC5CCD"/>
    <w:pPr>
      <w:keepNext/>
      <w:keepLines/>
      <w:spacing w:before="260" w:after="260" w:line="416" w:lineRule="auto"/>
      <w:outlineLvl w:val="2"/>
    </w:pPr>
    <w:rPr>
      <w:rFonts w:eastAsia="仿宋_GB2312"/>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A2218B"/>
    <w:rPr>
      <w:rFonts w:ascii="宋体" w:hAnsi="Courier New" w:hint="eastAsia"/>
      <w:szCs w:val="20"/>
    </w:rPr>
  </w:style>
  <w:style w:type="paragraph" w:styleId="2">
    <w:name w:val="Body Text Indent 2"/>
    <w:basedOn w:val="a"/>
    <w:rsid w:val="008A4E85"/>
    <w:pPr>
      <w:tabs>
        <w:tab w:val="left" w:pos="720"/>
      </w:tabs>
      <w:ind w:leftChars="171" w:left="359" w:firstLine="420"/>
    </w:pPr>
    <w:rPr>
      <w:rFonts w:ascii="宋体"/>
    </w:rPr>
  </w:style>
  <w:style w:type="paragraph" w:styleId="1">
    <w:name w:val="toc 1"/>
    <w:basedOn w:val="a"/>
    <w:next w:val="a4"/>
    <w:autoRedefine/>
    <w:semiHidden/>
    <w:rsid w:val="00B054FF"/>
    <w:pPr>
      <w:spacing w:line="480" w:lineRule="exact"/>
    </w:pPr>
    <w:rPr>
      <w:sz w:val="24"/>
    </w:rPr>
  </w:style>
  <w:style w:type="paragraph" w:styleId="a4">
    <w:name w:val="table of figures"/>
    <w:basedOn w:val="a"/>
    <w:next w:val="a"/>
    <w:semiHidden/>
    <w:rsid w:val="00B054FF"/>
    <w:pPr>
      <w:ind w:leftChars="200" w:hangingChars="200" w:hanging="200"/>
    </w:pPr>
  </w:style>
  <w:style w:type="paragraph" w:styleId="a5">
    <w:name w:val="header"/>
    <w:basedOn w:val="a"/>
    <w:rsid w:val="00341078"/>
    <w:pPr>
      <w:pBdr>
        <w:bottom w:val="single" w:sz="6" w:space="1" w:color="auto"/>
      </w:pBdr>
      <w:tabs>
        <w:tab w:val="center" w:pos="4153"/>
        <w:tab w:val="right" w:pos="8306"/>
      </w:tabs>
      <w:snapToGrid w:val="0"/>
      <w:jc w:val="center"/>
    </w:pPr>
    <w:rPr>
      <w:sz w:val="18"/>
      <w:szCs w:val="18"/>
    </w:rPr>
  </w:style>
  <w:style w:type="paragraph" w:styleId="a6">
    <w:name w:val="footer"/>
    <w:basedOn w:val="a"/>
    <w:rsid w:val="00341078"/>
    <w:pPr>
      <w:tabs>
        <w:tab w:val="center" w:pos="4153"/>
        <w:tab w:val="right" w:pos="8306"/>
      </w:tabs>
      <w:snapToGrid w:val="0"/>
      <w:jc w:val="left"/>
    </w:pPr>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F0C7E"/>
    <w:pPr>
      <w:widowControl w:val="0"/>
      <w:jc w:val="both"/>
    </w:pPr>
    <w:rPr>
      <w:kern w:val="2"/>
      <w:sz w:val="21"/>
      <w:szCs w:val="24"/>
    </w:rPr>
  </w:style>
  <w:style w:type="paragraph" w:styleId="3">
    <w:name w:val="heading 3"/>
    <w:basedOn w:val="a"/>
    <w:next w:val="a"/>
    <w:qFormat/>
    <w:rsid w:val="00FC5CCD"/>
    <w:pPr>
      <w:keepNext/>
      <w:keepLines/>
      <w:spacing w:before="260" w:after="260" w:line="416" w:lineRule="auto"/>
      <w:outlineLvl w:val="2"/>
    </w:pPr>
    <w:rPr>
      <w:rFonts w:eastAsia="仿宋_GB2312"/>
      <w:b/>
      <w:bCs/>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Plain Text"/>
    <w:basedOn w:val="a"/>
    <w:rsid w:val="00A2218B"/>
    <w:rPr>
      <w:rFonts w:ascii="宋体" w:hAnsi="Courier New" w:hint="eastAsia"/>
      <w:szCs w:val="20"/>
    </w:rPr>
  </w:style>
  <w:style w:type="paragraph" w:styleId="2">
    <w:name w:val="Body Text Indent 2"/>
    <w:basedOn w:val="a"/>
    <w:rsid w:val="008A4E85"/>
    <w:pPr>
      <w:tabs>
        <w:tab w:val="left" w:pos="720"/>
      </w:tabs>
      <w:ind w:leftChars="171" w:left="359" w:firstLine="420"/>
    </w:pPr>
    <w:rPr>
      <w:rFonts w:ascii="宋体"/>
    </w:rPr>
  </w:style>
  <w:style w:type="paragraph" w:styleId="1">
    <w:name w:val="toc 1"/>
    <w:basedOn w:val="a"/>
    <w:next w:val="a4"/>
    <w:autoRedefine/>
    <w:semiHidden/>
    <w:rsid w:val="00B054FF"/>
    <w:pPr>
      <w:spacing w:line="480" w:lineRule="exact"/>
    </w:pPr>
    <w:rPr>
      <w:sz w:val="24"/>
    </w:rPr>
  </w:style>
  <w:style w:type="paragraph" w:styleId="a4">
    <w:name w:val="table of figures"/>
    <w:basedOn w:val="a"/>
    <w:next w:val="a"/>
    <w:semiHidden/>
    <w:rsid w:val="00B054FF"/>
    <w:pPr>
      <w:ind w:leftChars="200" w:hangingChars="200" w:hanging="200"/>
    </w:pPr>
  </w:style>
  <w:style w:type="paragraph" w:styleId="a5">
    <w:name w:val="header"/>
    <w:basedOn w:val="a"/>
    <w:rsid w:val="00341078"/>
    <w:pPr>
      <w:pBdr>
        <w:bottom w:val="single" w:sz="6" w:space="1" w:color="auto"/>
      </w:pBdr>
      <w:tabs>
        <w:tab w:val="center" w:pos="4153"/>
        <w:tab w:val="right" w:pos="8306"/>
      </w:tabs>
      <w:snapToGrid w:val="0"/>
      <w:jc w:val="center"/>
    </w:pPr>
    <w:rPr>
      <w:sz w:val="18"/>
      <w:szCs w:val="18"/>
    </w:rPr>
  </w:style>
  <w:style w:type="paragraph" w:styleId="a6">
    <w:name w:val="footer"/>
    <w:basedOn w:val="a"/>
    <w:rsid w:val="00341078"/>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088964">
      <w:bodyDiv w:val="1"/>
      <w:marLeft w:val="0"/>
      <w:marRight w:val="0"/>
      <w:marTop w:val="0"/>
      <w:marBottom w:val="0"/>
      <w:divBdr>
        <w:top w:val="none" w:sz="0" w:space="0" w:color="auto"/>
        <w:left w:val="none" w:sz="0" w:space="0" w:color="auto"/>
        <w:bottom w:val="none" w:sz="0" w:space="0" w:color="auto"/>
        <w:right w:val="none" w:sz="0" w:space="0" w:color="auto"/>
      </w:divBdr>
    </w:div>
    <w:div w:id="123549520">
      <w:bodyDiv w:val="1"/>
      <w:marLeft w:val="0"/>
      <w:marRight w:val="0"/>
      <w:marTop w:val="0"/>
      <w:marBottom w:val="0"/>
      <w:divBdr>
        <w:top w:val="none" w:sz="0" w:space="0" w:color="auto"/>
        <w:left w:val="none" w:sz="0" w:space="0" w:color="auto"/>
        <w:bottom w:val="none" w:sz="0" w:space="0" w:color="auto"/>
        <w:right w:val="none" w:sz="0" w:space="0" w:color="auto"/>
      </w:divBdr>
    </w:div>
    <w:div w:id="137848286">
      <w:bodyDiv w:val="1"/>
      <w:marLeft w:val="0"/>
      <w:marRight w:val="0"/>
      <w:marTop w:val="0"/>
      <w:marBottom w:val="0"/>
      <w:divBdr>
        <w:top w:val="none" w:sz="0" w:space="0" w:color="auto"/>
        <w:left w:val="none" w:sz="0" w:space="0" w:color="auto"/>
        <w:bottom w:val="none" w:sz="0" w:space="0" w:color="auto"/>
        <w:right w:val="none" w:sz="0" w:space="0" w:color="auto"/>
      </w:divBdr>
    </w:div>
    <w:div w:id="175467504">
      <w:bodyDiv w:val="1"/>
      <w:marLeft w:val="0"/>
      <w:marRight w:val="0"/>
      <w:marTop w:val="0"/>
      <w:marBottom w:val="0"/>
      <w:divBdr>
        <w:top w:val="none" w:sz="0" w:space="0" w:color="auto"/>
        <w:left w:val="none" w:sz="0" w:space="0" w:color="auto"/>
        <w:bottom w:val="none" w:sz="0" w:space="0" w:color="auto"/>
        <w:right w:val="none" w:sz="0" w:space="0" w:color="auto"/>
      </w:divBdr>
    </w:div>
    <w:div w:id="186874442">
      <w:bodyDiv w:val="1"/>
      <w:marLeft w:val="0"/>
      <w:marRight w:val="0"/>
      <w:marTop w:val="0"/>
      <w:marBottom w:val="0"/>
      <w:divBdr>
        <w:top w:val="none" w:sz="0" w:space="0" w:color="auto"/>
        <w:left w:val="none" w:sz="0" w:space="0" w:color="auto"/>
        <w:bottom w:val="none" w:sz="0" w:space="0" w:color="auto"/>
        <w:right w:val="none" w:sz="0" w:space="0" w:color="auto"/>
      </w:divBdr>
    </w:div>
    <w:div w:id="222913546">
      <w:bodyDiv w:val="1"/>
      <w:marLeft w:val="0"/>
      <w:marRight w:val="0"/>
      <w:marTop w:val="0"/>
      <w:marBottom w:val="0"/>
      <w:divBdr>
        <w:top w:val="none" w:sz="0" w:space="0" w:color="auto"/>
        <w:left w:val="none" w:sz="0" w:space="0" w:color="auto"/>
        <w:bottom w:val="none" w:sz="0" w:space="0" w:color="auto"/>
        <w:right w:val="none" w:sz="0" w:space="0" w:color="auto"/>
      </w:divBdr>
      <w:divsChild>
        <w:div w:id="1819347338">
          <w:marLeft w:val="0"/>
          <w:marRight w:val="0"/>
          <w:marTop w:val="0"/>
          <w:marBottom w:val="0"/>
          <w:divBdr>
            <w:top w:val="none" w:sz="0" w:space="0" w:color="auto"/>
            <w:left w:val="none" w:sz="0" w:space="0" w:color="auto"/>
            <w:bottom w:val="none" w:sz="0" w:space="0" w:color="auto"/>
            <w:right w:val="none" w:sz="0" w:space="0" w:color="auto"/>
          </w:divBdr>
        </w:div>
      </w:divsChild>
    </w:div>
    <w:div w:id="530649327">
      <w:bodyDiv w:val="1"/>
      <w:marLeft w:val="0"/>
      <w:marRight w:val="0"/>
      <w:marTop w:val="0"/>
      <w:marBottom w:val="0"/>
      <w:divBdr>
        <w:top w:val="none" w:sz="0" w:space="0" w:color="auto"/>
        <w:left w:val="none" w:sz="0" w:space="0" w:color="auto"/>
        <w:bottom w:val="none" w:sz="0" w:space="0" w:color="auto"/>
        <w:right w:val="none" w:sz="0" w:space="0" w:color="auto"/>
      </w:divBdr>
    </w:div>
    <w:div w:id="708917033">
      <w:bodyDiv w:val="1"/>
      <w:marLeft w:val="0"/>
      <w:marRight w:val="0"/>
      <w:marTop w:val="0"/>
      <w:marBottom w:val="0"/>
      <w:divBdr>
        <w:top w:val="none" w:sz="0" w:space="0" w:color="auto"/>
        <w:left w:val="none" w:sz="0" w:space="0" w:color="auto"/>
        <w:bottom w:val="none" w:sz="0" w:space="0" w:color="auto"/>
        <w:right w:val="none" w:sz="0" w:space="0" w:color="auto"/>
      </w:divBdr>
    </w:div>
    <w:div w:id="743524873">
      <w:bodyDiv w:val="1"/>
      <w:marLeft w:val="0"/>
      <w:marRight w:val="0"/>
      <w:marTop w:val="0"/>
      <w:marBottom w:val="0"/>
      <w:divBdr>
        <w:top w:val="none" w:sz="0" w:space="0" w:color="auto"/>
        <w:left w:val="none" w:sz="0" w:space="0" w:color="auto"/>
        <w:bottom w:val="none" w:sz="0" w:space="0" w:color="auto"/>
        <w:right w:val="none" w:sz="0" w:space="0" w:color="auto"/>
      </w:divBdr>
    </w:div>
    <w:div w:id="842890943">
      <w:bodyDiv w:val="1"/>
      <w:marLeft w:val="0"/>
      <w:marRight w:val="0"/>
      <w:marTop w:val="0"/>
      <w:marBottom w:val="0"/>
      <w:divBdr>
        <w:top w:val="none" w:sz="0" w:space="0" w:color="auto"/>
        <w:left w:val="none" w:sz="0" w:space="0" w:color="auto"/>
        <w:bottom w:val="none" w:sz="0" w:space="0" w:color="auto"/>
        <w:right w:val="none" w:sz="0" w:space="0" w:color="auto"/>
      </w:divBdr>
    </w:div>
    <w:div w:id="946346644">
      <w:bodyDiv w:val="1"/>
      <w:marLeft w:val="0"/>
      <w:marRight w:val="0"/>
      <w:marTop w:val="0"/>
      <w:marBottom w:val="0"/>
      <w:divBdr>
        <w:top w:val="none" w:sz="0" w:space="0" w:color="auto"/>
        <w:left w:val="none" w:sz="0" w:space="0" w:color="auto"/>
        <w:bottom w:val="none" w:sz="0" w:space="0" w:color="auto"/>
        <w:right w:val="none" w:sz="0" w:space="0" w:color="auto"/>
      </w:divBdr>
    </w:div>
    <w:div w:id="1077358792">
      <w:bodyDiv w:val="1"/>
      <w:marLeft w:val="0"/>
      <w:marRight w:val="0"/>
      <w:marTop w:val="0"/>
      <w:marBottom w:val="0"/>
      <w:divBdr>
        <w:top w:val="none" w:sz="0" w:space="0" w:color="auto"/>
        <w:left w:val="none" w:sz="0" w:space="0" w:color="auto"/>
        <w:bottom w:val="none" w:sz="0" w:space="0" w:color="auto"/>
        <w:right w:val="none" w:sz="0" w:space="0" w:color="auto"/>
      </w:divBdr>
    </w:div>
    <w:div w:id="1183519853">
      <w:bodyDiv w:val="1"/>
      <w:marLeft w:val="0"/>
      <w:marRight w:val="0"/>
      <w:marTop w:val="0"/>
      <w:marBottom w:val="0"/>
      <w:divBdr>
        <w:top w:val="none" w:sz="0" w:space="0" w:color="auto"/>
        <w:left w:val="none" w:sz="0" w:space="0" w:color="auto"/>
        <w:bottom w:val="none" w:sz="0" w:space="0" w:color="auto"/>
        <w:right w:val="none" w:sz="0" w:space="0" w:color="auto"/>
      </w:divBdr>
      <w:divsChild>
        <w:div w:id="1987121155">
          <w:marLeft w:val="0"/>
          <w:marRight w:val="0"/>
          <w:marTop w:val="0"/>
          <w:marBottom w:val="0"/>
          <w:divBdr>
            <w:top w:val="none" w:sz="0" w:space="0" w:color="auto"/>
            <w:left w:val="none" w:sz="0" w:space="0" w:color="auto"/>
            <w:bottom w:val="none" w:sz="0" w:space="0" w:color="auto"/>
            <w:right w:val="none" w:sz="0" w:space="0" w:color="auto"/>
          </w:divBdr>
          <w:divsChild>
            <w:div w:id="120521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54308">
      <w:bodyDiv w:val="1"/>
      <w:marLeft w:val="0"/>
      <w:marRight w:val="0"/>
      <w:marTop w:val="0"/>
      <w:marBottom w:val="0"/>
      <w:divBdr>
        <w:top w:val="none" w:sz="0" w:space="0" w:color="auto"/>
        <w:left w:val="none" w:sz="0" w:space="0" w:color="auto"/>
        <w:bottom w:val="none" w:sz="0" w:space="0" w:color="auto"/>
        <w:right w:val="none" w:sz="0" w:space="0" w:color="auto"/>
      </w:divBdr>
    </w:div>
    <w:div w:id="1287928573">
      <w:bodyDiv w:val="1"/>
      <w:marLeft w:val="0"/>
      <w:marRight w:val="0"/>
      <w:marTop w:val="0"/>
      <w:marBottom w:val="0"/>
      <w:divBdr>
        <w:top w:val="none" w:sz="0" w:space="0" w:color="auto"/>
        <w:left w:val="none" w:sz="0" w:space="0" w:color="auto"/>
        <w:bottom w:val="none" w:sz="0" w:space="0" w:color="auto"/>
        <w:right w:val="none" w:sz="0" w:space="0" w:color="auto"/>
      </w:divBdr>
    </w:div>
    <w:div w:id="1330937318">
      <w:bodyDiv w:val="1"/>
      <w:marLeft w:val="0"/>
      <w:marRight w:val="0"/>
      <w:marTop w:val="0"/>
      <w:marBottom w:val="0"/>
      <w:divBdr>
        <w:top w:val="none" w:sz="0" w:space="0" w:color="auto"/>
        <w:left w:val="none" w:sz="0" w:space="0" w:color="auto"/>
        <w:bottom w:val="none" w:sz="0" w:space="0" w:color="auto"/>
        <w:right w:val="none" w:sz="0" w:space="0" w:color="auto"/>
      </w:divBdr>
    </w:div>
    <w:div w:id="1433822337">
      <w:bodyDiv w:val="1"/>
      <w:marLeft w:val="0"/>
      <w:marRight w:val="0"/>
      <w:marTop w:val="0"/>
      <w:marBottom w:val="0"/>
      <w:divBdr>
        <w:top w:val="none" w:sz="0" w:space="0" w:color="auto"/>
        <w:left w:val="none" w:sz="0" w:space="0" w:color="auto"/>
        <w:bottom w:val="none" w:sz="0" w:space="0" w:color="auto"/>
        <w:right w:val="none" w:sz="0" w:space="0" w:color="auto"/>
      </w:divBdr>
      <w:divsChild>
        <w:div w:id="40135453">
          <w:marLeft w:val="0"/>
          <w:marRight w:val="0"/>
          <w:marTop w:val="0"/>
          <w:marBottom w:val="0"/>
          <w:divBdr>
            <w:top w:val="none" w:sz="0" w:space="0" w:color="auto"/>
            <w:left w:val="none" w:sz="0" w:space="0" w:color="auto"/>
            <w:bottom w:val="none" w:sz="0" w:space="0" w:color="auto"/>
            <w:right w:val="none" w:sz="0" w:space="0" w:color="auto"/>
          </w:divBdr>
          <w:divsChild>
            <w:div w:id="186358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6459">
      <w:bodyDiv w:val="1"/>
      <w:marLeft w:val="0"/>
      <w:marRight w:val="0"/>
      <w:marTop w:val="0"/>
      <w:marBottom w:val="0"/>
      <w:divBdr>
        <w:top w:val="none" w:sz="0" w:space="0" w:color="auto"/>
        <w:left w:val="none" w:sz="0" w:space="0" w:color="auto"/>
        <w:bottom w:val="none" w:sz="0" w:space="0" w:color="auto"/>
        <w:right w:val="none" w:sz="0" w:space="0" w:color="auto"/>
      </w:divBdr>
    </w:div>
    <w:div w:id="1677145253">
      <w:bodyDiv w:val="1"/>
      <w:marLeft w:val="0"/>
      <w:marRight w:val="0"/>
      <w:marTop w:val="0"/>
      <w:marBottom w:val="0"/>
      <w:divBdr>
        <w:top w:val="none" w:sz="0" w:space="0" w:color="auto"/>
        <w:left w:val="none" w:sz="0" w:space="0" w:color="auto"/>
        <w:bottom w:val="none" w:sz="0" w:space="0" w:color="auto"/>
        <w:right w:val="none" w:sz="0" w:space="0" w:color="auto"/>
      </w:divBdr>
    </w:div>
    <w:div w:id="1739326750">
      <w:bodyDiv w:val="1"/>
      <w:marLeft w:val="0"/>
      <w:marRight w:val="0"/>
      <w:marTop w:val="0"/>
      <w:marBottom w:val="0"/>
      <w:divBdr>
        <w:top w:val="none" w:sz="0" w:space="0" w:color="auto"/>
        <w:left w:val="none" w:sz="0" w:space="0" w:color="auto"/>
        <w:bottom w:val="none" w:sz="0" w:space="0" w:color="auto"/>
        <w:right w:val="none" w:sz="0" w:space="0" w:color="auto"/>
      </w:divBdr>
    </w:div>
    <w:div w:id="1741900871">
      <w:bodyDiv w:val="1"/>
      <w:marLeft w:val="0"/>
      <w:marRight w:val="0"/>
      <w:marTop w:val="0"/>
      <w:marBottom w:val="0"/>
      <w:divBdr>
        <w:top w:val="none" w:sz="0" w:space="0" w:color="auto"/>
        <w:left w:val="none" w:sz="0" w:space="0" w:color="auto"/>
        <w:bottom w:val="none" w:sz="0" w:space="0" w:color="auto"/>
        <w:right w:val="none" w:sz="0" w:space="0" w:color="auto"/>
      </w:divBdr>
      <w:divsChild>
        <w:div w:id="314185675">
          <w:marLeft w:val="0"/>
          <w:marRight w:val="0"/>
          <w:marTop w:val="0"/>
          <w:marBottom w:val="0"/>
          <w:divBdr>
            <w:top w:val="none" w:sz="0" w:space="0" w:color="auto"/>
            <w:left w:val="none" w:sz="0" w:space="0" w:color="auto"/>
            <w:bottom w:val="none" w:sz="0" w:space="0" w:color="auto"/>
            <w:right w:val="none" w:sz="0" w:space="0" w:color="auto"/>
          </w:divBdr>
        </w:div>
      </w:divsChild>
    </w:div>
    <w:div w:id="1984118724">
      <w:bodyDiv w:val="1"/>
      <w:marLeft w:val="0"/>
      <w:marRight w:val="0"/>
      <w:marTop w:val="0"/>
      <w:marBottom w:val="0"/>
      <w:divBdr>
        <w:top w:val="none" w:sz="0" w:space="0" w:color="auto"/>
        <w:left w:val="none" w:sz="0" w:space="0" w:color="auto"/>
        <w:bottom w:val="none" w:sz="0" w:space="0" w:color="auto"/>
        <w:right w:val="none" w:sz="0" w:space="0" w:color="auto"/>
      </w:divBdr>
    </w:div>
    <w:div w:id="2051687844">
      <w:bodyDiv w:val="1"/>
      <w:marLeft w:val="0"/>
      <w:marRight w:val="0"/>
      <w:marTop w:val="0"/>
      <w:marBottom w:val="0"/>
      <w:divBdr>
        <w:top w:val="none" w:sz="0" w:space="0" w:color="auto"/>
        <w:left w:val="none" w:sz="0" w:space="0" w:color="auto"/>
        <w:bottom w:val="none" w:sz="0" w:space="0" w:color="auto"/>
        <w:right w:val="none" w:sz="0" w:space="0" w:color="auto"/>
      </w:divBdr>
    </w:div>
    <w:div w:id="2089692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21" Type="http://schemas.openxmlformats.org/officeDocument/2006/relationships/oleObject" Target="embeddings/oleObject7.bin"/><Relationship Id="rId34" Type="http://schemas.openxmlformats.org/officeDocument/2006/relationships/image" Target="media/image14.wmf"/><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8" Type="http://schemas.openxmlformats.org/officeDocument/2006/relationships/image" Target="media/image1.wmf"/><Relationship Id="rId3" Type="http://schemas.microsoft.com/office/2007/relationships/stylesWithEffects" Target="stylesWithEffec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404</Words>
  <Characters>2309</Characters>
  <Application>Microsoft Office Word</Application>
  <DocSecurity>0</DocSecurity>
  <Lines>19</Lines>
  <Paragraphs>5</Paragraphs>
  <ScaleCrop>false</ScaleCrop>
  <Company>pan</Company>
  <LinksUpToDate>false</LinksUpToDate>
  <CharactersWithSpaces>2708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华中农业大学04—05学年度第一学期</dc:title>
  <dc:creator>pan</dc:creator>
  <cp:lastModifiedBy>HP</cp:lastModifiedBy>
  <cp:revision>2</cp:revision>
  <cp:lastPrinted>2015-07-08T06:49:00Z</cp:lastPrinted>
  <dcterms:created xsi:type="dcterms:W3CDTF">2017-01-04T02:28:00Z</dcterms:created>
  <dcterms:modified xsi:type="dcterms:W3CDTF">2017-01-04T02:28:00Z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