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color w:val="000000"/>
          <w:rtl w:val="0"/>
        </w:rPr>
        <w:t xml:space="preserve">EGR 401 – Capstone Design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color w:val="000000"/>
          <w:rtl w:val="0"/>
        </w:rPr>
        <w:t xml:space="preserve">Deliverable 3: Requirements Specification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00"/>
          <w:rtl w:val="0"/>
        </w:rPr>
        <w:t xml:space="preserve">Team Name: </w:t>
      </w:r>
      <w:r w:rsidDel="00000000" w:rsidR="00000000" w:rsidRPr="00000000">
        <w:rPr>
          <w:color w:val="000000"/>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00"/>
          <w:rtl w:val="0"/>
        </w:rPr>
        <w:t xml:space="preserve">Team Members: </w:t>
      </w:r>
      <w:r w:rsidDel="00000000" w:rsidR="00000000" w:rsidRPr="00000000">
        <w:rPr>
          <w:color w:val="000000"/>
          <w:u w:val="single"/>
          <w:rtl w:val="0"/>
        </w:rPr>
        <w:t xml:space="preserve">Jordan Ziegler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000000"/>
          <w:rtl w:val="0"/>
        </w:rPr>
        <w:tab/>
        <w:tab/>
        <w:t xml:space="preserve">  </w:t>
      </w:r>
      <w:r w:rsidDel="00000000" w:rsidR="00000000" w:rsidRPr="00000000">
        <w:rPr>
          <w:color w:val="000000"/>
          <w:u w:val="single"/>
          <w:rtl w:val="0"/>
        </w:rPr>
        <w:t xml:space="preserve">Jeremy Fischer</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ab/>
        <w:tab/>
        <w:t xml:space="preserve">  </w:t>
      </w:r>
      <w:r w:rsidDel="00000000" w:rsidR="00000000" w:rsidRPr="00000000">
        <w:rPr>
          <w:u w:val="single"/>
          <w:rtl w:val="0"/>
        </w:rPr>
        <w:t xml:space="preserve">Justus Karenzi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ab/>
        <w:tab/>
        <w:t xml:space="preserve">  </w:t>
      </w:r>
      <w:r w:rsidDel="00000000" w:rsidR="00000000" w:rsidRPr="00000000">
        <w:rPr>
          <w:u w:val="single"/>
          <w:rtl w:val="0"/>
        </w:rPr>
        <w:t xml:space="preserve">Sudi Nsengiyumva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ab/>
        <w:tab/>
        <w:t xml:space="preserve">  </w:t>
      </w:r>
      <w:r w:rsidDel="00000000" w:rsidR="00000000" w:rsidRPr="00000000">
        <w:rPr>
          <w:u w:val="single"/>
          <w:rtl w:val="0"/>
        </w:rPr>
        <w:t xml:space="preserve">Dylan Shanahan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Version: 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Date: 11/21/14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b w:val="1"/>
          <w:sz w:val="28"/>
          <w:szCs w:val="28"/>
          <w:u w:val="single"/>
        </w:rPr>
      </w:pPr>
      <w:r w:rsidDel="00000000" w:rsidR="00000000" w:rsidRPr="00000000">
        <w:rPr>
          <w:b w:val="1"/>
          <w:sz w:val="28"/>
          <w:szCs w:val="28"/>
          <w:u w:val="single"/>
          <w:rtl w:val="0"/>
        </w:rPr>
        <w:t xml:space="preserve">3.1 Constraints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Constraints involve the limits of variables that create the product. These values are only what is needed to accomplish what is specified by the client.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b w:val="1"/>
          <w:u w:val="single"/>
        </w:rPr>
      </w:pPr>
      <w:r w:rsidDel="00000000" w:rsidR="00000000" w:rsidRPr="00000000">
        <w:rPr>
          <w:b w:val="1"/>
          <w:u w:val="single"/>
          <w:rtl w:val="0"/>
        </w:rPr>
        <w:t xml:space="preserve">Marketing Requirements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These requirements are the requirements that are related to the feasibility of the project in a business standpoint.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Efficiency</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efficiency of the requirements specification is related to the battery life, memory storage, and processor use.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D">
      <w:pPr>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Battery Life</w:t>
      </w:r>
    </w:p>
    <w:p w:rsidR="00000000" w:rsidDel="00000000" w:rsidP="00000000" w:rsidRDefault="00000000" w:rsidRPr="00000000" w14:paraId="0000001E">
      <w:pPr>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application should not excessively drain the battery of the phone/hardware in use. The battery of the hardware should not drain in excess of 1% per minute.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0">
      <w:pPr>
        <w:widowControl w:val="0"/>
        <w:numPr>
          <w:ilvl w:val="0"/>
          <w:numId w:val="20"/>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Memory Storage</w:t>
      </w:r>
    </w:p>
    <w:p w:rsidR="00000000" w:rsidDel="00000000" w:rsidP="00000000" w:rsidRDefault="00000000" w:rsidRPr="00000000" w14:paraId="00000021">
      <w:pPr>
        <w:widowControl w:val="0"/>
        <w:numPr>
          <w:ilvl w:val="1"/>
          <w:numId w:val="20"/>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application should not be excessive in allocation of memory on the phone/hardware. The application should not exceed a memory value of 256 MB.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3">
      <w:pPr>
        <w:widowControl w:val="0"/>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Processor Allocation</w:t>
      </w:r>
    </w:p>
    <w:p w:rsidR="00000000" w:rsidDel="00000000" w:rsidP="00000000" w:rsidRDefault="00000000" w:rsidRPr="00000000" w14:paraId="00000024">
      <w:pPr>
        <w:widowControl w:val="0"/>
        <w:numPr>
          <w:ilvl w:val="1"/>
          <w:numId w:val="13"/>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Processor allocation should not be excessive, but will probably be determined based on the choice in SDK.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Time Constraints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project has a completion deadline of April 13, 2015.</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Budget Constraints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Team has been given a $500 budget with which to complete all the necessary components of the project.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Software Constraints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39">
      <w:pPr>
        <w:widowControl w:val="0"/>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Drop Down Menu</w:t>
      </w:r>
    </w:p>
    <w:p w:rsidR="00000000" w:rsidDel="00000000" w:rsidP="00000000" w:rsidRDefault="00000000" w:rsidRPr="00000000" w14:paraId="0000003A">
      <w:pPr>
        <w:widowControl w:val="0"/>
        <w:numPr>
          <w:ilvl w:val="1"/>
          <w:numId w:val="16"/>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user needs to be able to tell the program what they want through a drop down menu. The drop down menu needs to be easily accessible and understandable to the user.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C">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CSV File</w:t>
      </w:r>
    </w:p>
    <w:p w:rsidR="00000000" w:rsidDel="00000000" w:rsidP="00000000" w:rsidRDefault="00000000" w:rsidRPr="00000000" w14:paraId="0000003D">
      <w:pPr>
        <w:widowControl w:val="0"/>
        <w:numPr>
          <w:ilvl w:val="1"/>
          <w:numId w:val="8"/>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drop down menu needs to be able to be modified through csv files. The user ought to be able to use their own csv file to modify the names of the locations.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F">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Direction</w:t>
      </w:r>
    </w:p>
    <w:p w:rsidR="00000000" w:rsidDel="00000000" w:rsidP="00000000" w:rsidRDefault="00000000" w:rsidRPr="00000000" w14:paraId="00000040">
      <w:pPr>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user needs to view the world through the phone/hardware’s camera, and display arrows or some other object to point the direction the user needs to go.  The arrows should give the user course corrections so that they arrive at their destination in an expedient manner.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Image Referencing</w:t>
      </w:r>
    </w:p>
    <w:p w:rsidR="00000000" w:rsidDel="00000000" w:rsidP="00000000" w:rsidRDefault="00000000" w:rsidRPr="00000000" w14:paraId="00000043">
      <w:pPr>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At the bare minimum the program needs to reference images found in the engineering building in order to develop a method for displaying the directions the user wishes to follow.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5">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Map Reference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46">
      <w:pPr>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user needs to have the option of seeing the diagram in a top down format showing the directions rather than the real time view of the area they are in.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8">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Starting Location</w:t>
      </w:r>
    </w:p>
    <w:p w:rsidR="00000000" w:rsidDel="00000000" w:rsidP="00000000" w:rsidRDefault="00000000" w:rsidRPr="00000000" w14:paraId="00000049">
      <w:pPr>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software needs to use a starting location in order to direct the student from one location to the next, or optionally develop a starting location based on the student’s current location in the building.</w:t>
        <w:br w:type="textWrapping"/>
      </w:r>
    </w:p>
    <w:p w:rsidR="00000000" w:rsidDel="00000000" w:rsidP="00000000" w:rsidRDefault="00000000" w:rsidRPr="00000000" w14:paraId="0000004A">
      <w:pPr>
        <w:widowControl w:val="0"/>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Schedule Implementation</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4B">
      <w:pPr>
        <w:widowControl w:val="0"/>
        <w:numPr>
          <w:ilvl w:val="1"/>
          <w:numId w:val="14"/>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The program should optionally allow for the user to input their class schedule and use that to direct them to the room they need to go to, at the time they need to be there. The software might take into account the current time of day, day of the week, and where they are located in order to direct them to their class.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sz w:val="28"/>
          <w:szCs w:val="28"/>
          <w:u w:val="single"/>
        </w:rPr>
      </w:pPr>
      <w:r w:rsidDel="00000000" w:rsidR="00000000" w:rsidRPr="00000000">
        <w:rPr>
          <w:b w:val="1"/>
          <w:sz w:val="28"/>
          <w:szCs w:val="28"/>
          <w:u w:val="single"/>
          <w:rtl w:val="0"/>
        </w:rPr>
        <w:t xml:space="preserve">3.2 Standards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standard is defined as that which prescribes a concise set of conditions and requirements that must be satisfied by a material, product, process, procedure, convention, or test; and the physical, functional, performance and/or conformance characteristics thereof. Standards are used to ensure that the product meets a minimum performance efficiency, that it meets safety requirements, and that the process for production is consistent and can be repeated.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Software Development Approach</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Our group plans on using the Agile Approach.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General Coding Practices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    Coding Standards for Mobile Apps: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Input Validation and Output Encoding</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Minimise lines of code.</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 safe languages (e.g. from buffer-overflow).</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Implement a security report handling point (address) </w:t>
      </w:r>
      <w:r w:rsidDel="00000000" w:rsidR="00000000" w:rsidRPr="00000000">
        <w:rPr>
          <w:highlight w:val="white"/>
          <w:rtl w:val="0"/>
        </w:rPr>
        <w:t xml:space="preserve">security@example.com</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 static and binary code analyzers to find security flaws.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 safe string functions, avoid buffer and Integer overflow.</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Run with the minimum privilege required for the application on the operating system.</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Be aware of privileges granted by default by API's and disable them.</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Don't authorize code/app to execute with root/sa privilege.</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Always perform testing as a standard as well as a privileged user.</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Avoid opening application specific server sockets (listener ports) on the client device.</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Use the communication mechanisms provided by the OS.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Context aware security: may be able to decrease/increase access based on the context (e.g. location, network).</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Remove all test code before releasing the application.</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spacing w:after="0" w:afterAutospacing="0" w:line="240" w:lineRule="auto"/>
        <w:ind w:left="720" w:hanging="360"/>
        <w:rPr>
          <w:highlight w:val="white"/>
        </w:rPr>
      </w:pPr>
      <w:r w:rsidDel="00000000" w:rsidR="00000000" w:rsidRPr="00000000">
        <w:rPr>
          <w:highlight w:val="white"/>
          <w:rtl w:val="0"/>
        </w:rPr>
        <w:t xml:space="preserve">Ensure logging is done appropriately but do not record excessive logs, especially including sensitive user information.</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highlight w:val="white"/>
        </w:rPr>
      </w:pPr>
      <w:r w:rsidDel="00000000" w:rsidR="00000000" w:rsidRPr="00000000">
        <w:rPr>
          <w:highlight w:val="white"/>
          <w:rtl w:val="0"/>
        </w:rPr>
        <w:t xml:space="preserve">What sort of information should be recorded in the logs. (Keep audit data on the server, no user specific data - link to the Apple Issue - Signed Timestamps).</w:t>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rPr>
          <w:highlight w:val="white"/>
          <w:u w:val="none"/>
        </w:rPr>
      </w:pPr>
      <w:r w:rsidDel="00000000" w:rsidR="00000000" w:rsidRPr="00000000">
        <w:rPr>
          <w:highlight w:val="white"/>
          <w:rtl w:val="0"/>
        </w:rPr>
        <w:t xml:space="preserve">These general coding practices help to keep coding simple and understandable. It also allows for others to come onto the project and quickly catch up with the information provided. Additionally provides helpful tips through each stage of the project (designing, testing, releasing).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b w:val="1"/>
          <w:highlight w:val="white"/>
        </w:rPr>
      </w:pPr>
      <w:r w:rsidDel="00000000" w:rsidR="00000000" w:rsidRPr="00000000">
        <w:rPr>
          <w:b w:val="1"/>
          <w:highlight w:val="white"/>
          <w:rtl w:val="0"/>
        </w:rPr>
        <w:t xml:space="preserve">List of Standards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   IEEE 12207 Systems and Software Engineering - Software Lifecycle process</w:t>
      </w:r>
    </w:p>
    <w:p w:rsidR="00000000" w:rsidDel="00000000" w:rsidP="00000000" w:rsidRDefault="00000000" w:rsidRPr="00000000" w14:paraId="00000077">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Addresses the complete software engineering lifecycle, from acquisition and supply, through development, to operations and maintenance.</w:t>
      </w:r>
    </w:p>
    <w:p w:rsidR="00000000" w:rsidDel="00000000" w:rsidP="00000000" w:rsidRDefault="00000000" w:rsidRPr="00000000" w14:paraId="00000078">
      <w:pPr>
        <w:numPr>
          <w:ilvl w:val="1"/>
          <w:numId w:val="15"/>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This should be applied to the project in order for us to use proper engineering development techniques.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[7]   IEEE 1228 Standard for Software Safety Plans</w:t>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Establishes the minimum requirements for the content of a software plan. This applies to the software safety plan that is used for development, procurement, maintenance, and retirement of safety-critical software. </w:t>
      </w:r>
    </w:p>
    <w:p w:rsidR="00000000" w:rsidDel="00000000" w:rsidP="00000000" w:rsidRDefault="00000000" w:rsidRPr="00000000" w14:paraId="0000007C">
      <w:pPr>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Our program must be safe and user friendly for any student to use. This includes the users information privacy.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IEEE 29119 Software and systems engineering - Software testing</w:t>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purpose of this standard is to provide a guideline for software testing that can be used by an organization.</w:t>
      </w:r>
    </w:p>
    <w:p w:rsidR="00000000" w:rsidDel="00000000" w:rsidP="00000000" w:rsidRDefault="00000000" w:rsidRPr="00000000" w14:paraId="00000080">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u w:val="none"/>
        </w:rPr>
      </w:pPr>
      <w:r w:rsidDel="00000000" w:rsidR="00000000" w:rsidRPr="00000000">
        <w:rPr>
          <w:rtl w:val="0"/>
        </w:rPr>
        <w:t xml:space="preserve">If someone else wanted to use or test our programming code, it will be easily done by following this standard.</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 Section 508 Standards for Electronic and Information Technology</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The standards are divided in four subparts: General, Technical Standards, Functional Performance Criteria, and Information, Documentation, and Support.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1194.21   Software applications and operating systems</w:t>
      </w:r>
    </w:p>
    <w:p w:rsidR="00000000" w:rsidDel="00000000" w:rsidP="00000000" w:rsidRDefault="00000000" w:rsidRPr="00000000" w14:paraId="00000086">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When software is designed to run on a system that has a keyboard, product functions shall be executable from a keyboard where the function itself or the result of performing a function can be discerned textually.</w:t>
      </w:r>
    </w:p>
    <w:p w:rsidR="00000000" w:rsidDel="00000000" w:rsidP="00000000" w:rsidRDefault="00000000" w:rsidRPr="00000000" w14:paraId="00000087">
      <w:pPr>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1194.22   Web-based intranet and internet information and applications</w:t>
      </w:r>
    </w:p>
    <w:p w:rsidR="00000000" w:rsidDel="00000000" w:rsidP="00000000" w:rsidRDefault="00000000" w:rsidRPr="00000000" w14:paraId="00000088">
      <w:pPr>
        <w:numPr>
          <w:ilvl w:val="1"/>
          <w:numId w:val="17"/>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Equivalent alternatives for any multimedia presentation shall be synchronized with the presentation.</w:t>
      </w:r>
    </w:p>
    <w:p w:rsidR="00000000" w:rsidDel="00000000" w:rsidP="00000000" w:rsidRDefault="00000000" w:rsidRPr="00000000" w14:paraId="00000089">
      <w:pPr>
        <w:numPr>
          <w:ilvl w:val="0"/>
          <w:numId w:val="17"/>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1194.23 Telecommunications products</w:t>
      </w:r>
    </w:p>
    <w:p w:rsidR="00000000" w:rsidDel="00000000" w:rsidP="00000000" w:rsidRDefault="00000000" w:rsidRPr="00000000" w14:paraId="0000008A">
      <w:pPr>
        <w:numPr>
          <w:ilvl w:val="1"/>
          <w:numId w:val="17"/>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Telecommunications products which include voice communication functionality shall support all commonly used cross-manufacturer non-proprietary standard TTY signal protocols.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   Web Content Accessibility Guidelines (WCAG) 2.0</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Perceivable</w:t>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Provide text alternatives for any non-text content so that it can be changed into other forms people need, such as large print, braille, speech, symbols or simpler language.</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Operable</w:t>
      </w:r>
    </w:p>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Provide ways to help users navigate, find content, and determine where they are.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Understandable</w:t>
      </w:r>
    </w:p>
    <w:p w:rsidR="00000000" w:rsidDel="00000000" w:rsidP="00000000" w:rsidRDefault="00000000" w:rsidRPr="00000000" w14:paraId="0000009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Make text content readable and understandable.</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Robust</w:t>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Maximize compatibility with current and future user agents, including assistive technologies.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[11]   ISO/IEC 18004:2000</w:t>
      </w:r>
    </w:p>
    <w:p w:rsidR="00000000" w:rsidDel="00000000" w:rsidP="00000000" w:rsidRDefault="00000000" w:rsidRPr="00000000" w14:paraId="0000009F">
      <w:pPr>
        <w:numPr>
          <w:ilvl w:val="0"/>
          <w:numId w:val="18"/>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Has been revised by ISO/IEC 18004:2006.</w:t>
      </w:r>
    </w:p>
    <w:p w:rsidR="00000000" w:rsidDel="00000000" w:rsidP="00000000" w:rsidRDefault="00000000" w:rsidRPr="00000000" w14:paraId="000000A0">
      <w:pPr>
        <w:numPr>
          <w:ilvl w:val="1"/>
          <w:numId w:val="18"/>
        </w:numPr>
        <w:pBdr>
          <w:top w:space="0" w:sz="0" w:val="nil"/>
          <w:left w:space="0" w:sz="0" w:val="nil"/>
          <w:bottom w:space="0" w:sz="0" w:val="nil"/>
          <w:right w:space="0" w:sz="0" w:val="nil"/>
          <w:between w:space="0" w:sz="0" w:val="nil"/>
        </w:pBdr>
        <w:shd w:fill="auto" w:val="clear"/>
        <w:spacing w:line="240" w:lineRule="auto"/>
        <w:ind w:left="1440" w:hanging="360"/>
        <w:rPr/>
      </w:pPr>
      <w:r w:rsidDel="00000000" w:rsidR="00000000" w:rsidRPr="00000000">
        <w:rPr>
          <w:rtl w:val="0"/>
        </w:rPr>
        <w:t xml:space="preserve">This standard deals with QR model 1 and model 2 codes.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[12]    ISO/IEC 18004:2006</w:t>
      </w:r>
    </w:p>
    <w:p w:rsidR="00000000" w:rsidDel="00000000" w:rsidP="00000000" w:rsidRDefault="00000000" w:rsidRPr="00000000" w14:paraId="000000A3">
      <w:pPr>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highlight w:val="white"/>
          <w:rtl w:val="0"/>
        </w:rPr>
        <w:t xml:space="preserve">ISO/IEC 18004:2006 defines the requirements for the symbology known as QR Code 2005. It specifies the QR Code 2005 symbology characteristics, data character encoding methods, symbol formats, dimensional characteristics, error correction rules, reference decoding algorithm, production quality requirements, and user-selectable application parameters, and lists in an informative annex the features of QR Code Model 1 symbols which differ from QR Code 2005.</w:t>
      </w:r>
    </w:p>
    <w:p w:rsidR="00000000" w:rsidDel="00000000" w:rsidP="00000000" w:rsidRDefault="00000000" w:rsidRPr="00000000" w14:paraId="000000A4">
      <w:pPr>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highlight w:val="white"/>
        </w:rPr>
      </w:pPr>
      <w:r w:rsidDel="00000000" w:rsidR="00000000" w:rsidRPr="00000000">
        <w:rPr>
          <w:highlight w:val="white"/>
          <w:rtl w:val="0"/>
        </w:rPr>
        <w:t xml:space="preserve">In the event that our code requires the use of QR processing this standard sets the basic definition of how a QR code can be processed and implemented.</w:t>
      </w:r>
    </w:p>
    <w:p w:rsidR="00000000" w:rsidDel="00000000" w:rsidP="00000000" w:rsidRDefault="00000000" w:rsidRPr="00000000" w14:paraId="000000A5">
      <w:pPr>
        <w:numPr>
          <w:ilvl w:val="1"/>
          <w:numId w:val="19"/>
        </w:numPr>
        <w:pBdr>
          <w:top w:space="0" w:sz="0" w:val="nil"/>
          <w:left w:space="0" w:sz="0" w:val="nil"/>
          <w:bottom w:space="0" w:sz="0" w:val="nil"/>
          <w:right w:space="0" w:sz="0" w:val="nil"/>
          <w:between w:space="0" w:sz="0" w:val="nil"/>
        </w:pBdr>
        <w:shd w:fill="auto" w:val="clear"/>
        <w:spacing w:line="240" w:lineRule="auto"/>
        <w:ind w:left="1440" w:hanging="360"/>
        <w:rPr>
          <w:highlight w:val="white"/>
          <w:u w:val="none"/>
        </w:rPr>
      </w:pPr>
      <w:r w:rsidDel="00000000" w:rsidR="00000000" w:rsidRPr="00000000">
        <w:rPr>
          <w:highlight w:val="white"/>
          <w:rtl w:val="0"/>
        </w:rPr>
        <w:t xml:space="preserve">This standard deals with QR code 2005 symbols which is an extension of QR code model 2. It does not specify how to read QR model 1 code.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w:t>
      </w:r>
      <w:r w:rsidDel="00000000" w:rsidR="00000000" w:rsidRPr="00000000">
        <w:rPr>
          <w:rtl w:val="0"/>
        </w:rPr>
        <w:t xml:space="preserve"> CSV - RFC 4180</w:t>
      </w:r>
    </w:p>
    <w:p w:rsidR="00000000" w:rsidDel="00000000" w:rsidP="00000000" w:rsidRDefault="00000000" w:rsidRPr="00000000" w14:paraId="000000A8">
      <w:pPr>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CSV or Comma Separated values would be one way to format the saved information in the app. This standard simplifies an exchange of a CSV file. However, the standard only specifies handling of text-based fields. Interpretation of the text fields is dependant upon the developer created application.</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360" w:lineRule="auto"/>
        <w:rPr>
          <w:b w:val="1"/>
          <w:sz w:val="28"/>
          <w:szCs w:val="28"/>
          <w:u w:val="single"/>
        </w:rPr>
      </w:pPr>
      <w:r w:rsidDel="00000000" w:rsidR="00000000" w:rsidRPr="00000000">
        <w:rPr>
          <w:b w:val="1"/>
          <w:sz w:val="28"/>
          <w:szCs w:val="28"/>
          <w:u w:val="single"/>
          <w:rtl w:val="0"/>
        </w:rPr>
        <w:t xml:space="preserve">3.3 Requirements Specification</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Specifications are precise, unambiguous, measurable statements about what the product will do. They contain a metric and a value, and they specify behaviors, functions or attributes. They are the targets that the product must satisfy.</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4890"/>
        <w:tblGridChange w:id="0">
          <w:tblGrid>
            <w:gridCol w:w="1710"/>
            <w:gridCol w:w="2760"/>
            <w:gridCol w:w="4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 </w:t>
            </w:r>
            <w:r w:rsidDel="00000000" w:rsidR="00000000" w:rsidRPr="00000000">
              <w:rPr>
                <w:rtl w:val="0"/>
              </w:rPr>
              <w:t xml:space="preserve">The battery should not drain faster than 1% 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Despite relatively short periods of use, the user should not experience a quick depletion of their battery while using this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 </w:t>
            </w:r>
            <w:r w:rsidDel="00000000" w:rsidR="00000000" w:rsidRPr="00000000">
              <w:rPr>
                <w:rtl w:val="0"/>
              </w:rPr>
              <w:t xml:space="preserve">The app should not take up more than 256MB of space on the hardware device.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program will be designed to store most data on the hardware device, but will limit the space it takes up so that the user is not inconvenienced due to the large space demands of this program.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 </w:t>
            </w:r>
            <w:r w:rsidDel="00000000" w:rsidR="00000000" w:rsidRPr="00000000">
              <w:rPr>
                <w:rtl w:val="0"/>
              </w:rPr>
              <w:t xml:space="preserve">The processor of the hardware device should not be taxed by the program and create hardware complications.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is tied in with the battery use and the desire not to inconvenience the user with the application use. The program should not be developed in inefficient manners which are unkind to the user’s hardware.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 </w:t>
            </w:r>
            <w:r w:rsidDel="00000000" w:rsidR="00000000" w:rsidRPr="00000000">
              <w:rPr>
                <w:rtl w:val="0"/>
              </w:rPr>
              <w:t xml:space="preserve">The software should incorporate a drop down menu for room selection.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user needs to be able to quickly and efficiently choose where they want to go.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 </w:t>
            </w:r>
            <w:r w:rsidDel="00000000" w:rsidR="00000000" w:rsidRPr="00000000">
              <w:rPr>
                <w:rtl w:val="0"/>
              </w:rPr>
              <w:t xml:space="preserve">The software should allow for change to the drop down menu through a csv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ability to rename the rooms they frequent regularly is an important function for ease of use. It is convenient to be able to rename rooms based on what you remember them for, rather than what their actual titles 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 </w:t>
            </w:r>
            <w:r w:rsidDel="00000000" w:rsidR="00000000" w:rsidRPr="00000000">
              <w:rPr>
                <w:rtl w:val="0"/>
              </w:rPr>
              <w:t xml:space="preserve">The software needs to provide directions to the user using the “augmented reality” style as per the client’s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is the fundamental of the program. The program needs to show the user where they need to go and how to get there. The easiest method for the user is to show them the world and which direction they need to go through the camera.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7. The software needs to be able to recognize 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bare minimum software system needs to recognize and utilize images to determine location and arrow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8. The software should recognize where the user is starting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program recognizes where the user starts out and from there is able to guide the user to their destination.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9. The software will provide a map layout of the building.</w:t>
            </w:r>
            <w:r w:rsidDel="00000000" w:rsidR="00000000" w:rsidRPr="00000000">
              <w:rPr>
                <w:vertAlign w:val="superscript"/>
              </w:rPr>
              <w:footnoteReference w:customMarkFollows="0"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program needs to show the user a top down map of the area and the directions they will be taking.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10. The software will be able to include the user’s schedule into the program and use it for directions.</w:t>
            </w:r>
            <w:r w:rsidDel="00000000" w:rsidR="00000000" w:rsidRPr="00000000">
              <w:rPr>
                <w:vertAlign w:val="superscript"/>
              </w:rPr>
              <w:footnoteReference w:customMarkFollows="0"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schedule can optionally be implemented for the program to determine where the user needs to go and when they need to go there to create better ease of use. </w:t>
            </w:r>
          </w:p>
        </w:tc>
      </w:tr>
    </w:tbl>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Table 3.1</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b w:val="1"/>
        </w:rPr>
      </w:pPr>
      <w:bookmarkStart w:colFirst="0" w:colLast="0" w:name="_vzwmhn385b6l" w:id="0"/>
      <w:bookmarkEnd w:id="0"/>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pPr>
      <w:bookmarkStart w:colFirst="0" w:colLast="0" w:name="_ucvicr6qitm9" w:id="1"/>
      <w:bookmarkEnd w:id="1"/>
      <w:r w:rsidDel="00000000" w:rsidR="00000000" w:rsidRPr="00000000">
        <w:rPr>
          <w:rtl w:val="0"/>
        </w:rPr>
        <w:t xml:space="preserve">Marketing Requirements:</w:t>
      </w:r>
    </w:p>
    <w:p w:rsidR="00000000" w:rsidDel="00000000" w:rsidP="00000000" w:rsidRDefault="00000000" w:rsidRPr="00000000" w14:paraId="000000D9">
      <w:pPr>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bookmarkStart w:colFirst="0" w:colLast="0" w:name="_hpex27scyp4b" w:id="2"/>
      <w:bookmarkEnd w:id="2"/>
      <w:r w:rsidDel="00000000" w:rsidR="00000000" w:rsidRPr="00000000">
        <w:rPr>
          <w:rtl w:val="0"/>
        </w:rPr>
        <w:t xml:space="preserve">The program should show users where they need to go.</w:t>
      </w:r>
    </w:p>
    <w:p w:rsidR="00000000" w:rsidDel="00000000" w:rsidP="00000000" w:rsidRDefault="00000000" w:rsidRPr="00000000" w14:paraId="000000DA">
      <w:pPr>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bookmarkStart w:colFirst="0" w:colLast="0" w:name="_utfxpi1fehgx" w:id="3"/>
      <w:bookmarkEnd w:id="3"/>
      <w:r w:rsidDel="00000000" w:rsidR="00000000" w:rsidRPr="00000000">
        <w:rPr>
          <w:rtl w:val="0"/>
        </w:rPr>
        <w:t xml:space="preserve">The program should be user friendly and easily operated.</w:t>
      </w:r>
    </w:p>
    <w:p w:rsidR="00000000" w:rsidDel="00000000" w:rsidP="00000000" w:rsidRDefault="00000000" w:rsidRPr="00000000" w14:paraId="000000DB">
      <w:pPr>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bookmarkStart w:colFirst="0" w:colLast="0" w:name="_83e33glqf0vj" w:id="4"/>
      <w:bookmarkEnd w:id="4"/>
      <w:r w:rsidDel="00000000" w:rsidR="00000000" w:rsidRPr="00000000">
        <w:rPr>
          <w:rtl w:val="0"/>
        </w:rPr>
        <w:t xml:space="preserve">The program should not strain the user’s hardware.</w:t>
      </w:r>
    </w:p>
    <w:p w:rsidR="00000000" w:rsidDel="00000000" w:rsidP="00000000" w:rsidRDefault="00000000" w:rsidRPr="00000000" w14:paraId="000000DC">
      <w:pPr>
        <w:numPr>
          <w:ilvl w:val="0"/>
          <w:numId w:val="21"/>
        </w:numPr>
        <w:pBdr>
          <w:top w:space="0" w:sz="0" w:val="nil"/>
          <w:left w:space="0" w:sz="0" w:val="nil"/>
          <w:bottom w:space="0" w:sz="0" w:val="nil"/>
          <w:right w:space="0" w:sz="0" w:val="nil"/>
          <w:between w:space="0" w:sz="0" w:val="nil"/>
        </w:pBdr>
        <w:shd w:fill="auto" w:val="clear"/>
        <w:spacing w:line="240" w:lineRule="auto"/>
        <w:ind w:left="720" w:hanging="360"/>
        <w:rPr/>
      </w:pPr>
      <w:bookmarkStart w:colFirst="0" w:colLast="0" w:name="_hbz7wkt1h4ml" w:id="5"/>
      <w:bookmarkEnd w:id="5"/>
      <w:r w:rsidDel="00000000" w:rsidR="00000000" w:rsidRPr="00000000">
        <w:rPr>
          <w:rtl w:val="0"/>
        </w:rPr>
        <w:t xml:space="preserve">Optional functionality</w:t>
      </w:r>
      <w:r w:rsidDel="00000000" w:rsidR="00000000" w:rsidRPr="00000000">
        <w:br w:type="page"/>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Fonts w:ascii="Times New Roman" w:cs="Times New Roman" w:eastAsia="Times New Roman" w:hAnsi="Times New Roman"/>
        <w:b w:val="0"/>
        <w:sz w:val="24"/>
        <w:szCs w:val="24"/>
        <w:rtl w:val="0"/>
      </w:rPr>
      <w:t xml:space="preserve">Ver </w:t>
    </w:r>
    <w:r w:rsidDel="00000000" w:rsidR="00000000" w:rsidRPr="00000000">
      <w:rPr>
        <w:rtl w:val="0"/>
      </w:rPr>
      <w:t xml:space="preserve">3</w:t>
    </w:r>
    <w:r w:rsidDel="00000000" w:rsidR="00000000" w:rsidRPr="00000000">
      <w:rPr>
        <w:rFonts w:ascii="Times New Roman" w:cs="Times New Roman" w:eastAsia="Times New Roman" w:hAnsi="Times New Roman"/>
        <w:b w:val="0"/>
        <w:sz w:val="24"/>
        <w:szCs w:val="24"/>
        <w:rtl w:val="0"/>
      </w:rPr>
      <w:t xml:space="preserve"> rev </w:t>
    </w:r>
    <w:r w:rsidDel="00000000" w:rsidR="00000000" w:rsidRPr="00000000">
      <w:rPr>
        <w:rtl w:val="0"/>
      </w:rPr>
      <w:t xml:space="preserve">November 21</w:t>
    </w:r>
    <w:r w:rsidDel="00000000" w:rsidR="00000000" w:rsidRPr="00000000">
      <w:rPr>
        <w:rFonts w:ascii="Times New Roman" w:cs="Times New Roman" w:eastAsia="Times New Roman" w:hAnsi="Times New Roman"/>
        <w:b w:val="0"/>
        <w:sz w:val="24"/>
        <w:szCs w:val="24"/>
        <w:rtl w:val="0"/>
      </w:rPr>
      <w:t xml:space="preserve">, 2014</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Optional</w:t>
      </w:r>
    </w:p>
  </w:footnote>
  <w:footnote w:id="1">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Optional</w:t>
      </w:r>
    </w:p>
  </w:footnote>
  <w:footnote w:id="2">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Optional</w:t>
      </w:r>
    </w:p>
  </w:footnote>
  <w:footnote w:id="3">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Optional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