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Advantage of DC Motor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Provide excellent speed control for acceleration and deceleration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Easy to understand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Simple, cheap drive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Disadvantage of DC Motor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High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Not suitable in dirty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Brushed and Brushless are the two best options for DC motors</w:t>
      </w:r>
    </w:p>
    <w:tbl>
      <w:tblPr>
        <w:tblStyle w:val="Table1"/>
        <w:tblW w:w="957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Pros/Cons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Brushless DC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Brushed DC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Maintenance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Speed/Torque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speeds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Low-Med speeds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Efficiency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(85-90%)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 (75-80%)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Large range of sizes (sm-lg)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Large range of sizes (sm-lg)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Noise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Heat Dissipation 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Poor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Complex &amp; expensive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Simple &amp; Inexpensive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Environment needed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Doesn’t matter (extreme)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Life Span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Needs controller (doubles price)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85"/>
              </w:tabs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Creates EMI/no controller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Homopolar Motor not a viable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Ball bearing also not a viable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Advantage of AC Motor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Low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Speed variation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High power factor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Reliable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Disadvantage of AC Motor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Inability to operate at low speeds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Poor positioning control</w:t>
      </w: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Pros/Cons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Synchronous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Induction (squirrel cage)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Torque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 than synchronous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Constant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Required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Self-starting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Efficiency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 than synchronous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Maintenance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maintenance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Life span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10,000 hours (416 days’ worth) – 3 years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Avg: 15 Years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me2dns1ym6x" w:id="0"/>
      <w:bookmarkEnd w:id="0"/>
      <w:r w:rsidDel="00000000" w:rsidR="00000000" w:rsidRPr="00000000">
        <w:rPr>
          <w:rtl w:val="0"/>
        </w:rPr>
        <w:t xml:space="preserve">Overall: Synchronous would not be a viable option due to the fact that it is not self-starting. As for the other options it depends on the conditions. All (Brushless, Brushed, and Induction) would make a good motor. Probably the best, for cost and reliability, would be a brushed DC motor however the problem with that is the EMI (electromagnetic interference) they can produce.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s26va82zxr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