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Level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840"/>
        <w:tblGridChange w:id="0">
          <w:tblGrid>
            <w:gridCol w:w="1740"/>
            <w:gridCol w:w="3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LEDs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-3.0 V needed for each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-three input pins, one for each color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-one ground pin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-data from the MCU that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 determines the status of input pins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 input current below 20mA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333333"/>
                <w:rtl w:val="0"/>
              </w:rPr>
              <w:t xml:space="preserve">12000-14000 mcd intensity light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-blue, red, or green light or a combination in a concise image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visible images for the display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5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585"/>
        <w:tblGridChange w:id="0">
          <w:tblGrid>
            <w:gridCol w:w="174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Rotating arm, wand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Torque from motor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-an approximately 45 by 80 cm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area for the LEDs to use (45cm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wand, 40cm rotating arm)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-force upon the LEDs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Holding the LEDs and revolving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wand carrying them around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center axis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portion rotates at high speeds and holds the LEDs, a sensor, a microcontroller, possibly a battery, and wires that connect them. It is important that the rotating arm and wand are made of a strong material that will not easily break like from falling from a car or from merely spinning.  The microcontroller and battery will serve as a counterweight to the wand to maintain balance.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LEDs: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LEDs are probably along with the power, the most important part of the product. Without any light the product cannot fulfill its primary function as a display.  The LEDs that will be used for this product are high brightness RGBs.  Between 30-100 will be used for this product. The LEDs will be directed by the other modules to produce the desired display.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Product information gained from: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http://www.amazon.com/gp/product/B005VMDROS/ref=olp_product_details?ie=UTF8&amp;me=&amp;seller=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highlight w:val="white"/>
          <w:rtl w:val="0"/>
        </w:rPr>
        <w:t xml:space="preserve">50 Pcs 5mm Round Head Common Cathode RGB Light LED Emitting Diodes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Rotating arm/wand: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mazon.com/gp/product/B005VMDROS/ref=olp_product_details?ie=UTF8&amp;me=&amp;selle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