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9AA8A3" w14:textId="77777777" w:rsidR="001443ED" w:rsidRPr="009D338F" w:rsidRDefault="005C3F4F" w:rsidP="00747A1C">
      <w:pPr>
        <w:pStyle w:val="Prrafodelista"/>
        <w:numPr>
          <w:ilvl w:val="0"/>
          <w:numId w:val="5"/>
        </w:numPr>
        <w:spacing w:line="360" w:lineRule="auto"/>
        <w:rPr>
          <w:rFonts w:ascii="Arial" w:hAnsi="Arial" w:cs="Arial"/>
          <w:b/>
          <w:color w:val="5B9BD5" w:themeColor="accent1"/>
          <w:sz w:val="28"/>
          <w:lang w:val="es-PE"/>
        </w:rPr>
      </w:pPr>
      <w:r w:rsidRPr="009D338F">
        <w:rPr>
          <w:rFonts w:ascii="Arial" w:hAnsi="Arial" w:cs="Arial"/>
          <w:b/>
          <w:color w:val="5B9BD5" w:themeColor="accent1"/>
          <w:sz w:val="28"/>
          <w:lang w:val="es-PE"/>
        </w:rPr>
        <w:t>Registro de empresa</w:t>
      </w:r>
    </w:p>
    <w:p w14:paraId="18442FBD" w14:textId="77777777" w:rsidR="005C3F4F" w:rsidRPr="00365586" w:rsidRDefault="005C3F4F" w:rsidP="00747A1C">
      <w:pPr>
        <w:spacing w:line="360" w:lineRule="auto"/>
        <w:rPr>
          <w:rFonts w:ascii="Arial" w:hAnsi="Arial" w:cs="Arial"/>
          <w:b/>
          <w:sz w:val="20"/>
          <w:lang w:val="es-PE"/>
        </w:rPr>
      </w:pPr>
      <w:r w:rsidRPr="00365586">
        <w:rPr>
          <w:rFonts w:ascii="Arial" w:hAnsi="Arial" w:cs="Arial"/>
          <w:b/>
          <w:sz w:val="20"/>
          <w:lang w:val="es-PE"/>
        </w:rPr>
        <w:tab/>
      </w:r>
      <w:r w:rsidR="00F402C4">
        <w:rPr>
          <w:rFonts w:ascii="Arial" w:hAnsi="Arial" w:cs="Arial"/>
          <w:b/>
          <w:sz w:val="20"/>
          <w:lang w:val="es-PE"/>
        </w:rPr>
        <w:tab/>
      </w:r>
      <w:r w:rsidRPr="003F08AE">
        <w:rPr>
          <w:rFonts w:ascii="Arial" w:hAnsi="Arial" w:cs="Arial"/>
          <w:b/>
          <w:color w:val="ED7D31" w:themeColor="accent2"/>
          <w:sz w:val="20"/>
          <w:lang w:val="es-PE"/>
        </w:rPr>
        <w:t>General</w:t>
      </w:r>
    </w:p>
    <w:p w14:paraId="0AE813D2" w14:textId="77777777" w:rsidR="00B4518C" w:rsidRPr="00365586" w:rsidRDefault="005C3F4F" w:rsidP="00747A1C">
      <w:pPr>
        <w:pStyle w:val="Prrafodelista"/>
        <w:numPr>
          <w:ilvl w:val="0"/>
          <w:numId w:val="1"/>
        </w:numPr>
        <w:spacing w:line="360" w:lineRule="auto"/>
        <w:ind w:left="1428"/>
        <w:rPr>
          <w:rFonts w:ascii="Arial" w:hAnsi="Arial" w:cs="Arial"/>
          <w:sz w:val="20"/>
          <w:lang w:val="es-PE"/>
        </w:rPr>
      </w:pPr>
      <w:r w:rsidRPr="00365586">
        <w:rPr>
          <w:rFonts w:ascii="Arial" w:hAnsi="Arial" w:cs="Arial"/>
          <w:sz w:val="20"/>
          <w:lang w:val="es-PE"/>
        </w:rPr>
        <w:t>El aplicativo web tendrá dos módulos independientes: el módulo de compras y el módulo de ventas. El módulo de compras tendrá su propio User-Admin-Compras que será el primer usuario en crearse y quien podrá crear más usuarios</w:t>
      </w:r>
      <w:r w:rsidR="00B4518C" w:rsidRPr="00365586">
        <w:rPr>
          <w:rFonts w:ascii="Arial" w:hAnsi="Arial" w:cs="Arial"/>
          <w:sz w:val="20"/>
          <w:lang w:val="es-PE"/>
        </w:rPr>
        <w:t xml:space="preserve"> del área de compras</w:t>
      </w:r>
      <w:r w:rsidRPr="00365586">
        <w:rPr>
          <w:rFonts w:ascii="Arial" w:hAnsi="Arial" w:cs="Arial"/>
          <w:sz w:val="20"/>
          <w:lang w:val="es-PE"/>
        </w:rPr>
        <w:t>. De la misma forma, el módulo de ventas tendrá su propio User-Admin-Ventas</w:t>
      </w:r>
      <w:r w:rsidR="00B4518C" w:rsidRPr="00365586">
        <w:rPr>
          <w:rFonts w:ascii="Arial" w:hAnsi="Arial" w:cs="Arial"/>
          <w:sz w:val="20"/>
          <w:lang w:val="es-PE"/>
        </w:rPr>
        <w:t xml:space="preserve">. </w:t>
      </w:r>
    </w:p>
    <w:p w14:paraId="044D0E93" w14:textId="77777777" w:rsidR="005C3F4F" w:rsidRPr="00365586" w:rsidRDefault="00B4518C" w:rsidP="00747A1C">
      <w:pPr>
        <w:pStyle w:val="Prrafodelista"/>
        <w:spacing w:line="360" w:lineRule="auto"/>
        <w:ind w:left="1428"/>
        <w:rPr>
          <w:rFonts w:ascii="Arial" w:hAnsi="Arial" w:cs="Arial"/>
          <w:sz w:val="20"/>
          <w:lang w:val="es-PE"/>
        </w:rPr>
      </w:pPr>
      <w:r w:rsidRPr="00365586">
        <w:rPr>
          <w:rFonts w:ascii="Arial" w:hAnsi="Arial" w:cs="Arial"/>
          <w:sz w:val="20"/>
          <w:lang w:val="es-PE"/>
        </w:rPr>
        <w:t>Desde el módulo de compras, el usuario podrá publicar requerimientos, recibir cotizaciones y enviar órdenes de compra. Desde el módulo de ventas, el usuario podrá enviar cotizacion</w:t>
      </w:r>
      <w:r w:rsidR="00365586" w:rsidRPr="00365586">
        <w:rPr>
          <w:rFonts w:ascii="Arial" w:hAnsi="Arial" w:cs="Arial"/>
          <w:sz w:val="20"/>
          <w:lang w:val="es-PE"/>
        </w:rPr>
        <w:t>es, y recibir órdenes de compra</w:t>
      </w:r>
      <w:r w:rsidRPr="00365586">
        <w:rPr>
          <w:rFonts w:ascii="Arial" w:hAnsi="Arial" w:cs="Arial"/>
          <w:sz w:val="20"/>
          <w:lang w:val="es-PE"/>
        </w:rPr>
        <w:t>.</w:t>
      </w:r>
    </w:p>
    <w:p w14:paraId="1B34C21F" w14:textId="77777777" w:rsidR="00B4518C" w:rsidRPr="00365586" w:rsidRDefault="00B4518C" w:rsidP="00747A1C">
      <w:pPr>
        <w:pStyle w:val="Prrafodelista"/>
        <w:numPr>
          <w:ilvl w:val="0"/>
          <w:numId w:val="1"/>
        </w:numPr>
        <w:spacing w:line="360" w:lineRule="auto"/>
        <w:ind w:left="1428"/>
        <w:rPr>
          <w:rFonts w:ascii="Arial" w:hAnsi="Arial" w:cs="Arial"/>
          <w:sz w:val="20"/>
          <w:lang w:val="es-PE"/>
        </w:rPr>
      </w:pPr>
      <w:r w:rsidRPr="00365586">
        <w:rPr>
          <w:rFonts w:ascii="Arial" w:hAnsi="Arial" w:cs="Arial"/>
          <w:sz w:val="20"/>
          <w:lang w:val="es-PE"/>
        </w:rPr>
        <w:t>Una empresa podría tener el módulo de compras, el módulo de ventas o ambos a la vez.</w:t>
      </w:r>
    </w:p>
    <w:p w14:paraId="5207D2E3" w14:textId="77777777" w:rsidR="00B4518C" w:rsidRPr="00365586" w:rsidRDefault="00AF39A3" w:rsidP="00747A1C">
      <w:pPr>
        <w:pStyle w:val="Prrafodelista"/>
        <w:numPr>
          <w:ilvl w:val="0"/>
          <w:numId w:val="1"/>
        </w:numPr>
        <w:spacing w:line="360" w:lineRule="auto"/>
        <w:ind w:left="1428"/>
        <w:rPr>
          <w:rFonts w:ascii="Arial" w:hAnsi="Arial" w:cs="Arial"/>
          <w:sz w:val="20"/>
          <w:lang w:val="es-PE"/>
        </w:rPr>
      </w:pPr>
      <w:r w:rsidRPr="00365586">
        <w:rPr>
          <w:rFonts w:ascii="Arial" w:hAnsi="Arial" w:cs="Arial"/>
          <w:sz w:val="20"/>
          <w:lang w:val="es-PE"/>
        </w:rPr>
        <w:t>El perfil de la empresa será registrado por el primer usuario de Alenber.com</w:t>
      </w:r>
      <w:r w:rsidR="00365586" w:rsidRPr="00365586">
        <w:rPr>
          <w:rFonts w:ascii="Arial" w:hAnsi="Arial" w:cs="Arial"/>
          <w:sz w:val="20"/>
          <w:lang w:val="es-PE"/>
        </w:rPr>
        <w:t>. Es decir, si una empresa empieza a utilizar el módulo de compras, este tendrá que registrar el perfil de la empresa. Y cuando quiera utilizar el módulo de ventas, no tendrá que registrar el perfil de la empresa, sino sólo crear el Usuario-Admin-Ventas.</w:t>
      </w:r>
    </w:p>
    <w:p w14:paraId="11322E14" w14:textId="77777777" w:rsidR="00365586" w:rsidRPr="00365586" w:rsidRDefault="00365586" w:rsidP="00747A1C">
      <w:pPr>
        <w:pStyle w:val="Prrafodelista"/>
        <w:numPr>
          <w:ilvl w:val="0"/>
          <w:numId w:val="1"/>
        </w:numPr>
        <w:spacing w:line="360" w:lineRule="auto"/>
        <w:ind w:left="1428"/>
        <w:rPr>
          <w:rFonts w:ascii="Arial" w:hAnsi="Arial" w:cs="Arial"/>
          <w:sz w:val="20"/>
          <w:lang w:val="es-PE"/>
        </w:rPr>
      </w:pPr>
      <w:r w:rsidRPr="00365586">
        <w:rPr>
          <w:rFonts w:ascii="Arial" w:hAnsi="Arial" w:cs="Arial"/>
          <w:sz w:val="20"/>
          <w:lang w:val="es-PE"/>
        </w:rPr>
        <w:t>El módulo de compras o ventas se habilita simplemente con la creación del Usuario-Admin-Compras o Usuario-Admin-Ventas respectivamente.</w:t>
      </w:r>
    </w:p>
    <w:p w14:paraId="4D1E600D" w14:textId="77777777" w:rsidR="00365586" w:rsidRDefault="00365586" w:rsidP="00747A1C">
      <w:pPr>
        <w:pStyle w:val="Prrafodelista"/>
        <w:numPr>
          <w:ilvl w:val="0"/>
          <w:numId w:val="1"/>
        </w:numPr>
        <w:spacing w:line="360" w:lineRule="auto"/>
        <w:ind w:left="1428"/>
        <w:rPr>
          <w:rFonts w:ascii="Arial" w:hAnsi="Arial" w:cs="Arial"/>
          <w:sz w:val="20"/>
          <w:lang w:val="es-PE"/>
        </w:rPr>
      </w:pPr>
      <w:r>
        <w:rPr>
          <w:rFonts w:ascii="Arial" w:hAnsi="Arial" w:cs="Arial"/>
          <w:sz w:val="20"/>
          <w:lang w:val="es-PE"/>
        </w:rPr>
        <w:t>El Usuario-Admin-Ventas, con fines comerciales, será la única persona quien podrá editar la información del perfil de la empresa. Si todavía no está utilizando el módulo de vetas, entonces el perfil también podrá ser editado por el Usuario-Admin-Compras.</w:t>
      </w:r>
    </w:p>
    <w:p w14:paraId="2157A1B3" w14:textId="77777777" w:rsidR="00365586" w:rsidRDefault="00365586" w:rsidP="00747A1C">
      <w:pPr>
        <w:pStyle w:val="Prrafodelista"/>
        <w:numPr>
          <w:ilvl w:val="0"/>
          <w:numId w:val="1"/>
        </w:numPr>
        <w:spacing w:line="360" w:lineRule="auto"/>
        <w:ind w:left="1428"/>
        <w:rPr>
          <w:rFonts w:ascii="Arial" w:hAnsi="Arial" w:cs="Arial"/>
          <w:sz w:val="20"/>
          <w:lang w:val="es-PE"/>
        </w:rPr>
      </w:pPr>
      <w:r>
        <w:rPr>
          <w:rFonts w:ascii="Arial" w:hAnsi="Arial" w:cs="Arial"/>
          <w:sz w:val="20"/>
          <w:lang w:val="es-PE"/>
        </w:rPr>
        <w:t>Si una empresa está utilizando ambos módulos, la factura del consumo de ambos módulos llegará a la bandeja del Usuario-Admin-compras.</w:t>
      </w:r>
    </w:p>
    <w:p w14:paraId="39E314BD" w14:textId="77777777" w:rsidR="004864CE" w:rsidRDefault="004864CE" w:rsidP="00747A1C">
      <w:pPr>
        <w:pStyle w:val="Prrafodelista"/>
        <w:numPr>
          <w:ilvl w:val="0"/>
          <w:numId w:val="1"/>
        </w:numPr>
        <w:spacing w:line="360" w:lineRule="auto"/>
        <w:ind w:left="1428"/>
        <w:rPr>
          <w:rFonts w:ascii="Arial" w:hAnsi="Arial" w:cs="Arial"/>
          <w:sz w:val="20"/>
          <w:lang w:val="es-PE"/>
        </w:rPr>
      </w:pPr>
      <w:r>
        <w:rPr>
          <w:rFonts w:ascii="Arial" w:hAnsi="Arial" w:cs="Arial"/>
          <w:sz w:val="20"/>
          <w:lang w:val="es-PE"/>
        </w:rPr>
        <w:t xml:space="preserve">Al entrar en el link </w:t>
      </w:r>
      <w:r w:rsidRPr="004864CE">
        <w:rPr>
          <w:rFonts w:ascii="Arial" w:hAnsi="Arial" w:cs="Arial"/>
          <w:sz w:val="20"/>
          <w:lang w:val="es-PE"/>
        </w:rPr>
        <w:t>www.alenber.com/Nombre_empresa</w:t>
      </w:r>
      <w:r>
        <w:rPr>
          <w:rFonts w:ascii="Arial" w:hAnsi="Arial" w:cs="Arial"/>
          <w:sz w:val="20"/>
          <w:lang w:val="es-PE"/>
        </w:rPr>
        <w:t xml:space="preserve"> deberá aparecer el perfil de la empresa.</w:t>
      </w:r>
    </w:p>
    <w:p w14:paraId="579F5FCA" w14:textId="77777777" w:rsidR="00365586" w:rsidRDefault="00365586" w:rsidP="00747A1C">
      <w:pPr>
        <w:pStyle w:val="Prrafodelista"/>
        <w:spacing w:line="360" w:lineRule="auto"/>
        <w:rPr>
          <w:rFonts w:ascii="Arial" w:hAnsi="Arial" w:cs="Arial"/>
          <w:sz w:val="20"/>
          <w:lang w:val="es-PE"/>
        </w:rPr>
      </w:pPr>
    </w:p>
    <w:p w14:paraId="182AAD04" w14:textId="77777777" w:rsidR="00365586" w:rsidRDefault="00365586" w:rsidP="00747A1C">
      <w:pPr>
        <w:pStyle w:val="Prrafodelista"/>
        <w:spacing w:before="240" w:line="360" w:lineRule="auto"/>
        <w:ind w:firstLine="345"/>
        <w:rPr>
          <w:rFonts w:ascii="Arial" w:hAnsi="Arial" w:cs="Arial"/>
          <w:b/>
          <w:i/>
          <w:color w:val="ED7D31" w:themeColor="accent2"/>
          <w:sz w:val="20"/>
          <w:lang w:val="es-PE"/>
        </w:rPr>
      </w:pPr>
      <w:r w:rsidRPr="003F08AE">
        <w:rPr>
          <w:rFonts w:ascii="Arial" w:hAnsi="Arial" w:cs="Arial"/>
          <w:b/>
          <w:i/>
          <w:color w:val="ED7D31" w:themeColor="accent2"/>
          <w:sz w:val="20"/>
          <w:lang w:val="es-PE"/>
        </w:rPr>
        <w:t>Del proceso de registro</w:t>
      </w:r>
    </w:p>
    <w:p w14:paraId="383C23C2" w14:textId="77777777" w:rsidR="00F402C4" w:rsidRPr="003F08AE" w:rsidRDefault="00F402C4" w:rsidP="00747A1C">
      <w:pPr>
        <w:pStyle w:val="Prrafodelista"/>
        <w:spacing w:before="240" w:line="360" w:lineRule="auto"/>
        <w:ind w:firstLine="345"/>
        <w:rPr>
          <w:rFonts w:ascii="Arial" w:hAnsi="Arial" w:cs="Arial"/>
          <w:b/>
          <w:i/>
          <w:color w:val="ED7D31" w:themeColor="accent2"/>
          <w:sz w:val="20"/>
          <w:lang w:val="es-PE"/>
        </w:rPr>
      </w:pPr>
    </w:p>
    <w:p w14:paraId="763490E1" w14:textId="77777777" w:rsidR="00365586" w:rsidRDefault="00365586" w:rsidP="00747A1C">
      <w:pPr>
        <w:pStyle w:val="Prrafodelista"/>
        <w:numPr>
          <w:ilvl w:val="0"/>
          <w:numId w:val="2"/>
        </w:numPr>
        <w:spacing w:before="240" w:line="360" w:lineRule="auto"/>
        <w:ind w:left="1425"/>
        <w:rPr>
          <w:rFonts w:ascii="Arial" w:hAnsi="Arial" w:cs="Arial"/>
          <w:sz w:val="20"/>
          <w:lang w:val="es-PE"/>
        </w:rPr>
      </w:pPr>
      <w:r w:rsidRPr="00365586">
        <w:rPr>
          <w:rFonts w:ascii="Arial" w:hAnsi="Arial" w:cs="Arial"/>
          <w:sz w:val="20"/>
          <w:lang w:val="es-PE"/>
        </w:rPr>
        <w:t xml:space="preserve">Una persona que entra por primera vez a Alenber.com, </w:t>
      </w:r>
      <w:r w:rsidR="00391DE3">
        <w:rPr>
          <w:rFonts w:ascii="Arial" w:hAnsi="Arial" w:cs="Arial"/>
          <w:sz w:val="20"/>
          <w:lang w:val="es-PE"/>
        </w:rPr>
        <w:t>al hacer</w:t>
      </w:r>
      <w:r w:rsidRPr="00365586">
        <w:rPr>
          <w:rFonts w:ascii="Arial" w:hAnsi="Arial" w:cs="Arial"/>
          <w:sz w:val="20"/>
          <w:lang w:val="es-PE"/>
        </w:rPr>
        <w:t xml:space="preserve"> click en </w:t>
      </w:r>
      <w:r w:rsidRPr="00365586">
        <w:rPr>
          <w:rFonts w:ascii="Arial" w:hAnsi="Arial" w:cs="Arial"/>
          <w:i/>
          <w:sz w:val="20"/>
          <w:lang w:val="es-PE"/>
        </w:rPr>
        <w:t>Registra tu empresa</w:t>
      </w:r>
      <w:r w:rsidRPr="00365586">
        <w:rPr>
          <w:rFonts w:ascii="Arial" w:hAnsi="Arial" w:cs="Arial"/>
          <w:sz w:val="20"/>
          <w:lang w:val="es-PE"/>
        </w:rPr>
        <w:t xml:space="preserve"> </w:t>
      </w:r>
      <w:r w:rsidR="00391DE3">
        <w:rPr>
          <w:rFonts w:ascii="Arial" w:hAnsi="Arial" w:cs="Arial"/>
          <w:sz w:val="20"/>
          <w:lang w:val="es-PE"/>
        </w:rPr>
        <w:t>le aparecerá dos opciones: r</w:t>
      </w:r>
      <w:r w:rsidRPr="00365586">
        <w:rPr>
          <w:rFonts w:ascii="Arial" w:hAnsi="Arial" w:cs="Arial"/>
          <w:sz w:val="20"/>
          <w:lang w:val="es-PE"/>
        </w:rPr>
        <w:t>egistrarse como una empresa que compra, o como una empresa que vende</w:t>
      </w:r>
      <w:r w:rsidR="00391DE3">
        <w:rPr>
          <w:rFonts w:ascii="Arial" w:hAnsi="Arial" w:cs="Arial"/>
          <w:sz w:val="20"/>
          <w:lang w:val="es-PE"/>
        </w:rPr>
        <w:t>.</w:t>
      </w:r>
    </w:p>
    <w:p w14:paraId="59A70BE9" w14:textId="77777777" w:rsidR="007B0231" w:rsidRPr="00365586" w:rsidRDefault="007B0231" w:rsidP="00747A1C">
      <w:pPr>
        <w:pStyle w:val="Prrafodelista"/>
        <w:numPr>
          <w:ilvl w:val="0"/>
          <w:numId w:val="2"/>
        </w:numPr>
        <w:spacing w:line="360" w:lineRule="auto"/>
        <w:ind w:left="1425"/>
        <w:rPr>
          <w:rFonts w:ascii="Arial" w:hAnsi="Arial" w:cs="Arial"/>
          <w:sz w:val="20"/>
          <w:lang w:val="es-PE"/>
        </w:rPr>
      </w:pPr>
      <w:r>
        <w:rPr>
          <w:rFonts w:ascii="Arial" w:hAnsi="Arial" w:cs="Arial"/>
          <w:sz w:val="20"/>
          <w:lang w:val="es-PE"/>
        </w:rPr>
        <w:t>Antes de iniciar con el registro, se verificará que el número de RUC de la empresa todavía no esté registrado. El formulario que recibe le número de RUC deberá validar que el número ingresado pertenece a un número de RUC.</w:t>
      </w:r>
    </w:p>
    <w:p w14:paraId="7880D35D" w14:textId="77777777" w:rsidR="005C3F4F" w:rsidRDefault="00365586" w:rsidP="00747A1C">
      <w:pPr>
        <w:pStyle w:val="Prrafodelista"/>
        <w:numPr>
          <w:ilvl w:val="0"/>
          <w:numId w:val="2"/>
        </w:numPr>
        <w:spacing w:line="360" w:lineRule="auto"/>
        <w:ind w:left="1425"/>
        <w:rPr>
          <w:rFonts w:ascii="Arial" w:hAnsi="Arial" w:cs="Arial"/>
          <w:sz w:val="20"/>
          <w:lang w:val="es-PE"/>
        </w:rPr>
      </w:pPr>
      <w:r>
        <w:rPr>
          <w:rFonts w:ascii="Arial" w:hAnsi="Arial" w:cs="Arial"/>
          <w:sz w:val="20"/>
          <w:lang w:val="es-PE"/>
        </w:rPr>
        <w:t>El proceso de registro por primera vez tendrá tres pasos:</w:t>
      </w:r>
    </w:p>
    <w:p w14:paraId="0139A24E" w14:textId="77777777" w:rsidR="00365586" w:rsidRPr="00391DE3" w:rsidRDefault="00391DE3" w:rsidP="00747A1C">
      <w:pPr>
        <w:pStyle w:val="Prrafodelista"/>
        <w:numPr>
          <w:ilvl w:val="1"/>
          <w:numId w:val="2"/>
        </w:numPr>
        <w:spacing w:line="360" w:lineRule="auto"/>
        <w:ind w:left="2145"/>
        <w:rPr>
          <w:rFonts w:ascii="Arial" w:hAnsi="Arial" w:cs="Arial"/>
          <w:i/>
          <w:sz w:val="20"/>
          <w:lang w:val="es-PE"/>
        </w:rPr>
      </w:pPr>
      <w:r w:rsidRPr="00391DE3">
        <w:rPr>
          <w:rFonts w:ascii="Arial" w:hAnsi="Arial" w:cs="Arial"/>
          <w:i/>
          <w:sz w:val="20"/>
          <w:lang w:val="es-PE"/>
        </w:rPr>
        <w:t>Llenar e perfil de la empresa</w:t>
      </w:r>
      <w:r>
        <w:rPr>
          <w:rFonts w:ascii="Arial" w:hAnsi="Arial" w:cs="Arial"/>
          <w:sz w:val="20"/>
          <w:lang w:val="es-PE"/>
        </w:rPr>
        <w:t xml:space="preserve">. Quien registra tendrá que rellenar un formulario con la información más importante de la empresa. Este </w:t>
      </w:r>
      <w:r>
        <w:rPr>
          <w:rFonts w:ascii="Arial" w:hAnsi="Arial" w:cs="Arial"/>
          <w:sz w:val="20"/>
          <w:lang w:val="es-PE"/>
        </w:rPr>
        <w:lastRenderedPageBreak/>
        <w:t>formulario incluye información general de la empresa, información de sus productos, direcciones y contactos.</w:t>
      </w:r>
    </w:p>
    <w:p w14:paraId="1B144635" w14:textId="77777777" w:rsidR="00391DE3" w:rsidRPr="00391DE3" w:rsidRDefault="00391DE3" w:rsidP="00747A1C">
      <w:pPr>
        <w:pStyle w:val="Prrafodelista"/>
        <w:spacing w:line="360" w:lineRule="auto"/>
        <w:ind w:left="2145"/>
        <w:rPr>
          <w:rFonts w:ascii="Arial" w:hAnsi="Arial" w:cs="Arial"/>
          <w:i/>
          <w:sz w:val="20"/>
          <w:lang w:val="es-PE"/>
        </w:rPr>
      </w:pPr>
    </w:p>
    <w:p w14:paraId="73D617C0" w14:textId="77777777" w:rsidR="007B0231" w:rsidRPr="007B0231" w:rsidRDefault="00391DE3" w:rsidP="00747A1C">
      <w:pPr>
        <w:pStyle w:val="Prrafodelista"/>
        <w:numPr>
          <w:ilvl w:val="1"/>
          <w:numId w:val="2"/>
        </w:numPr>
        <w:spacing w:line="360" w:lineRule="auto"/>
        <w:ind w:left="2145"/>
        <w:rPr>
          <w:rFonts w:ascii="Arial" w:hAnsi="Arial" w:cs="Arial"/>
          <w:i/>
          <w:sz w:val="20"/>
          <w:lang w:val="es-PE"/>
        </w:rPr>
      </w:pPr>
      <w:r>
        <w:rPr>
          <w:rFonts w:ascii="Arial" w:hAnsi="Arial" w:cs="Arial"/>
          <w:i/>
          <w:sz w:val="20"/>
          <w:lang w:val="es-PE"/>
        </w:rPr>
        <w:t>Designar el Usuario-Admin-Compras o Usuario-Admin-Ventas.</w:t>
      </w:r>
      <w:r>
        <w:rPr>
          <w:rFonts w:ascii="Arial" w:hAnsi="Arial" w:cs="Arial"/>
          <w:sz w:val="20"/>
          <w:lang w:val="es-PE"/>
        </w:rPr>
        <w:t xml:space="preserve"> La persona quien está registrando </w:t>
      </w:r>
      <w:r w:rsidR="007B0231">
        <w:rPr>
          <w:rFonts w:ascii="Arial" w:hAnsi="Arial" w:cs="Arial"/>
          <w:sz w:val="20"/>
          <w:lang w:val="es-PE"/>
        </w:rPr>
        <w:t>deberá indicar</w:t>
      </w:r>
      <w:r>
        <w:rPr>
          <w:rFonts w:ascii="Arial" w:hAnsi="Arial" w:cs="Arial"/>
          <w:sz w:val="20"/>
          <w:lang w:val="es-PE"/>
        </w:rPr>
        <w:t xml:space="preserve"> el nombre, cargo y correo de quien será el Usuario-Admin. El Usuario-Admin, al entrar en la bandeja de su correo electrónico, y al aceptar la creación de su cuenta como Usuario-Admin será </w:t>
      </w:r>
      <w:r w:rsidR="007B0231">
        <w:rPr>
          <w:rFonts w:ascii="Arial" w:hAnsi="Arial" w:cs="Arial"/>
          <w:sz w:val="20"/>
          <w:lang w:val="es-PE"/>
        </w:rPr>
        <w:t>el mecanismo por el cual se autorizará el registro de la empresa en Alenber.com.</w:t>
      </w:r>
    </w:p>
    <w:p w14:paraId="775A0470" w14:textId="77777777" w:rsidR="007B0231" w:rsidRPr="007B0231" w:rsidRDefault="007B0231" w:rsidP="00747A1C">
      <w:pPr>
        <w:pStyle w:val="Prrafodelista"/>
        <w:spacing w:line="360" w:lineRule="auto"/>
        <w:ind w:left="2145"/>
        <w:rPr>
          <w:rFonts w:ascii="Arial" w:hAnsi="Arial" w:cs="Arial"/>
          <w:sz w:val="20"/>
          <w:lang w:val="es-PE"/>
        </w:rPr>
      </w:pPr>
      <w:r>
        <w:rPr>
          <w:rFonts w:ascii="Arial" w:hAnsi="Arial" w:cs="Arial"/>
          <w:sz w:val="20"/>
          <w:lang w:val="es-PE"/>
        </w:rPr>
        <w:t>El proceso de registro de la empresa terminará cuando el Usuario-Admin edita su información y crea su password.</w:t>
      </w:r>
    </w:p>
    <w:p w14:paraId="536943A2" w14:textId="77777777" w:rsidR="00391DE3" w:rsidRPr="00391DE3" w:rsidRDefault="00391DE3" w:rsidP="00747A1C">
      <w:pPr>
        <w:pStyle w:val="Prrafodelista"/>
        <w:spacing w:line="360" w:lineRule="auto"/>
        <w:ind w:left="2145"/>
        <w:rPr>
          <w:rFonts w:ascii="Arial" w:hAnsi="Arial" w:cs="Arial"/>
          <w:i/>
          <w:sz w:val="20"/>
          <w:lang w:val="es-PE"/>
        </w:rPr>
      </w:pPr>
    </w:p>
    <w:p w14:paraId="08547CF0" w14:textId="77777777" w:rsidR="00391DE3" w:rsidRPr="007B0231" w:rsidRDefault="00391DE3" w:rsidP="00747A1C">
      <w:pPr>
        <w:pStyle w:val="Prrafodelista"/>
        <w:numPr>
          <w:ilvl w:val="1"/>
          <w:numId w:val="2"/>
        </w:numPr>
        <w:spacing w:line="360" w:lineRule="auto"/>
        <w:ind w:left="2145"/>
        <w:rPr>
          <w:rFonts w:ascii="Arial" w:hAnsi="Arial" w:cs="Arial"/>
          <w:i/>
          <w:sz w:val="20"/>
          <w:lang w:val="es-PE"/>
        </w:rPr>
      </w:pPr>
      <w:r>
        <w:rPr>
          <w:rFonts w:ascii="Arial" w:hAnsi="Arial" w:cs="Arial"/>
          <w:i/>
          <w:sz w:val="20"/>
          <w:lang w:val="es-PE"/>
        </w:rPr>
        <w:t xml:space="preserve">Creación de usuarios. </w:t>
      </w:r>
      <w:r>
        <w:rPr>
          <w:rFonts w:ascii="Arial" w:hAnsi="Arial" w:cs="Arial"/>
          <w:sz w:val="20"/>
          <w:lang w:val="es-PE"/>
        </w:rPr>
        <w:t xml:space="preserve"> Para que toda el área de compras o ventas</w:t>
      </w:r>
      <w:r w:rsidR="007B0231">
        <w:rPr>
          <w:rFonts w:ascii="Arial" w:hAnsi="Arial" w:cs="Arial"/>
          <w:sz w:val="20"/>
          <w:lang w:val="es-PE"/>
        </w:rPr>
        <w:t xml:space="preserve"> tengan sus propios usuarios en Alenber.com, el Usuario-Admin</w:t>
      </w:r>
      <w:r>
        <w:rPr>
          <w:rFonts w:ascii="Arial" w:hAnsi="Arial" w:cs="Arial"/>
          <w:sz w:val="20"/>
          <w:lang w:val="es-PE"/>
        </w:rPr>
        <w:t xml:space="preserve"> tendrá que crear o aprobar la creación de nuevos usuarios.</w:t>
      </w:r>
    </w:p>
    <w:p w14:paraId="2C49C9EC" w14:textId="77777777" w:rsidR="007B0231" w:rsidRDefault="007B0231" w:rsidP="00747A1C">
      <w:pPr>
        <w:pStyle w:val="Prrafodelista"/>
        <w:numPr>
          <w:ilvl w:val="0"/>
          <w:numId w:val="2"/>
        </w:numPr>
        <w:spacing w:line="360" w:lineRule="auto"/>
        <w:ind w:left="1425"/>
        <w:rPr>
          <w:rFonts w:ascii="Arial" w:hAnsi="Arial" w:cs="Arial"/>
          <w:sz w:val="20"/>
          <w:lang w:val="es-PE"/>
        </w:rPr>
      </w:pPr>
      <w:r>
        <w:rPr>
          <w:rFonts w:ascii="Arial" w:hAnsi="Arial" w:cs="Arial"/>
          <w:sz w:val="20"/>
          <w:lang w:val="es-PE"/>
        </w:rPr>
        <w:t>Existirá dos maneras para empezar a utilizar un nuevo módulo</w:t>
      </w:r>
    </w:p>
    <w:p w14:paraId="25D42832" w14:textId="77777777" w:rsidR="007B0231" w:rsidRDefault="007B0231" w:rsidP="00747A1C">
      <w:pPr>
        <w:pStyle w:val="Prrafodelista"/>
        <w:numPr>
          <w:ilvl w:val="1"/>
          <w:numId w:val="2"/>
        </w:numPr>
        <w:spacing w:line="360" w:lineRule="auto"/>
        <w:ind w:left="2145"/>
        <w:rPr>
          <w:rFonts w:ascii="Arial" w:hAnsi="Arial" w:cs="Arial"/>
          <w:sz w:val="20"/>
          <w:lang w:val="es-PE"/>
        </w:rPr>
      </w:pPr>
      <w:r>
        <w:rPr>
          <w:rFonts w:ascii="Arial" w:hAnsi="Arial" w:cs="Arial"/>
          <w:sz w:val="20"/>
          <w:lang w:val="es-PE"/>
        </w:rPr>
        <w:t xml:space="preserve">Desde la página principal Aelnber.com. </w:t>
      </w:r>
      <w:r w:rsidR="00BD3288">
        <w:rPr>
          <w:rFonts w:ascii="Arial" w:hAnsi="Arial" w:cs="Arial"/>
          <w:sz w:val="20"/>
          <w:lang w:val="es-PE"/>
        </w:rPr>
        <w:t>En este caso tendrá que hacer click en registrar nueva empresa, luego al verificar su RUC le aparecerá un mensaje donde indica que el perfil de la empresa ya está llenado. Asimismo aparecerá un mensaje indicándole que debe continuar con el paso 2, que consiste en designar al Usuario-Admin.</w:t>
      </w:r>
    </w:p>
    <w:p w14:paraId="5716C840" w14:textId="77777777" w:rsidR="00BD3288" w:rsidRDefault="00BD3288" w:rsidP="00747A1C">
      <w:pPr>
        <w:pStyle w:val="Prrafodelista"/>
        <w:numPr>
          <w:ilvl w:val="1"/>
          <w:numId w:val="2"/>
        </w:numPr>
        <w:spacing w:line="360" w:lineRule="auto"/>
        <w:ind w:left="2145"/>
        <w:rPr>
          <w:rFonts w:ascii="Arial" w:hAnsi="Arial" w:cs="Arial"/>
          <w:sz w:val="20"/>
          <w:lang w:val="es-PE"/>
        </w:rPr>
      </w:pPr>
      <w:r>
        <w:rPr>
          <w:rFonts w:ascii="Arial" w:hAnsi="Arial" w:cs="Arial"/>
          <w:sz w:val="20"/>
          <w:lang w:val="es-PE"/>
        </w:rPr>
        <w:t>La otra manera es cuando el Usuario-Admin crea otro usuario Usuario-Admin desde su cuenta. Es decir, si ya existe el Usuario-Admin-Compras, este creará el Usuario-Admin-Ventas.</w:t>
      </w:r>
    </w:p>
    <w:p w14:paraId="200D2109" w14:textId="77777777" w:rsidR="00BD3288" w:rsidRDefault="00BD3288" w:rsidP="00747A1C">
      <w:pPr>
        <w:spacing w:line="360" w:lineRule="auto"/>
        <w:rPr>
          <w:rFonts w:ascii="Arial" w:hAnsi="Arial" w:cs="Arial"/>
          <w:sz w:val="20"/>
          <w:lang w:val="es-PE"/>
        </w:rPr>
      </w:pPr>
    </w:p>
    <w:p w14:paraId="32B90B52" w14:textId="77777777" w:rsidR="00BD3288" w:rsidRDefault="00BD3288" w:rsidP="00747A1C">
      <w:pPr>
        <w:spacing w:line="360" w:lineRule="auto"/>
        <w:ind w:left="1080"/>
        <w:rPr>
          <w:rFonts w:ascii="Arial" w:hAnsi="Arial" w:cs="Arial"/>
          <w:sz w:val="20"/>
          <w:lang w:val="es-PE"/>
        </w:rPr>
      </w:pPr>
      <w:r w:rsidRPr="003F08AE">
        <w:rPr>
          <w:rFonts w:ascii="Arial" w:hAnsi="Arial" w:cs="Arial"/>
          <w:color w:val="ED7D31" w:themeColor="accent2"/>
          <w:sz w:val="20"/>
          <w:lang w:val="es-PE"/>
        </w:rPr>
        <w:t>CRITERIO DE ACEPTACIÓN</w:t>
      </w:r>
      <w:r>
        <w:rPr>
          <w:rFonts w:ascii="Arial" w:hAnsi="Arial" w:cs="Arial"/>
          <w:sz w:val="20"/>
          <w:lang w:val="es-PE"/>
        </w:rPr>
        <w:t>. Que un usuario entre a Alenber.com y pueda registrarse en el módulo de compras, en el módulo de ventas, o en ambos.</w:t>
      </w:r>
    </w:p>
    <w:p w14:paraId="7FF41357" w14:textId="77777777" w:rsidR="003F08AE" w:rsidRPr="009D338F" w:rsidRDefault="003F08AE" w:rsidP="00747A1C">
      <w:pPr>
        <w:spacing w:line="360" w:lineRule="auto"/>
        <w:rPr>
          <w:rFonts w:ascii="Arial" w:hAnsi="Arial" w:cs="Arial"/>
          <w:sz w:val="28"/>
          <w:lang w:val="es-PE"/>
        </w:rPr>
      </w:pPr>
    </w:p>
    <w:p w14:paraId="5196E68B" w14:textId="77777777" w:rsidR="003F08AE" w:rsidRPr="009D338F" w:rsidRDefault="003F08AE" w:rsidP="00747A1C">
      <w:pPr>
        <w:pStyle w:val="Prrafodelista"/>
        <w:numPr>
          <w:ilvl w:val="0"/>
          <w:numId w:val="5"/>
        </w:numPr>
        <w:spacing w:line="360" w:lineRule="auto"/>
        <w:rPr>
          <w:rFonts w:ascii="Arial" w:hAnsi="Arial" w:cs="Arial"/>
          <w:b/>
          <w:color w:val="5B9BD5" w:themeColor="accent1"/>
          <w:sz w:val="28"/>
          <w:lang w:val="es-PE"/>
        </w:rPr>
      </w:pPr>
      <w:r w:rsidRPr="009D338F">
        <w:rPr>
          <w:rFonts w:ascii="Arial" w:hAnsi="Arial" w:cs="Arial"/>
          <w:b/>
          <w:color w:val="5B9BD5" w:themeColor="accent1"/>
          <w:sz w:val="28"/>
          <w:lang w:val="es-PE"/>
        </w:rPr>
        <w:t>Creación de Usuarios.</w:t>
      </w:r>
    </w:p>
    <w:p w14:paraId="251738BE" w14:textId="77777777" w:rsidR="003F08AE" w:rsidRPr="009D338F" w:rsidRDefault="003F08AE" w:rsidP="00747A1C">
      <w:pPr>
        <w:spacing w:line="360" w:lineRule="auto"/>
        <w:ind w:left="1080"/>
        <w:rPr>
          <w:rFonts w:ascii="Arial" w:hAnsi="Arial" w:cs="Arial"/>
          <w:b/>
          <w:color w:val="ED7D31" w:themeColor="accent2"/>
          <w:sz w:val="20"/>
          <w:lang w:val="es-PE"/>
        </w:rPr>
      </w:pPr>
      <w:r w:rsidRPr="009D338F">
        <w:rPr>
          <w:rFonts w:ascii="Arial" w:hAnsi="Arial" w:cs="Arial"/>
          <w:b/>
          <w:color w:val="ED7D31" w:themeColor="accent2"/>
          <w:sz w:val="20"/>
          <w:lang w:val="es-PE"/>
        </w:rPr>
        <w:t>General</w:t>
      </w:r>
    </w:p>
    <w:p w14:paraId="06E88720" w14:textId="77777777" w:rsidR="004864CE" w:rsidRDefault="004864CE" w:rsidP="00747A1C">
      <w:pPr>
        <w:pStyle w:val="Prrafodelista"/>
        <w:numPr>
          <w:ilvl w:val="0"/>
          <w:numId w:val="3"/>
        </w:numPr>
        <w:spacing w:line="360" w:lineRule="auto"/>
        <w:rPr>
          <w:rFonts w:ascii="Arial" w:hAnsi="Arial" w:cs="Arial"/>
          <w:sz w:val="20"/>
          <w:lang w:val="es-PE"/>
        </w:rPr>
      </w:pPr>
      <w:r>
        <w:rPr>
          <w:rFonts w:ascii="Arial" w:hAnsi="Arial" w:cs="Arial"/>
          <w:sz w:val="20"/>
          <w:lang w:val="es-PE"/>
        </w:rPr>
        <w:t>El usuario simplemente estará definido por su correo institucional y su password.</w:t>
      </w:r>
    </w:p>
    <w:p w14:paraId="21948FA6" w14:textId="77777777" w:rsidR="003F08AE" w:rsidRPr="003F08AE" w:rsidRDefault="003F08AE" w:rsidP="00747A1C">
      <w:pPr>
        <w:pStyle w:val="Prrafodelista"/>
        <w:numPr>
          <w:ilvl w:val="0"/>
          <w:numId w:val="3"/>
        </w:numPr>
        <w:spacing w:line="360" w:lineRule="auto"/>
        <w:rPr>
          <w:rFonts w:ascii="Arial" w:hAnsi="Arial" w:cs="Arial"/>
          <w:sz w:val="20"/>
          <w:lang w:val="es-PE"/>
        </w:rPr>
      </w:pPr>
      <w:r>
        <w:rPr>
          <w:rFonts w:ascii="Arial" w:hAnsi="Arial" w:cs="Arial"/>
          <w:sz w:val="20"/>
          <w:lang w:val="es-PE"/>
        </w:rPr>
        <w:t xml:space="preserve">El mecanismo de los usuarios será según la </w:t>
      </w:r>
      <w:r>
        <w:rPr>
          <w:rFonts w:ascii="Arial" w:hAnsi="Arial" w:cs="Arial"/>
          <w:i/>
          <w:sz w:val="20"/>
          <w:lang w:val="es-PE"/>
        </w:rPr>
        <w:t>Figura 1.</w:t>
      </w:r>
    </w:p>
    <w:p w14:paraId="5B578F8C" w14:textId="77777777" w:rsidR="003F08AE" w:rsidRDefault="003F08AE" w:rsidP="00747A1C">
      <w:pPr>
        <w:spacing w:line="360" w:lineRule="auto"/>
        <w:rPr>
          <w:rFonts w:ascii="Arial" w:hAnsi="Arial" w:cs="Arial"/>
          <w:b/>
          <w:sz w:val="20"/>
          <w:lang w:val="es-PE"/>
        </w:rPr>
      </w:pPr>
      <w:r>
        <w:rPr>
          <w:rFonts w:ascii="Arial" w:hAnsi="Arial" w:cs="Arial"/>
          <w:b/>
          <w:noProof/>
          <w:sz w:val="20"/>
          <w:lang w:eastAsia="es-ES"/>
        </w:rPr>
        <w:lastRenderedPageBreak/>
        <w:drawing>
          <wp:inline distT="0" distB="0" distL="0" distR="0" wp14:anchorId="203C6DF3" wp14:editId="4952D014">
            <wp:extent cx="5396230" cy="3979147"/>
            <wp:effectExtent l="0" t="0" r="0" b="254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b="5712"/>
                    <a:stretch/>
                  </pic:blipFill>
                  <pic:spPr bwMode="auto">
                    <a:xfrm>
                      <a:off x="0" y="0"/>
                      <a:ext cx="5396230" cy="3979147"/>
                    </a:xfrm>
                    <a:prstGeom prst="rect">
                      <a:avLst/>
                    </a:prstGeom>
                    <a:noFill/>
                    <a:ln>
                      <a:noFill/>
                    </a:ln>
                    <a:extLst>
                      <a:ext uri="{53640926-AAD7-44D8-BBD7-CCE9431645EC}">
                        <a14:shadowObscured xmlns:a14="http://schemas.microsoft.com/office/drawing/2010/main"/>
                      </a:ext>
                    </a:extLst>
                  </pic:spPr>
                </pic:pic>
              </a:graphicData>
            </a:graphic>
          </wp:inline>
        </w:drawing>
      </w:r>
    </w:p>
    <w:p w14:paraId="492AC932" w14:textId="77777777" w:rsidR="003F08AE" w:rsidRDefault="003F08AE" w:rsidP="00747A1C">
      <w:pPr>
        <w:spacing w:line="360" w:lineRule="auto"/>
        <w:jc w:val="center"/>
        <w:rPr>
          <w:rFonts w:ascii="Arial" w:hAnsi="Arial" w:cs="Arial"/>
          <w:i/>
          <w:sz w:val="20"/>
          <w:lang w:val="es-PE"/>
        </w:rPr>
      </w:pPr>
      <w:r w:rsidRPr="003F08AE">
        <w:rPr>
          <w:rFonts w:ascii="Arial" w:hAnsi="Arial" w:cs="Arial"/>
          <w:i/>
          <w:sz w:val="20"/>
          <w:lang w:val="es-PE"/>
        </w:rPr>
        <w:t>Figura 1</w:t>
      </w:r>
    </w:p>
    <w:p w14:paraId="09756D1E" w14:textId="77777777" w:rsidR="003F08AE" w:rsidRDefault="003F08AE" w:rsidP="00747A1C">
      <w:pPr>
        <w:pStyle w:val="Prrafodelista"/>
        <w:numPr>
          <w:ilvl w:val="0"/>
          <w:numId w:val="3"/>
        </w:numPr>
        <w:spacing w:line="360" w:lineRule="auto"/>
        <w:rPr>
          <w:rFonts w:ascii="Arial" w:hAnsi="Arial" w:cs="Arial"/>
          <w:sz w:val="20"/>
          <w:lang w:val="es-PE"/>
        </w:rPr>
      </w:pPr>
      <w:r>
        <w:rPr>
          <w:rFonts w:ascii="Arial" w:hAnsi="Arial" w:cs="Arial"/>
          <w:sz w:val="20"/>
          <w:lang w:val="es-PE"/>
        </w:rPr>
        <w:t>El Usuario-Admin será el primero en registrarse y quien autorizará la creación de otros usuarios o Usuario-Jefe.</w:t>
      </w:r>
    </w:p>
    <w:p w14:paraId="78E7C53A" w14:textId="77777777" w:rsidR="003F08AE" w:rsidRDefault="003F08AE" w:rsidP="00747A1C">
      <w:pPr>
        <w:pStyle w:val="Prrafodelista"/>
        <w:numPr>
          <w:ilvl w:val="0"/>
          <w:numId w:val="3"/>
        </w:numPr>
        <w:spacing w:line="360" w:lineRule="auto"/>
        <w:rPr>
          <w:rFonts w:ascii="Arial" w:hAnsi="Arial" w:cs="Arial"/>
          <w:sz w:val="20"/>
          <w:lang w:val="es-PE"/>
        </w:rPr>
      </w:pPr>
      <w:r>
        <w:rPr>
          <w:rFonts w:ascii="Arial" w:hAnsi="Arial" w:cs="Arial"/>
          <w:sz w:val="20"/>
          <w:lang w:val="es-PE"/>
        </w:rPr>
        <w:t>Según la estructura organizacional, el sistema deberá tener la flexibilidad de poder cambiar el estado de Usuario a Usuario-Jefe.</w:t>
      </w:r>
    </w:p>
    <w:p w14:paraId="6E863E26" w14:textId="77777777" w:rsidR="003F08AE" w:rsidRDefault="004864CE" w:rsidP="00747A1C">
      <w:pPr>
        <w:pStyle w:val="Prrafodelista"/>
        <w:numPr>
          <w:ilvl w:val="0"/>
          <w:numId w:val="3"/>
        </w:numPr>
        <w:spacing w:line="360" w:lineRule="auto"/>
        <w:rPr>
          <w:rFonts w:ascii="Arial" w:hAnsi="Arial" w:cs="Arial"/>
          <w:sz w:val="20"/>
          <w:lang w:val="es-PE"/>
        </w:rPr>
      </w:pPr>
      <w:r>
        <w:rPr>
          <w:rFonts w:ascii="Arial" w:hAnsi="Arial" w:cs="Arial"/>
          <w:sz w:val="20"/>
          <w:lang w:val="es-PE"/>
        </w:rPr>
        <w:t xml:space="preserve">El Usurio-Jefe se diferencia de un usuario normal, porque el primero puede crear otros usuarios. </w:t>
      </w:r>
    </w:p>
    <w:p w14:paraId="2F0B3037" w14:textId="77777777" w:rsidR="004864CE" w:rsidRDefault="004864CE" w:rsidP="00747A1C">
      <w:pPr>
        <w:pStyle w:val="Prrafodelista"/>
        <w:numPr>
          <w:ilvl w:val="0"/>
          <w:numId w:val="3"/>
        </w:numPr>
        <w:spacing w:line="360" w:lineRule="auto"/>
        <w:rPr>
          <w:rFonts w:ascii="Arial" w:hAnsi="Arial" w:cs="Arial"/>
          <w:sz w:val="20"/>
          <w:lang w:val="es-PE"/>
        </w:rPr>
      </w:pPr>
      <w:r>
        <w:rPr>
          <w:rFonts w:ascii="Arial" w:hAnsi="Arial" w:cs="Arial"/>
          <w:sz w:val="20"/>
          <w:lang w:val="es-PE"/>
        </w:rPr>
        <w:t>El Usuario-Jefe podrá revisar las acciones de los usuarios creados por este.</w:t>
      </w:r>
    </w:p>
    <w:p w14:paraId="5B4583EC" w14:textId="06988D77" w:rsidR="004864CE" w:rsidRDefault="00747A1C" w:rsidP="00747A1C">
      <w:pPr>
        <w:pStyle w:val="Prrafodelista"/>
        <w:numPr>
          <w:ilvl w:val="0"/>
          <w:numId w:val="3"/>
        </w:numPr>
        <w:spacing w:line="360" w:lineRule="auto"/>
        <w:rPr>
          <w:rFonts w:ascii="Arial" w:hAnsi="Arial" w:cs="Arial"/>
          <w:sz w:val="20"/>
          <w:lang w:val="es-PE"/>
        </w:rPr>
      </w:pPr>
      <w:r>
        <w:rPr>
          <w:rFonts w:ascii="Arial" w:hAnsi="Arial" w:cs="Arial"/>
          <w:sz w:val="20"/>
          <w:lang w:val="es-PE"/>
        </w:rPr>
        <w:t>Ni el Usuario-Admin-Compras, ni el Usuario-Admin-V</w:t>
      </w:r>
      <w:r w:rsidR="004864CE">
        <w:rPr>
          <w:rFonts w:ascii="Arial" w:hAnsi="Arial" w:cs="Arial"/>
          <w:sz w:val="20"/>
          <w:lang w:val="es-PE"/>
        </w:rPr>
        <w:t>entas podrán observa</w:t>
      </w:r>
      <w:r>
        <w:rPr>
          <w:rFonts w:ascii="Arial" w:hAnsi="Arial" w:cs="Arial"/>
          <w:sz w:val="20"/>
          <w:lang w:val="es-PE"/>
        </w:rPr>
        <w:t>r</w:t>
      </w:r>
      <w:r w:rsidR="004864CE">
        <w:rPr>
          <w:rFonts w:ascii="Arial" w:hAnsi="Arial" w:cs="Arial"/>
          <w:sz w:val="20"/>
          <w:lang w:val="es-PE"/>
        </w:rPr>
        <w:t xml:space="preserve"> las acciones uno del otro respectivamente.</w:t>
      </w:r>
    </w:p>
    <w:p w14:paraId="14E2DBB0" w14:textId="77777777" w:rsidR="004864CE" w:rsidRDefault="004864CE" w:rsidP="00747A1C">
      <w:pPr>
        <w:pStyle w:val="Prrafodelista"/>
        <w:numPr>
          <w:ilvl w:val="0"/>
          <w:numId w:val="3"/>
        </w:numPr>
        <w:spacing w:line="360" w:lineRule="auto"/>
        <w:rPr>
          <w:rFonts w:ascii="Arial" w:hAnsi="Arial" w:cs="Arial"/>
          <w:sz w:val="20"/>
          <w:lang w:val="es-PE"/>
        </w:rPr>
      </w:pPr>
      <w:r>
        <w:rPr>
          <w:rFonts w:ascii="Arial" w:hAnsi="Arial" w:cs="Arial"/>
          <w:sz w:val="20"/>
          <w:lang w:val="es-PE"/>
        </w:rPr>
        <w:t>La pirámide de usuarios podrá crecer según sea la necesidad de la empresa.</w:t>
      </w:r>
    </w:p>
    <w:p w14:paraId="0F3AA829" w14:textId="77777777" w:rsidR="00F402C4" w:rsidRDefault="00F402C4" w:rsidP="00747A1C">
      <w:pPr>
        <w:spacing w:line="360" w:lineRule="auto"/>
        <w:ind w:left="1080"/>
        <w:rPr>
          <w:rFonts w:ascii="Arial" w:hAnsi="Arial" w:cs="Arial"/>
          <w:b/>
          <w:color w:val="ED7D31" w:themeColor="accent2"/>
          <w:sz w:val="20"/>
          <w:lang w:val="es-PE"/>
        </w:rPr>
      </w:pPr>
    </w:p>
    <w:p w14:paraId="5A6F5348" w14:textId="26210C67" w:rsidR="004864CE" w:rsidRPr="00747A1C" w:rsidRDefault="004864CE" w:rsidP="00747A1C">
      <w:pPr>
        <w:spacing w:line="360" w:lineRule="auto"/>
        <w:ind w:left="1080"/>
        <w:rPr>
          <w:rFonts w:ascii="Arial" w:hAnsi="Arial" w:cs="Arial"/>
          <w:b/>
          <w:color w:val="ED7D31" w:themeColor="accent2"/>
          <w:sz w:val="20"/>
          <w:lang w:val="es-PE"/>
        </w:rPr>
      </w:pPr>
      <w:r w:rsidRPr="00F402C4">
        <w:rPr>
          <w:rFonts w:ascii="Arial" w:hAnsi="Arial" w:cs="Arial"/>
          <w:b/>
          <w:color w:val="ED7D31" w:themeColor="accent2"/>
          <w:sz w:val="20"/>
          <w:lang w:val="es-PE"/>
        </w:rPr>
        <w:t>Del p</w:t>
      </w:r>
      <w:r w:rsidR="00747A1C">
        <w:rPr>
          <w:rFonts w:ascii="Arial" w:hAnsi="Arial" w:cs="Arial"/>
          <w:b/>
          <w:color w:val="ED7D31" w:themeColor="accent2"/>
          <w:sz w:val="20"/>
          <w:lang w:val="es-PE"/>
        </w:rPr>
        <w:t>roceso de registro de usuarios</w:t>
      </w:r>
    </w:p>
    <w:p w14:paraId="7BDAE3B8" w14:textId="6F891796" w:rsidR="004864CE" w:rsidRDefault="004864CE" w:rsidP="00747A1C">
      <w:pPr>
        <w:pStyle w:val="Prrafodelista"/>
        <w:numPr>
          <w:ilvl w:val="0"/>
          <w:numId w:val="4"/>
        </w:numPr>
        <w:spacing w:line="360" w:lineRule="auto"/>
        <w:rPr>
          <w:rFonts w:ascii="Arial" w:hAnsi="Arial" w:cs="Arial"/>
          <w:sz w:val="20"/>
          <w:lang w:val="es-PE"/>
        </w:rPr>
      </w:pPr>
      <w:r>
        <w:rPr>
          <w:rFonts w:ascii="Arial" w:hAnsi="Arial" w:cs="Arial"/>
          <w:sz w:val="20"/>
          <w:lang w:val="es-PE"/>
        </w:rPr>
        <w:t>Para registrar un usuario nuevo, existirá dos maneras</w:t>
      </w:r>
      <w:r w:rsidR="00747A1C">
        <w:rPr>
          <w:rFonts w:ascii="Arial" w:hAnsi="Arial" w:cs="Arial"/>
          <w:sz w:val="20"/>
          <w:lang w:val="es-PE"/>
        </w:rPr>
        <w:t>:</w:t>
      </w:r>
    </w:p>
    <w:p w14:paraId="175EFFA2" w14:textId="58F87CD3" w:rsidR="004864CE" w:rsidRDefault="004864CE" w:rsidP="00747A1C">
      <w:pPr>
        <w:pStyle w:val="Prrafodelista"/>
        <w:numPr>
          <w:ilvl w:val="1"/>
          <w:numId w:val="4"/>
        </w:numPr>
        <w:spacing w:line="360" w:lineRule="auto"/>
        <w:rPr>
          <w:rFonts w:ascii="Arial" w:hAnsi="Arial" w:cs="Arial"/>
          <w:sz w:val="20"/>
          <w:lang w:val="es-PE"/>
        </w:rPr>
      </w:pPr>
      <w:r>
        <w:rPr>
          <w:rFonts w:ascii="Arial" w:hAnsi="Arial" w:cs="Arial"/>
          <w:sz w:val="20"/>
          <w:lang w:val="es-PE"/>
        </w:rPr>
        <w:t xml:space="preserve">Hacer click en </w:t>
      </w:r>
      <w:r>
        <w:rPr>
          <w:rFonts w:ascii="Arial" w:hAnsi="Arial" w:cs="Arial"/>
          <w:i/>
          <w:sz w:val="20"/>
          <w:lang w:val="es-PE"/>
        </w:rPr>
        <w:t>nuevo usuario</w:t>
      </w:r>
      <w:r>
        <w:rPr>
          <w:rFonts w:ascii="Arial" w:hAnsi="Arial" w:cs="Arial"/>
          <w:sz w:val="20"/>
          <w:lang w:val="es-PE"/>
        </w:rPr>
        <w:t xml:space="preserve"> de la página principal. Primero el sistema le pedirá que ingrese el número de RUC de la empresa en donde labora, luego le pedirá el correo electrónico de su Usuario-Jefe. </w:t>
      </w:r>
      <w:r w:rsidR="00747A1C">
        <w:rPr>
          <w:rFonts w:ascii="Arial" w:hAnsi="Arial" w:cs="Arial"/>
          <w:sz w:val="20"/>
          <w:lang w:val="es-PE"/>
        </w:rPr>
        <w:t>Posteriormente</w:t>
      </w:r>
      <w:r>
        <w:rPr>
          <w:rFonts w:ascii="Arial" w:hAnsi="Arial" w:cs="Arial"/>
          <w:sz w:val="20"/>
          <w:lang w:val="es-PE"/>
        </w:rPr>
        <w:t xml:space="preserve"> tendrá que llenar sus datos como nombre, cargo, email. Esta información llegará a la bandeja del Usuario-Jefe quien autorizará la creación del mismo.</w:t>
      </w:r>
    </w:p>
    <w:p w14:paraId="3281B202" w14:textId="77777777" w:rsidR="004864CE" w:rsidRDefault="004864CE" w:rsidP="00747A1C">
      <w:pPr>
        <w:pStyle w:val="Prrafodelista"/>
        <w:numPr>
          <w:ilvl w:val="1"/>
          <w:numId w:val="4"/>
        </w:numPr>
        <w:spacing w:line="360" w:lineRule="auto"/>
        <w:rPr>
          <w:rFonts w:ascii="Arial" w:hAnsi="Arial" w:cs="Arial"/>
          <w:sz w:val="20"/>
          <w:lang w:val="es-PE"/>
        </w:rPr>
      </w:pPr>
      <w:r>
        <w:rPr>
          <w:rFonts w:ascii="Arial" w:hAnsi="Arial" w:cs="Arial"/>
          <w:sz w:val="20"/>
          <w:lang w:val="es-PE"/>
        </w:rPr>
        <w:lastRenderedPageBreak/>
        <w:t>La segunda forma de crear un nuevo usuario es cuando el propio Usuario-Jefe, desde su pestaña de usuarios ingresa los datos del usuario a registrar. En este caso ya no será necesario la aprobación del Usuario-Jefe, ya que este mismo lo está llenando.</w:t>
      </w:r>
    </w:p>
    <w:p w14:paraId="3496CD7F" w14:textId="1B6CE78D" w:rsidR="004864CE" w:rsidRDefault="00F402C4" w:rsidP="00747A1C">
      <w:pPr>
        <w:pStyle w:val="Prrafodelista"/>
        <w:numPr>
          <w:ilvl w:val="0"/>
          <w:numId w:val="4"/>
        </w:numPr>
        <w:spacing w:line="360" w:lineRule="auto"/>
        <w:rPr>
          <w:rFonts w:ascii="Arial" w:hAnsi="Arial" w:cs="Arial"/>
          <w:sz w:val="20"/>
          <w:lang w:val="es-PE"/>
        </w:rPr>
      </w:pPr>
      <w:r>
        <w:rPr>
          <w:rFonts w:ascii="Arial" w:hAnsi="Arial" w:cs="Arial"/>
          <w:sz w:val="20"/>
          <w:lang w:val="es-PE"/>
        </w:rPr>
        <w:t xml:space="preserve">El usuario, que está en proceso de registro, recibirá un correo electrónico indicándole que fue creado su usuario, y </w:t>
      </w:r>
      <w:r w:rsidR="00747A1C">
        <w:rPr>
          <w:rFonts w:ascii="Arial" w:hAnsi="Arial" w:cs="Arial"/>
          <w:sz w:val="20"/>
          <w:lang w:val="es-PE"/>
        </w:rPr>
        <w:t>también le informará que deberá</w:t>
      </w:r>
      <w:r>
        <w:rPr>
          <w:rFonts w:ascii="Arial" w:hAnsi="Arial" w:cs="Arial"/>
          <w:sz w:val="20"/>
          <w:lang w:val="es-PE"/>
        </w:rPr>
        <w:t xml:space="preserve"> editar la información de su perfil y crear su password.</w:t>
      </w:r>
    </w:p>
    <w:p w14:paraId="185641A7" w14:textId="77777777" w:rsidR="00F402C4" w:rsidRDefault="00F402C4" w:rsidP="00747A1C">
      <w:pPr>
        <w:pStyle w:val="Prrafodelista"/>
        <w:numPr>
          <w:ilvl w:val="0"/>
          <w:numId w:val="4"/>
        </w:numPr>
        <w:spacing w:line="360" w:lineRule="auto"/>
        <w:rPr>
          <w:rFonts w:ascii="Arial" w:hAnsi="Arial" w:cs="Arial"/>
          <w:sz w:val="20"/>
          <w:lang w:val="es-PE"/>
        </w:rPr>
      </w:pPr>
      <w:r>
        <w:rPr>
          <w:rFonts w:ascii="Arial" w:hAnsi="Arial" w:cs="Arial"/>
          <w:sz w:val="20"/>
          <w:lang w:val="es-PE"/>
        </w:rPr>
        <w:t>El proceso de creación de un nuevo usuario terminará cuando el nuevo usuario crea su password.</w:t>
      </w:r>
    </w:p>
    <w:p w14:paraId="40216634" w14:textId="3BFBC29F" w:rsidR="00F402C4" w:rsidRPr="004864CE" w:rsidRDefault="00F402C4" w:rsidP="00747A1C">
      <w:pPr>
        <w:pStyle w:val="Prrafodelista"/>
        <w:numPr>
          <w:ilvl w:val="0"/>
          <w:numId w:val="4"/>
        </w:numPr>
        <w:spacing w:line="360" w:lineRule="auto"/>
        <w:rPr>
          <w:rFonts w:ascii="Arial" w:hAnsi="Arial" w:cs="Arial"/>
          <w:sz w:val="20"/>
          <w:lang w:val="es-PE"/>
        </w:rPr>
      </w:pPr>
      <w:r>
        <w:rPr>
          <w:rFonts w:ascii="Arial" w:hAnsi="Arial" w:cs="Arial"/>
          <w:sz w:val="20"/>
          <w:lang w:val="es-PE"/>
        </w:rPr>
        <w:t>Para que un us</w:t>
      </w:r>
      <w:r w:rsidR="00747A1C">
        <w:rPr>
          <w:rFonts w:ascii="Arial" w:hAnsi="Arial" w:cs="Arial"/>
          <w:sz w:val="20"/>
          <w:lang w:val="es-PE"/>
        </w:rPr>
        <w:t>u</w:t>
      </w:r>
      <w:bookmarkStart w:id="0" w:name="_GoBack"/>
      <w:bookmarkEnd w:id="0"/>
      <w:r>
        <w:rPr>
          <w:rFonts w:ascii="Arial" w:hAnsi="Arial" w:cs="Arial"/>
          <w:sz w:val="20"/>
          <w:lang w:val="es-PE"/>
        </w:rPr>
        <w:t>ario pase de usuario a Usuario-Jefe, este último, desde su pestaña de usuarios podrá cambiar el estado de usuario a Usuario-Jefe.</w:t>
      </w:r>
    </w:p>
    <w:p w14:paraId="5C5ABE1E" w14:textId="77777777" w:rsidR="003F08AE" w:rsidRPr="00BD3288" w:rsidRDefault="003F08AE" w:rsidP="00747A1C">
      <w:pPr>
        <w:spacing w:line="360" w:lineRule="auto"/>
        <w:rPr>
          <w:rFonts w:ascii="Arial" w:hAnsi="Arial" w:cs="Arial"/>
          <w:sz w:val="20"/>
          <w:lang w:val="es-PE"/>
        </w:rPr>
      </w:pPr>
    </w:p>
    <w:sectPr w:rsidR="003F08AE" w:rsidRPr="00BD3288">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CBF8F4" w14:textId="77777777" w:rsidR="00F402C4" w:rsidRDefault="00F402C4" w:rsidP="00F402C4">
      <w:pPr>
        <w:spacing w:after="0" w:line="240" w:lineRule="auto"/>
      </w:pPr>
      <w:r>
        <w:separator/>
      </w:r>
    </w:p>
  </w:endnote>
  <w:endnote w:type="continuationSeparator" w:id="0">
    <w:p w14:paraId="038D7D85" w14:textId="77777777" w:rsidR="00F402C4" w:rsidRDefault="00F402C4" w:rsidP="00F402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57CC25" w14:textId="77777777" w:rsidR="00F402C4" w:rsidRDefault="00F402C4" w:rsidP="00F402C4">
      <w:pPr>
        <w:spacing w:after="0" w:line="240" w:lineRule="auto"/>
      </w:pPr>
      <w:r>
        <w:separator/>
      </w:r>
    </w:p>
  </w:footnote>
  <w:footnote w:type="continuationSeparator" w:id="0">
    <w:p w14:paraId="109B660A" w14:textId="77777777" w:rsidR="00F402C4" w:rsidRDefault="00F402C4" w:rsidP="00F402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7CBD38" w14:textId="77777777" w:rsidR="00F402C4" w:rsidRDefault="00F402C4">
    <w:pPr>
      <w:pStyle w:val="Encabezado"/>
    </w:pPr>
    <w:r>
      <w:rPr>
        <w:noProof/>
        <w:lang w:eastAsia="es-ES"/>
      </w:rPr>
      <mc:AlternateContent>
        <mc:Choice Requires="wps">
          <w:drawing>
            <wp:anchor distT="0" distB="0" distL="114300" distR="114300" simplePos="0" relativeHeight="251659264" behindDoc="0" locked="0" layoutInCell="1" allowOverlap="1" wp14:anchorId="266818B4" wp14:editId="0288785A">
              <wp:simplePos x="0" y="0"/>
              <wp:positionH relativeFrom="rightMargin">
                <wp:posOffset>-129616</wp:posOffset>
              </wp:positionH>
              <wp:positionV relativeFrom="paragraph">
                <wp:posOffset>-449580</wp:posOffset>
              </wp:positionV>
              <wp:extent cx="1195524" cy="492125"/>
              <wp:effectExtent l="0" t="0" r="5080" b="3175"/>
              <wp:wrapNone/>
              <wp:docPr id="3" name="Rectángulo 3"/>
              <wp:cNvGraphicFramePr/>
              <a:graphic xmlns:a="http://schemas.openxmlformats.org/drawingml/2006/main">
                <a:graphicData uri="http://schemas.microsoft.com/office/word/2010/wordprocessingShape">
                  <wps:wsp>
                    <wps:cNvSpPr/>
                    <wps:spPr>
                      <a:xfrm>
                        <a:off x="0" y="0"/>
                        <a:ext cx="1195524" cy="49212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0A705BA" id="Rectángulo 3" o:spid="_x0000_s1026" style="position:absolute;margin-left:-10.2pt;margin-top:-35.4pt;width:94.15pt;height:38.75pt;z-index:251659264;visibility:visible;mso-wrap-style:square;mso-width-percent:0;mso-wrap-distance-left:9pt;mso-wrap-distance-top:0;mso-wrap-distance-right:9pt;mso-wrap-distance-bottom:0;mso-position-horizontal:absolute;mso-position-horizontal-relative:right-margin-area;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" fillcolor="#5b9bd5 [3204]" stroked="f" strokeweight="1pt">
              <w10:wrap anchorx="margin"/>
            </v:rect>
          </w:pict>
        </mc:Fallback>
      </mc:AlternateContent>
    </w:r>
    <w:r>
      <w:rPr>
        <w:noProof/>
        <w:lang w:eastAsia="es-ES"/>
      </w:rPr>
      <mc:AlternateContent>
        <mc:Choice Requires="wps">
          <w:drawing>
            <wp:anchor distT="0" distB="0" distL="114300" distR="114300" simplePos="0" relativeHeight="251660288" behindDoc="0" locked="0" layoutInCell="1" allowOverlap="1" wp14:anchorId="487DC8B2" wp14:editId="1C8930C1">
              <wp:simplePos x="0" y="0"/>
              <wp:positionH relativeFrom="column">
                <wp:posOffset>5200049</wp:posOffset>
              </wp:positionH>
              <wp:positionV relativeFrom="paragraph">
                <wp:posOffset>-338755</wp:posOffset>
              </wp:positionV>
              <wp:extent cx="1135094" cy="301450"/>
              <wp:effectExtent l="0" t="0" r="0" b="3810"/>
              <wp:wrapNone/>
              <wp:docPr id="4" name="Cuadro de texto 4"/>
              <wp:cNvGraphicFramePr/>
              <a:graphic xmlns:a="http://schemas.openxmlformats.org/drawingml/2006/main">
                <a:graphicData uri="http://schemas.microsoft.com/office/word/2010/wordprocessingShape">
                  <wps:wsp>
                    <wps:cNvSpPr txBox="1"/>
                    <wps:spPr>
                      <a:xfrm>
                        <a:off x="0" y="0"/>
                        <a:ext cx="1135094" cy="301450"/>
                      </a:xfrm>
                      <a:prstGeom prst="rect">
                        <a:avLst/>
                      </a:prstGeom>
                      <a:noFill/>
                      <a:ln w="6350">
                        <a:noFill/>
                      </a:ln>
                    </wps:spPr>
                    <wps:txbx>
                      <w:txbxContent>
                        <w:p w14:paraId="56202FA8" w14:textId="77777777" w:rsidR="00F402C4" w:rsidRPr="00F402C4" w:rsidRDefault="00F402C4" w:rsidP="00F402C4">
                          <w:pPr>
                            <w:jc w:val="right"/>
                            <w:rPr>
                              <w:color w:val="FFFFFF" w:themeColor="background1"/>
                              <w:lang w:val="es-PE"/>
                            </w:rPr>
                          </w:pPr>
                          <w:r w:rsidRPr="00F402C4">
                            <w:rPr>
                              <w:color w:val="FFFFFF" w:themeColor="background1"/>
                              <w:lang w:val="es-PE"/>
                            </w:rPr>
                            <w:t>Alenber.com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487DC8B2" id="_x0000_t202" coordsize="21600,21600" o:spt="202" path="m,l,21600r21600,l21600,xe">
              <v:stroke joinstyle="miter"/>
              <v:path gradientshapeok="t" o:connecttype="rect"/>
            </v:shapetype>
            <v:shape id="Cuadro de texto 4" o:spid="_x0000_s1026" type="#_x0000_t202" style="position:absolute;margin-left:409.45pt;margin-top:-26.65pt;width:89.4pt;height:23.7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" filled="f" stroked="f" strokeweight=".5pt">
              <v:textbox>
                <w:txbxContent>
                  <w:p w14:paraId="56202FA8" w14:textId="77777777" w:rsidR="00F402C4" w:rsidRPr="00F402C4" w:rsidRDefault="00F402C4" w:rsidP="00F402C4">
                    <w:pPr>
                      <w:jc w:val="right"/>
                      <w:rPr>
                        <w:color w:val="FFFFFF" w:themeColor="background1"/>
                        <w:lang w:val="es-PE"/>
                      </w:rPr>
                    </w:pPr>
                    <w:r w:rsidRPr="00F402C4">
                      <w:rPr>
                        <w:color w:val="FFFFFF" w:themeColor="background1"/>
                        <w:lang w:val="es-PE"/>
                      </w:rPr>
                      <w:t>Alenber.com</w:t>
                    </w:r>
                  </w:p>
                </w:txbxContent>
              </v:textbox>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893257"/>
    <w:multiLevelType w:val="hybridMultilevel"/>
    <w:tmpl w:val="1BCE2E74"/>
    <w:lvl w:ilvl="0" w:tplc="D5C0D1E6">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0834CEB"/>
    <w:multiLevelType w:val="hybridMultilevel"/>
    <w:tmpl w:val="4F90D2E0"/>
    <w:lvl w:ilvl="0" w:tplc="16B6A228">
      <w:start w:val="1"/>
      <w:numFmt w:val="decimal"/>
      <w:lvlText w:val="%1."/>
      <w:lvlJc w:val="left"/>
      <w:pPr>
        <w:ind w:left="1428" w:hanging="360"/>
      </w:pPr>
      <w:rPr>
        <w:rFonts w:hint="default"/>
      </w:r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2" w15:restartNumberingAfterBreak="0">
    <w:nsid w:val="3AE23ACE"/>
    <w:multiLevelType w:val="hybridMultilevel"/>
    <w:tmpl w:val="B0821FC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72CD64A0"/>
    <w:multiLevelType w:val="hybridMultilevel"/>
    <w:tmpl w:val="10224C72"/>
    <w:lvl w:ilvl="0" w:tplc="BBA2BD86">
      <w:start w:val="1"/>
      <w:numFmt w:val="decimal"/>
      <w:lvlText w:val="%1."/>
      <w:lvlJc w:val="left"/>
      <w:pPr>
        <w:ind w:left="1065" w:hanging="360"/>
      </w:pPr>
      <w:rPr>
        <w:rFonts w:hint="default"/>
      </w:rPr>
    </w:lvl>
    <w:lvl w:ilvl="1" w:tplc="0C0A0019">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4" w15:restartNumberingAfterBreak="0">
    <w:nsid w:val="77681EAB"/>
    <w:multiLevelType w:val="hybridMultilevel"/>
    <w:tmpl w:val="D95AE0F8"/>
    <w:lvl w:ilvl="0" w:tplc="0ECC2378">
      <w:start w:val="1"/>
      <w:numFmt w:val="decimal"/>
      <w:lvlText w:val="%1."/>
      <w:lvlJc w:val="left"/>
      <w:pPr>
        <w:ind w:left="1440" w:hanging="360"/>
      </w:pPr>
      <w:rPr>
        <w:rFonts w:hint="default"/>
      </w:rPr>
    </w:lvl>
    <w:lvl w:ilvl="1" w:tplc="0C0A001B">
      <w:start w:val="1"/>
      <w:numFmt w:val="lowerRoman"/>
      <w:lvlText w:val="%2."/>
      <w:lvlJc w:val="righ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3F4F"/>
    <w:rsid w:val="001443ED"/>
    <w:rsid w:val="00365586"/>
    <w:rsid w:val="00391DE3"/>
    <w:rsid w:val="003F08AE"/>
    <w:rsid w:val="004864CE"/>
    <w:rsid w:val="005C3F4F"/>
    <w:rsid w:val="00747A1C"/>
    <w:rsid w:val="007B0231"/>
    <w:rsid w:val="009D338F"/>
    <w:rsid w:val="00AF39A3"/>
    <w:rsid w:val="00B4518C"/>
    <w:rsid w:val="00BD3288"/>
    <w:rsid w:val="00F402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C2A322"/>
  <w15:chartTrackingRefBased/>
  <w15:docId w15:val="{5EB969BD-76AD-4A6A-AF5D-9BD7140D4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C3F4F"/>
    <w:pPr>
      <w:ind w:left="720"/>
      <w:contextualSpacing/>
    </w:pPr>
  </w:style>
  <w:style w:type="character" w:styleId="Hipervnculo">
    <w:name w:val="Hyperlink"/>
    <w:basedOn w:val="Fuentedeprrafopredeter"/>
    <w:uiPriority w:val="99"/>
    <w:unhideWhenUsed/>
    <w:rsid w:val="004864CE"/>
    <w:rPr>
      <w:color w:val="0563C1" w:themeColor="hyperlink"/>
      <w:u w:val="single"/>
    </w:rPr>
  </w:style>
  <w:style w:type="paragraph" w:styleId="Encabezado">
    <w:name w:val="header"/>
    <w:basedOn w:val="Normal"/>
    <w:link w:val="EncabezadoCar"/>
    <w:uiPriority w:val="99"/>
    <w:unhideWhenUsed/>
    <w:rsid w:val="00F402C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402C4"/>
  </w:style>
  <w:style w:type="paragraph" w:styleId="Piedepgina">
    <w:name w:val="footer"/>
    <w:basedOn w:val="Normal"/>
    <w:link w:val="PiedepginaCar"/>
    <w:uiPriority w:val="99"/>
    <w:unhideWhenUsed/>
    <w:rsid w:val="00F402C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402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4</Pages>
  <Words>870</Words>
  <Characters>4790</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Williams Elias Portocarrero Culqui</dc:creator>
  <cp:keywords/>
  <dc:description/>
  <cp:lastModifiedBy>Williams Elias Portocarrero Culqui</cp:lastModifiedBy>
  <cp:revision>2</cp:revision>
  <dcterms:created xsi:type="dcterms:W3CDTF">2015-11-13T11:53:00Z</dcterms:created>
  <dcterms:modified xsi:type="dcterms:W3CDTF">2015-11-13T13:41:00Z</dcterms:modified>
</cp:coreProperties>
</file>