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4ED" w:rsidRPr="00377D41" w:rsidRDefault="008164ED" w:rsidP="008164ED">
      <w:pPr>
        <w:pStyle w:val="Titel"/>
        <w:rPr>
          <w:lang w:val="en-US"/>
        </w:rPr>
      </w:pPr>
      <w:r w:rsidRPr="00377D41">
        <w:rPr>
          <w:lang w:val="en-US"/>
        </w:rPr>
        <w:t>Java RMI session 2/3</w:t>
      </w:r>
    </w:p>
    <w:p w:rsidR="008164ED" w:rsidRPr="00377D41" w:rsidRDefault="008164ED" w:rsidP="008164ED">
      <w:pPr>
        <w:pStyle w:val="Ondertitel"/>
        <w:rPr>
          <w:rStyle w:val="Subtielebenadrukking"/>
          <w:i w:val="0"/>
          <w:iCs w:val="0"/>
          <w:color w:val="5A5A5A" w:themeColor="text1" w:themeTint="A5"/>
          <w:lang w:val="en-US"/>
        </w:rPr>
      </w:pPr>
      <w:r w:rsidRPr="00377D41">
        <w:rPr>
          <w:lang w:val="en-US"/>
        </w:rPr>
        <w:t>Jorden Belies &amp; Wouter Vandenputte</w:t>
      </w:r>
      <w:r w:rsidRPr="00377D41">
        <w:rPr>
          <w:lang w:val="en-US"/>
        </w:rPr>
        <w:br/>
      </w:r>
      <w:proofErr w:type="spellStart"/>
      <w:r w:rsidRPr="00377D41">
        <w:rPr>
          <w:rStyle w:val="Subtielebenadrukking"/>
          <w:lang w:val="en-US"/>
        </w:rPr>
        <w:t>november</w:t>
      </w:r>
      <w:proofErr w:type="spellEnd"/>
      <w:r w:rsidRPr="00377D41">
        <w:rPr>
          <w:rStyle w:val="Subtielebenadrukking"/>
          <w:lang w:val="en-US"/>
        </w:rPr>
        <w:t xml:space="preserve"> 2, 2018</w:t>
      </w:r>
    </w:p>
    <w:p w:rsidR="008164ED" w:rsidRPr="00377D41" w:rsidRDefault="008164ED" w:rsidP="00066F50">
      <w:pPr>
        <w:pStyle w:val="Kop1"/>
        <w:rPr>
          <w:lang w:val="en-US"/>
        </w:rPr>
      </w:pPr>
    </w:p>
    <w:p w:rsidR="00066F50" w:rsidRPr="008164ED" w:rsidRDefault="00066F50" w:rsidP="00066F50">
      <w:pPr>
        <w:pStyle w:val="Kop1"/>
        <w:rPr>
          <w:lang w:val="en-GB"/>
        </w:rPr>
      </w:pPr>
      <w:r w:rsidRPr="008164ED">
        <w:rPr>
          <w:lang w:val="en-GB"/>
        </w:rPr>
        <w:t>Introduction</w:t>
      </w:r>
    </w:p>
    <w:p w:rsidR="00C30799" w:rsidRPr="00066F50" w:rsidRDefault="00C30799" w:rsidP="00C30799">
      <w:pPr>
        <w:pStyle w:val="Standard"/>
        <w:rPr>
          <w:rFonts w:asciiTheme="minorHAnsi" w:hAnsiTheme="minorHAnsi" w:cstheme="minorHAnsi"/>
        </w:rPr>
      </w:pPr>
      <w:r w:rsidRPr="00066F50">
        <w:rPr>
          <w:rFonts w:asciiTheme="minorHAnsi" w:hAnsiTheme="minorHAnsi" w:cstheme="minorHAnsi"/>
        </w:rPr>
        <w:t xml:space="preserve">An interface </w:t>
      </w:r>
      <w:proofErr w:type="spellStart"/>
      <w:r w:rsidRPr="008164ED">
        <w:rPr>
          <w:rFonts w:ascii="Consolas" w:hAnsi="Consolas" w:cstheme="minorHAnsi"/>
        </w:rPr>
        <w:t>ICarRentalCompany</w:t>
      </w:r>
      <w:proofErr w:type="spellEnd"/>
      <w:r w:rsidRPr="00066F50">
        <w:rPr>
          <w:rFonts w:asciiTheme="minorHAnsi" w:hAnsiTheme="minorHAnsi" w:cstheme="minorHAnsi"/>
        </w:rPr>
        <w:t xml:space="preserve"> is an abstract talking point for methods between client and server. The server (the physical machine for al rental companies) implements this methods with a class instance from this interface and registers this remote reference on a certain port to the RMI registry. A client then locates the registry and gets access to these interface methods. Every method is thus executed server side.</w:t>
      </w:r>
    </w:p>
    <w:p w:rsidR="00C30799" w:rsidRPr="00066F50" w:rsidRDefault="00C30799" w:rsidP="00C30799">
      <w:pPr>
        <w:pStyle w:val="Standard"/>
        <w:rPr>
          <w:rFonts w:asciiTheme="minorHAnsi" w:hAnsiTheme="minorHAnsi" w:cstheme="minorHAnsi"/>
        </w:rPr>
      </w:pPr>
    </w:p>
    <w:p w:rsidR="00C30799" w:rsidRDefault="00C30799" w:rsidP="00C30799">
      <w:pPr>
        <w:pStyle w:val="Standard"/>
        <w:rPr>
          <w:rFonts w:asciiTheme="minorHAnsi" w:hAnsiTheme="minorHAnsi" w:cstheme="minorHAnsi"/>
        </w:rPr>
      </w:pPr>
      <w:r w:rsidRPr="00066F50">
        <w:rPr>
          <w:rFonts w:asciiTheme="minorHAnsi" w:hAnsiTheme="minorHAnsi" w:cstheme="minorHAnsi"/>
        </w:rPr>
        <w:t xml:space="preserve">For the above to work, some classes have been made serializable so they can travel between the talking points. The Quote (and thus Reservation), </w:t>
      </w:r>
      <w:proofErr w:type="spellStart"/>
      <w:r w:rsidRPr="008164ED">
        <w:rPr>
          <w:rFonts w:ascii="Consolas" w:hAnsi="Consolas" w:cstheme="minorHAnsi"/>
        </w:rPr>
        <w:t>CarType</w:t>
      </w:r>
      <w:proofErr w:type="spellEnd"/>
      <w:r w:rsidRPr="00066F50">
        <w:rPr>
          <w:rFonts w:asciiTheme="minorHAnsi" w:hAnsiTheme="minorHAnsi" w:cstheme="minorHAnsi"/>
        </w:rPr>
        <w:t xml:space="preserve"> and </w:t>
      </w:r>
      <w:proofErr w:type="spellStart"/>
      <w:r w:rsidRPr="008164ED">
        <w:rPr>
          <w:rFonts w:ascii="Consolas" w:hAnsi="Consolas" w:cstheme="minorHAnsi"/>
        </w:rPr>
        <w:t>ReservationConstraints</w:t>
      </w:r>
      <w:proofErr w:type="spellEnd"/>
      <w:r w:rsidRPr="00066F50">
        <w:rPr>
          <w:rFonts w:asciiTheme="minorHAnsi" w:hAnsiTheme="minorHAnsi" w:cstheme="minorHAnsi"/>
        </w:rPr>
        <w:t xml:space="preserve"> classes implement this </w:t>
      </w:r>
      <w:r w:rsidR="008164ED">
        <w:rPr>
          <w:rFonts w:ascii="Consolas" w:hAnsi="Consolas" w:cstheme="minorHAnsi"/>
        </w:rPr>
        <w:t>serializable</w:t>
      </w:r>
      <w:r w:rsidRPr="00066F50">
        <w:rPr>
          <w:rFonts w:asciiTheme="minorHAnsi" w:hAnsiTheme="minorHAnsi" w:cstheme="minorHAnsi"/>
        </w:rPr>
        <w:t xml:space="preserve"> interface. This is </w:t>
      </w:r>
      <w:r w:rsidR="008164ED" w:rsidRPr="00066F50">
        <w:rPr>
          <w:rFonts w:asciiTheme="minorHAnsi" w:hAnsiTheme="minorHAnsi" w:cstheme="minorHAnsi"/>
        </w:rPr>
        <w:t>necessary</w:t>
      </w:r>
      <w:r w:rsidRPr="00066F50">
        <w:rPr>
          <w:rFonts w:asciiTheme="minorHAnsi" w:hAnsiTheme="minorHAnsi" w:cstheme="minorHAnsi"/>
        </w:rPr>
        <w:t xml:space="preserve"> for a client to make reservations. Certain parameters need to have been marshalled in order for the server to unmarsh</w:t>
      </w:r>
      <w:r w:rsidR="008164ED">
        <w:rPr>
          <w:rFonts w:asciiTheme="minorHAnsi" w:hAnsiTheme="minorHAnsi" w:cstheme="minorHAnsi"/>
        </w:rPr>
        <w:t>a</w:t>
      </w:r>
      <w:r w:rsidRPr="00066F50">
        <w:rPr>
          <w:rFonts w:asciiTheme="minorHAnsi" w:hAnsiTheme="minorHAnsi" w:cstheme="minorHAnsi"/>
        </w:rPr>
        <w:t>ll them.</w:t>
      </w:r>
    </w:p>
    <w:p w:rsidR="008164ED" w:rsidRDefault="008164ED" w:rsidP="00C30799">
      <w:pPr>
        <w:pStyle w:val="Standard"/>
        <w:rPr>
          <w:rFonts w:asciiTheme="minorHAnsi" w:hAnsiTheme="minorHAnsi" w:cstheme="minorHAnsi"/>
        </w:rPr>
      </w:pPr>
    </w:p>
    <w:p w:rsidR="008164ED" w:rsidRPr="00377D41" w:rsidRDefault="008164ED" w:rsidP="008164ED">
      <w:pPr>
        <w:pStyle w:val="Kop1"/>
        <w:rPr>
          <w:lang w:val="en-US"/>
        </w:rPr>
      </w:pPr>
      <w:r w:rsidRPr="00377D41">
        <w:rPr>
          <w:lang w:val="en-US"/>
        </w:rPr>
        <w:t>Q&amp;A</w:t>
      </w:r>
    </w:p>
    <w:p w:rsidR="00C30799" w:rsidRPr="00066F50" w:rsidRDefault="00C30799" w:rsidP="00C30799">
      <w:pPr>
        <w:pStyle w:val="Standard"/>
        <w:rPr>
          <w:rFonts w:asciiTheme="minorHAnsi" w:hAnsiTheme="minorHAnsi" w:cstheme="minorHAnsi"/>
        </w:rPr>
      </w:pPr>
    </w:p>
    <w:p w:rsidR="00C30799" w:rsidRPr="00066F50" w:rsidRDefault="00C30799" w:rsidP="00C30799">
      <w:pPr>
        <w:pStyle w:val="Standard"/>
        <w:jc w:val="center"/>
        <w:rPr>
          <w:rFonts w:asciiTheme="minorHAnsi" w:hAnsiTheme="minorHAnsi" w:cstheme="minorHAnsi"/>
          <w:b/>
          <w:bCs/>
        </w:rPr>
      </w:pPr>
      <w:r w:rsidRPr="00066F50">
        <w:rPr>
          <w:rFonts w:asciiTheme="minorHAnsi" w:hAnsiTheme="minorHAnsi" w:cstheme="minorHAnsi"/>
          <w:b/>
          <w:bCs/>
        </w:rPr>
        <w:t xml:space="preserve">Which classes are remotely </w:t>
      </w:r>
      <w:r w:rsidR="00066F50" w:rsidRPr="00066F50">
        <w:rPr>
          <w:rFonts w:asciiTheme="minorHAnsi" w:hAnsiTheme="minorHAnsi" w:cstheme="minorHAnsi"/>
          <w:b/>
          <w:bCs/>
        </w:rPr>
        <w:t>accessible</w:t>
      </w:r>
      <w:r w:rsidRPr="00066F50">
        <w:rPr>
          <w:rFonts w:asciiTheme="minorHAnsi" w:hAnsiTheme="minorHAnsi" w:cstheme="minorHAnsi"/>
          <w:b/>
          <w:bCs/>
        </w:rPr>
        <w:t xml:space="preserve"> and why?</w:t>
      </w:r>
    </w:p>
    <w:p w:rsidR="00C30799" w:rsidRDefault="008164ED" w:rsidP="008164ED">
      <w:pPr>
        <w:pStyle w:val="Standard"/>
        <w:numPr>
          <w:ilvl w:val="0"/>
          <w:numId w:val="1"/>
        </w:numPr>
        <w:rPr>
          <w:rFonts w:ascii="Consolas" w:hAnsi="Consolas" w:cstheme="minorHAnsi"/>
        </w:rPr>
      </w:pPr>
      <w:proofErr w:type="spellStart"/>
      <w:r w:rsidRPr="008164ED">
        <w:rPr>
          <w:rFonts w:ascii="Consolas" w:hAnsi="Consolas" w:cstheme="minorHAnsi"/>
        </w:rPr>
        <w:t>Remote</w:t>
      </w:r>
      <w:r w:rsidR="00C30799" w:rsidRPr="008164ED">
        <w:rPr>
          <w:rFonts w:ascii="Consolas" w:hAnsi="Consolas" w:cstheme="minorHAnsi"/>
        </w:rPr>
        <w:t>CarRentalCompany</w:t>
      </w:r>
      <w:proofErr w:type="spellEnd"/>
      <w:r w:rsidRPr="008164ED">
        <w:rPr>
          <w:rFonts w:ascii="Consolas" w:hAnsi="Consolas" w:cstheme="minorHAnsi"/>
        </w:rPr>
        <w:t xml:space="preserve">, </w:t>
      </w:r>
      <w:proofErr w:type="spellStart"/>
      <w:r w:rsidRPr="008164ED">
        <w:rPr>
          <w:rFonts w:ascii="Consolas" w:hAnsi="Consolas" w:cstheme="minorHAnsi"/>
        </w:rPr>
        <w:t>RemoteManagerSession</w:t>
      </w:r>
      <w:proofErr w:type="spellEnd"/>
      <w:r w:rsidRPr="008164ED">
        <w:rPr>
          <w:rFonts w:ascii="Consolas" w:hAnsi="Consolas" w:cstheme="minorHAnsi"/>
        </w:rPr>
        <w:t xml:space="preserve">, </w:t>
      </w:r>
      <w:proofErr w:type="spellStart"/>
      <w:r w:rsidRPr="008164ED">
        <w:rPr>
          <w:rFonts w:ascii="Consolas" w:hAnsi="Consolas" w:cstheme="minorHAnsi"/>
        </w:rPr>
        <w:t>ReservationSessionRemote</w:t>
      </w:r>
      <w:proofErr w:type="spellEnd"/>
      <w:r w:rsidRPr="008164ED">
        <w:rPr>
          <w:rFonts w:ascii="Consolas" w:hAnsi="Consolas" w:cstheme="minorHAnsi"/>
        </w:rPr>
        <w:t xml:space="preserve">, </w:t>
      </w:r>
      <w:proofErr w:type="spellStart"/>
      <w:r w:rsidR="00C30799" w:rsidRPr="008164ED">
        <w:rPr>
          <w:rFonts w:ascii="Consolas" w:hAnsi="Consolas" w:cstheme="minorHAnsi"/>
        </w:rPr>
        <w:t>CarRentalAgency</w:t>
      </w:r>
      <w:proofErr w:type="spellEnd"/>
    </w:p>
    <w:p w:rsidR="008164ED" w:rsidRPr="008164ED" w:rsidRDefault="008164ED" w:rsidP="008164ED">
      <w:pPr>
        <w:pStyle w:val="Standard"/>
        <w:ind w:left="720"/>
        <w:rPr>
          <w:rFonts w:ascii="Consolas" w:hAnsi="Consolas" w:cstheme="minorHAnsi"/>
        </w:rPr>
      </w:pPr>
    </w:p>
    <w:p w:rsidR="008164ED" w:rsidRPr="008164ED" w:rsidRDefault="008164ED" w:rsidP="008164ED">
      <w:pPr>
        <w:pStyle w:val="Standard"/>
        <w:numPr>
          <w:ilvl w:val="0"/>
          <w:numId w:val="1"/>
        </w:numPr>
        <w:rPr>
          <w:rFonts w:asciiTheme="minorHAnsi" w:hAnsiTheme="minorHAnsi" w:cstheme="minorHAnsi"/>
        </w:rPr>
      </w:pPr>
      <w:r>
        <w:rPr>
          <w:rFonts w:asciiTheme="minorHAnsi" w:hAnsiTheme="minorHAnsi" w:cstheme="minorHAnsi"/>
        </w:rPr>
        <w:t>Their methods will be called from different machines. Remote references will be passed along different distributed components.</w:t>
      </w:r>
    </w:p>
    <w:p w:rsidR="00C30799" w:rsidRPr="00066F50" w:rsidRDefault="00C30799" w:rsidP="00C30799">
      <w:pPr>
        <w:pStyle w:val="Standard"/>
        <w:rPr>
          <w:rFonts w:asciiTheme="minorHAnsi" w:hAnsiTheme="minorHAnsi" w:cstheme="minorHAnsi"/>
        </w:rPr>
      </w:pPr>
    </w:p>
    <w:p w:rsidR="00C30799" w:rsidRPr="00066F50" w:rsidRDefault="00C30799" w:rsidP="00C30799">
      <w:pPr>
        <w:pStyle w:val="Standard"/>
        <w:jc w:val="center"/>
        <w:rPr>
          <w:rFonts w:asciiTheme="minorHAnsi" w:hAnsiTheme="minorHAnsi" w:cstheme="minorHAnsi"/>
          <w:b/>
          <w:bCs/>
        </w:rPr>
      </w:pPr>
      <w:r w:rsidRPr="00066F50">
        <w:rPr>
          <w:rFonts w:asciiTheme="minorHAnsi" w:hAnsiTheme="minorHAnsi" w:cstheme="minorHAnsi"/>
          <w:b/>
          <w:bCs/>
        </w:rPr>
        <w:t>Which classes are seri</w:t>
      </w:r>
      <w:r w:rsidR="00066F50">
        <w:rPr>
          <w:rFonts w:asciiTheme="minorHAnsi" w:hAnsiTheme="minorHAnsi" w:cstheme="minorHAnsi"/>
          <w:b/>
          <w:bCs/>
        </w:rPr>
        <w:t>aliz</w:t>
      </w:r>
      <w:r w:rsidRPr="00066F50">
        <w:rPr>
          <w:rFonts w:asciiTheme="minorHAnsi" w:hAnsiTheme="minorHAnsi" w:cstheme="minorHAnsi"/>
          <w:b/>
          <w:bCs/>
        </w:rPr>
        <w:t>able and why?</w:t>
      </w:r>
    </w:p>
    <w:p w:rsidR="00796C8D" w:rsidRDefault="00C30799" w:rsidP="00796C8D">
      <w:pPr>
        <w:pStyle w:val="Standard"/>
        <w:numPr>
          <w:ilvl w:val="0"/>
          <w:numId w:val="1"/>
        </w:numPr>
        <w:rPr>
          <w:rFonts w:asciiTheme="minorHAnsi" w:hAnsiTheme="minorHAnsi" w:cstheme="minorHAnsi"/>
        </w:rPr>
      </w:pPr>
      <w:r w:rsidRPr="00066F50">
        <w:rPr>
          <w:rFonts w:asciiTheme="minorHAnsi" w:hAnsiTheme="minorHAnsi" w:cstheme="minorHAnsi"/>
        </w:rPr>
        <w:t xml:space="preserve">The </w:t>
      </w:r>
      <w:r w:rsidRPr="00F629EF">
        <w:rPr>
          <w:rFonts w:ascii="Consolas" w:hAnsi="Consolas" w:cstheme="minorHAnsi"/>
        </w:rPr>
        <w:t>Quote</w:t>
      </w:r>
      <w:r w:rsidRPr="00066F50">
        <w:rPr>
          <w:rFonts w:asciiTheme="minorHAnsi" w:hAnsiTheme="minorHAnsi" w:cstheme="minorHAnsi"/>
        </w:rPr>
        <w:t xml:space="preserve"> (and thus </w:t>
      </w:r>
      <w:r w:rsidRPr="00F629EF">
        <w:rPr>
          <w:rFonts w:ascii="Consolas" w:hAnsi="Consolas" w:cstheme="minorHAnsi"/>
        </w:rPr>
        <w:t>Reservation</w:t>
      </w:r>
      <w:r w:rsidRPr="00066F50">
        <w:rPr>
          <w:rFonts w:asciiTheme="minorHAnsi" w:hAnsiTheme="minorHAnsi" w:cstheme="minorHAnsi"/>
        </w:rPr>
        <w:t xml:space="preserve">), </w:t>
      </w:r>
      <w:r w:rsidR="008852BD" w:rsidRPr="008852BD">
        <w:rPr>
          <w:rFonts w:ascii="Consolas" w:hAnsi="Consolas" w:cstheme="minorHAnsi"/>
        </w:rPr>
        <w:t>Car</w:t>
      </w:r>
      <w:r w:rsidR="008852BD">
        <w:rPr>
          <w:rFonts w:asciiTheme="minorHAnsi" w:hAnsiTheme="minorHAnsi" w:cstheme="minorHAnsi"/>
        </w:rPr>
        <w:t xml:space="preserve">, </w:t>
      </w:r>
      <w:proofErr w:type="spellStart"/>
      <w:r w:rsidRPr="00F629EF">
        <w:rPr>
          <w:rFonts w:ascii="Consolas" w:hAnsi="Consolas" w:cstheme="minorHAnsi"/>
        </w:rPr>
        <w:t>CarType</w:t>
      </w:r>
      <w:proofErr w:type="spellEnd"/>
      <w:r w:rsidRPr="00066F50">
        <w:rPr>
          <w:rFonts w:asciiTheme="minorHAnsi" w:hAnsiTheme="minorHAnsi" w:cstheme="minorHAnsi"/>
        </w:rPr>
        <w:t xml:space="preserve"> and </w:t>
      </w:r>
      <w:proofErr w:type="spellStart"/>
      <w:r w:rsidRPr="00F629EF">
        <w:rPr>
          <w:rFonts w:ascii="Consolas" w:hAnsi="Consolas" w:cstheme="minorHAnsi"/>
        </w:rPr>
        <w:t>ReservationConstraint</w:t>
      </w:r>
      <w:r w:rsidR="00796C8D">
        <w:rPr>
          <w:rFonts w:asciiTheme="minorHAnsi" w:hAnsiTheme="minorHAnsi" w:cstheme="minorHAnsi"/>
        </w:rPr>
        <w:t>s</w:t>
      </w:r>
      <w:proofErr w:type="spellEnd"/>
      <w:r w:rsidR="00796C8D">
        <w:rPr>
          <w:rFonts w:asciiTheme="minorHAnsi" w:hAnsiTheme="minorHAnsi" w:cstheme="minorHAnsi"/>
        </w:rPr>
        <w:t xml:space="preserve"> </w:t>
      </w:r>
      <w:r w:rsidRPr="00066F50">
        <w:rPr>
          <w:rFonts w:asciiTheme="minorHAnsi" w:hAnsiTheme="minorHAnsi" w:cstheme="minorHAnsi"/>
        </w:rPr>
        <w:t xml:space="preserve">classes are </w:t>
      </w:r>
      <w:r w:rsidR="00F629EF" w:rsidRPr="00F629EF">
        <w:rPr>
          <w:rFonts w:ascii="Consolas" w:hAnsi="Consolas" w:cstheme="minorHAnsi"/>
        </w:rPr>
        <w:t>serializable</w:t>
      </w:r>
      <w:r w:rsidRPr="00066F50">
        <w:rPr>
          <w:rFonts w:asciiTheme="minorHAnsi" w:hAnsiTheme="minorHAnsi" w:cstheme="minorHAnsi"/>
        </w:rPr>
        <w:t>.</w:t>
      </w:r>
    </w:p>
    <w:p w:rsidR="00C30799" w:rsidRPr="00066F50" w:rsidRDefault="00C30799" w:rsidP="00796C8D">
      <w:pPr>
        <w:pStyle w:val="Standard"/>
        <w:numPr>
          <w:ilvl w:val="0"/>
          <w:numId w:val="1"/>
        </w:numPr>
        <w:rPr>
          <w:rFonts w:asciiTheme="minorHAnsi" w:hAnsiTheme="minorHAnsi" w:cstheme="minorHAnsi"/>
        </w:rPr>
      </w:pPr>
      <w:r w:rsidRPr="00066F50">
        <w:rPr>
          <w:rFonts w:asciiTheme="minorHAnsi" w:hAnsiTheme="minorHAnsi" w:cstheme="minorHAnsi"/>
        </w:rPr>
        <w:t xml:space="preserve">The </w:t>
      </w:r>
      <w:proofErr w:type="spellStart"/>
      <w:r w:rsidRPr="00F629EF">
        <w:rPr>
          <w:rFonts w:ascii="Consolas" w:hAnsi="Consolas" w:cstheme="minorHAnsi"/>
        </w:rPr>
        <w:t>ReservationConstraints</w:t>
      </w:r>
      <w:proofErr w:type="spellEnd"/>
      <w:r w:rsidRPr="00066F50">
        <w:rPr>
          <w:rFonts w:asciiTheme="minorHAnsi" w:hAnsiTheme="minorHAnsi" w:cstheme="minorHAnsi"/>
        </w:rPr>
        <w:t xml:space="preserve"> class is </w:t>
      </w:r>
      <w:r w:rsidR="00F629EF" w:rsidRPr="00F629EF">
        <w:rPr>
          <w:rFonts w:ascii="Consolas" w:hAnsi="Consolas" w:cstheme="minorHAnsi"/>
        </w:rPr>
        <w:t>serializable</w:t>
      </w:r>
      <w:r w:rsidRPr="00066F50">
        <w:rPr>
          <w:rFonts w:asciiTheme="minorHAnsi" w:hAnsiTheme="minorHAnsi" w:cstheme="minorHAnsi"/>
        </w:rPr>
        <w:t xml:space="preserve"> in order to send certain constraints in Java classes (after being deserialized) to the server for it to process them. Thus every class composed by the client and sent to the server is serializable.</w:t>
      </w:r>
    </w:p>
    <w:p w:rsidR="00C30799" w:rsidRPr="00066F50" w:rsidRDefault="00C30799" w:rsidP="00C30799">
      <w:pPr>
        <w:pStyle w:val="Standard"/>
        <w:rPr>
          <w:rFonts w:asciiTheme="minorHAnsi" w:hAnsiTheme="minorHAnsi" w:cstheme="minorHAnsi"/>
        </w:rPr>
      </w:pPr>
    </w:p>
    <w:p w:rsidR="00C30799" w:rsidRPr="00066F50" w:rsidRDefault="00C30799" w:rsidP="00C30799">
      <w:pPr>
        <w:pStyle w:val="Standard"/>
        <w:jc w:val="center"/>
        <w:rPr>
          <w:rFonts w:asciiTheme="minorHAnsi" w:hAnsiTheme="minorHAnsi" w:cstheme="minorHAnsi"/>
          <w:b/>
          <w:bCs/>
        </w:rPr>
      </w:pPr>
      <w:r w:rsidRPr="00066F50">
        <w:rPr>
          <w:rFonts w:asciiTheme="minorHAnsi" w:hAnsiTheme="minorHAnsi" w:cstheme="minorHAnsi"/>
          <w:b/>
          <w:bCs/>
        </w:rPr>
        <w:t xml:space="preserve">Which remote objects are </w:t>
      </w:r>
      <w:r w:rsidR="00066F50" w:rsidRPr="00066F50">
        <w:rPr>
          <w:rFonts w:asciiTheme="minorHAnsi" w:hAnsiTheme="minorHAnsi" w:cstheme="minorHAnsi"/>
          <w:b/>
          <w:bCs/>
        </w:rPr>
        <w:t>registered</w:t>
      </w:r>
      <w:r w:rsidRPr="00066F50">
        <w:rPr>
          <w:rFonts w:asciiTheme="minorHAnsi" w:hAnsiTheme="minorHAnsi" w:cstheme="minorHAnsi"/>
          <w:b/>
          <w:bCs/>
        </w:rPr>
        <w:t xml:space="preserve"> via the built-in RMI registry (or not) and why?</w:t>
      </w:r>
    </w:p>
    <w:p w:rsidR="00C30799" w:rsidRDefault="00C30799" w:rsidP="00796C8D">
      <w:pPr>
        <w:pStyle w:val="Standard"/>
        <w:numPr>
          <w:ilvl w:val="0"/>
          <w:numId w:val="1"/>
        </w:numPr>
        <w:rPr>
          <w:rFonts w:asciiTheme="minorHAnsi" w:hAnsiTheme="minorHAnsi" w:cstheme="minorHAnsi"/>
        </w:rPr>
      </w:pPr>
      <w:proofErr w:type="spellStart"/>
      <w:r w:rsidRPr="00796C8D">
        <w:rPr>
          <w:rFonts w:ascii="Consolas" w:hAnsi="Consolas" w:cstheme="minorHAnsi"/>
        </w:rPr>
        <w:t>CarRentalCompany</w:t>
      </w:r>
      <w:proofErr w:type="spellEnd"/>
      <w:r w:rsidR="00796C8D">
        <w:rPr>
          <w:rFonts w:asciiTheme="minorHAnsi" w:hAnsiTheme="minorHAnsi" w:cstheme="minorHAnsi"/>
        </w:rPr>
        <w:t xml:space="preserve"> as well as </w:t>
      </w:r>
      <w:proofErr w:type="spellStart"/>
      <w:r w:rsidR="00796C8D" w:rsidRPr="00796C8D">
        <w:rPr>
          <w:rFonts w:ascii="Consolas" w:hAnsi="Consolas" w:cstheme="minorHAnsi"/>
        </w:rPr>
        <w:t>RentalAgency</w:t>
      </w:r>
      <w:proofErr w:type="spellEnd"/>
      <w:r w:rsidR="00796C8D">
        <w:rPr>
          <w:rFonts w:asciiTheme="minorHAnsi" w:hAnsiTheme="minorHAnsi" w:cstheme="minorHAnsi"/>
        </w:rPr>
        <w:t xml:space="preserve"> will be registered in Java RMI registry.</w:t>
      </w:r>
      <w:r w:rsidR="00796C8D" w:rsidRPr="00066F50">
        <w:rPr>
          <w:rFonts w:asciiTheme="minorHAnsi" w:hAnsiTheme="minorHAnsi" w:cstheme="minorHAnsi"/>
        </w:rPr>
        <w:t xml:space="preserve"> </w:t>
      </w:r>
      <w:r w:rsidR="00796C8D">
        <w:rPr>
          <w:rFonts w:asciiTheme="minorHAnsi" w:hAnsiTheme="minorHAnsi" w:cstheme="minorHAnsi"/>
        </w:rPr>
        <w:t xml:space="preserve"> When the </w:t>
      </w:r>
      <w:proofErr w:type="spellStart"/>
      <w:r w:rsidR="00796C8D" w:rsidRPr="00796C8D">
        <w:rPr>
          <w:rFonts w:ascii="Consolas" w:hAnsi="Consolas" w:cstheme="minorHAnsi"/>
        </w:rPr>
        <w:t>CarRentalAgency</w:t>
      </w:r>
      <w:proofErr w:type="spellEnd"/>
      <w:r w:rsidR="00796C8D">
        <w:rPr>
          <w:rFonts w:asciiTheme="minorHAnsi" w:hAnsiTheme="minorHAnsi" w:cstheme="minorHAnsi"/>
        </w:rPr>
        <w:t xml:space="preserve"> starts, companies can register through it and the agency then serves as the naming server for the client as to look up companies by name.</w:t>
      </w:r>
    </w:p>
    <w:p w:rsidR="00882782" w:rsidRDefault="00796C8D" w:rsidP="00796C8D">
      <w:pPr>
        <w:pStyle w:val="Standard"/>
        <w:numPr>
          <w:ilvl w:val="0"/>
          <w:numId w:val="1"/>
        </w:numPr>
        <w:rPr>
          <w:rFonts w:asciiTheme="minorHAnsi" w:hAnsiTheme="minorHAnsi" w:cstheme="minorHAnsi"/>
        </w:rPr>
      </w:pPr>
      <w:r>
        <w:rPr>
          <w:rFonts w:asciiTheme="minorHAnsi" w:hAnsiTheme="minorHAnsi" w:cstheme="minorHAnsi"/>
        </w:rPr>
        <w:t xml:space="preserve">Some classes are not registered. Obviously the simple domain classes and also the sessions. The latter is managed by the </w:t>
      </w:r>
      <w:proofErr w:type="spellStart"/>
      <w:r w:rsidRPr="00796C8D">
        <w:rPr>
          <w:rFonts w:ascii="Consolas" w:hAnsi="Consolas" w:cstheme="minorHAnsi"/>
        </w:rPr>
        <w:t>RentalAgency</w:t>
      </w:r>
      <w:proofErr w:type="spellEnd"/>
      <w:r>
        <w:rPr>
          <w:rFonts w:asciiTheme="minorHAnsi" w:hAnsiTheme="minorHAnsi" w:cstheme="minorHAnsi"/>
        </w:rPr>
        <w:t>.</w:t>
      </w:r>
    </w:p>
    <w:p w:rsidR="00796C8D" w:rsidRPr="00882782" w:rsidRDefault="00882782" w:rsidP="00882782">
      <w:pPr>
        <w:rPr>
          <w:rFonts w:eastAsia="AR PL SungtiL GB"/>
          <w:kern w:val="3"/>
          <w:sz w:val="24"/>
          <w:szCs w:val="24"/>
          <w:lang w:val="en-US" w:eastAsia="zh-CN" w:bidi="hi-IN"/>
        </w:rPr>
      </w:pPr>
      <w:r>
        <w:br w:type="page"/>
      </w:r>
    </w:p>
    <w:p w:rsidR="009F22D7" w:rsidRDefault="00C30799" w:rsidP="008852BD">
      <w:pPr>
        <w:pStyle w:val="Standard"/>
        <w:jc w:val="center"/>
        <w:rPr>
          <w:rFonts w:asciiTheme="minorHAnsi" w:hAnsiTheme="minorHAnsi" w:cstheme="minorHAnsi"/>
          <w:b/>
          <w:bCs/>
        </w:rPr>
      </w:pPr>
      <w:r w:rsidRPr="00066F50">
        <w:rPr>
          <w:rFonts w:asciiTheme="minorHAnsi" w:hAnsiTheme="minorHAnsi" w:cstheme="minorHAnsi"/>
          <w:b/>
          <w:bCs/>
        </w:rPr>
        <w:lastRenderedPageBreak/>
        <w:t>Briefly explain the approach you applied to achieve life cycle management of sessions.</w:t>
      </w:r>
    </w:p>
    <w:p w:rsidR="008852BD" w:rsidRDefault="008852BD" w:rsidP="008852BD">
      <w:pPr>
        <w:pStyle w:val="Standard"/>
        <w:numPr>
          <w:ilvl w:val="0"/>
          <w:numId w:val="1"/>
        </w:numPr>
        <w:rPr>
          <w:rFonts w:asciiTheme="minorHAnsi" w:hAnsiTheme="minorHAnsi" w:cstheme="minorHAnsi"/>
          <w:bCs/>
        </w:rPr>
      </w:pPr>
      <w:r w:rsidRPr="008852BD">
        <w:rPr>
          <w:rFonts w:asciiTheme="minorHAnsi" w:hAnsiTheme="minorHAnsi" w:cstheme="minorHAnsi"/>
          <w:bCs/>
        </w:rPr>
        <w:t>The syste</w:t>
      </w:r>
      <w:r>
        <w:rPr>
          <w:rFonts w:asciiTheme="minorHAnsi" w:hAnsiTheme="minorHAnsi" w:cstheme="minorHAnsi"/>
          <w:bCs/>
        </w:rPr>
        <w:t xml:space="preserve">m does not automatically manage session. However, the client is able to make a new </w:t>
      </w:r>
      <w:proofErr w:type="spellStart"/>
      <w:r>
        <w:rPr>
          <w:rFonts w:asciiTheme="minorHAnsi" w:hAnsiTheme="minorHAnsi" w:cstheme="minorHAnsi"/>
          <w:bCs/>
        </w:rPr>
        <w:t>ReservationSession</w:t>
      </w:r>
      <w:proofErr w:type="spellEnd"/>
      <w:r>
        <w:rPr>
          <w:rFonts w:asciiTheme="minorHAnsi" w:hAnsiTheme="minorHAnsi" w:cstheme="minorHAnsi"/>
          <w:bCs/>
        </w:rPr>
        <w:t xml:space="preserve"> through the means of </w:t>
      </w:r>
      <w:proofErr w:type="spellStart"/>
      <w:r w:rsidRPr="008852BD">
        <w:rPr>
          <w:rFonts w:ascii="Consolas" w:hAnsi="Consolas" w:cstheme="minorHAnsi"/>
          <w:bCs/>
        </w:rPr>
        <w:t>getNewReservationSession</w:t>
      </w:r>
      <w:r>
        <w:rPr>
          <w:rFonts w:asciiTheme="minorHAnsi" w:hAnsiTheme="minorHAnsi" w:cstheme="minorHAnsi"/>
          <w:bCs/>
        </w:rPr>
        <w:t>in</w:t>
      </w:r>
      <w:proofErr w:type="spellEnd"/>
      <w:r>
        <w:rPr>
          <w:rFonts w:asciiTheme="minorHAnsi" w:hAnsiTheme="minorHAnsi" w:cstheme="minorHAnsi"/>
          <w:bCs/>
        </w:rPr>
        <w:t xml:space="preserve"> the </w:t>
      </w:r>
      <w:r w:rsidRPr="008852BD">
        <w:rPr>
          <w:rFonts w:ascii="Consolas" w:hAnsi="Consolas" w:cstheme="minorHAnsi"/>
          <w:bCs/>
        </w:rPr>
        <w:t>Client</w:t>
      </w:r>
      <w:r>
        <w:rPr>
          <w:rFonts w:asciiTheme="minorHAnsi" w:hAnsiTheme="minorHAnsi" w:cstheme="minorHAnsi"/>
          <w:bCs/>
        </w:rPr>
        <w:t xml:space="preserve"> class. Deletion is not implemented in this assignment.</w:t>
      </w:r>
    </w:p>
    <w:p w:rsidR="00F365F1" w:rsidRDefault="00F365F1" w:rsidP="00F365F1">
      <w:pPr>
        <w:pStyle w:val="Standard"/>
        <w:rPr>
          <w:rFonts w:asciiTheme="minorHAnsi" w:hAnsiTheme="minorHAnsi" w:cstheme="minorHAnsi"/>
          <w:bCs/>
        </w:rPr>
      </w:pPr>
    </w:p>
    <w:p w:rsidR="00F365F1" w:rsidRDefault="00F365F1" w:rsidP="00F365F1">
      <w:pPr>
        <w:pStyle w:val="Standard"/>
        <w:jc w:val="center"/>
        <w:rPr>
          <w:rFonts w:asciiTheme="minorHAnsi" w:hAnsiTheme="minorHAnsi" w:cstheme="minorHAnsi"/>
          <w:b/>
        </w:rPr>
      </w:pPr>
      <w:r w:rsidRPr="00F365F1">
        <w:rPr>
          <w:rFonts w:asciiTheme="minorHAnsi" w:hAnsiTheme="minorHAnsi" w:cstheme="minorHAnsi"/>
          <w:b/>
        </w:rPr>
        <w:t>At which places is synchronization necessary to achieve thread-safety? Will those places become a bottleneck by applying synchronization?</w:t>
      </w:r>
    </w:p>
    <w:p w:rsidR="00F365F1" w:rsidRDefault="00F365F1" w:rsidP="00F365F1">
      <w:pPr>
        <w:pStyle w:val="Standard"/>
        <w:jc w:val="center"/>
        <w:rPr>
          <w:rFonts w:asciiTheme="minorHAnsi" w:hAnsiTheme="minorHAnsi" w:cstheme="minorHAnsi"/>
          <w:b/>
          <w:bCs/>
        </w:rPr>
      </w:pPr>
    </w:p>
    <w:p w:rsidR="00F365F1" w:rsidRPr="00944601" w:rsidRDefault="00F365F1" w:rsidP="00F365F1">
      <w:pPr>
        <w:pStyle w:val="Standard"/>
        <w:numPr>
          <w:ilvl w:val="0"/>
          <w:numId w:val="1"/>
        </w:numPr>
        <w:rPr>
          <w:rFonts w:asciiTheme="minorHAnsi" w:hAnsiTheme="minorHAnsi" w:cstheme="minorHAnsi"/>
          <w:b/>
          <w:bCs/>
        </w:rPr>
      </w:pPr>
      <w:r>
        <w:rPr>
          <w:rFonts w:asciiTheme="minorHAnsi" w:hAnsiTheme="minorHAnsi" w:cstheme="minorHAnsi"/>
          <w:bCs/>
        </w:rPr>
        <w:t xml:space="preserve">Synchronization is necessary whenever multiple clients or entities use the distributed system. In this case, synchronization problems may occur at concurrent requests. </w:t>
      </w:r>
      <w:r w:rsidR="00944601">
        <w:rPr>
          <w:rFonts w:asciiTheme="minorHAnsi" w:hAnsiTheme="minorHAnsi" w:cstheme="minorHAnsi"/>
          <w:bCs/>
        </w:rPr>
        <w:t xml:space="preserve">To tackle this problem. The methods </w:t>
      </w:r>
      <w:proofErr w:type="spellStart"/>
      <w:r w:rsidR="00944601" w:rsidRPr="00944601">
        <w:rPr>
          <w:rFonts w:ascii="Consolas" w:hAnsi="Consolas" w:cstheme="minorHAnsi"/>
          <w:bCs/>
        </w:rPr>
        <w:t>CreateQuote</w:t>
      </w:r>
      <w:proofErr w:type="spellEnd"/>
      <w:r w:rsidR="00944601">
        <w:rPr>
          <w:rFonts w:asciiTheme="minorHAnsi" w:hAnsiTheme="minorHAnsi" w:cstheme="minorHAnsi"/>
          <w:bCs/>
        </w:rPr>
        <w:t xml:space="preserve"> and </w:t>
      </w:r>
      <w:proofErr w:type="spellStart"/>
      <w:r w:rsidR="00944601" w:rsidRPr="00944601">
        <w:rPr>
          <w:rFonts w:ascii="Consolas" w:hAnsi="Consolas" w:cstheme="minorHAnsi"/>
          <w:bCs/>
        </w:rPr>
        <w:t>confirmQuote</w:t>
      </w:r>
      <w:proofErr w:type="spellEnd"/>
      <w:r w:rsidR="00944601">
        <w:rPr>
          <w:rFonts w:asciiTheme="minorHAnsi" w:hAnsiTheme="minorHAnsi" w:cstheme="minorHAnsi"/>
          <w:bCs/>
        </w:rPr>
        <w:t xml:space="preserve"> (both in </w:t>
      </w:r>
      <w:proofErr w:type="spellStart"/>
      <w:r w:rsidR="00944601" w:rsidRPr="00944601">
        <w:rPr>
          <w:rFonts w:ascii="Consolas" w:hAnsi="Consolas" w:cstheme="minorHAnsi"/>
          <w:bCs/>
        </w:rPr>
        <w:t>ReservationSessionRemote</w:t>
      </w:r>
      <w:proofErr w:type="spellEnd"/>
      <w:r w:rsidR="00944601">
        <w:rPr>
          <w:rFonts w:asciiTheme="minorHAnsi" w:hAnsiTheme="minorHAnsi" w:cstheme="minorHAnsi"/>
          <w:bCs/>
        </w:rPr>
        <w:t xml:space="preserve">) have been marked synchronized. This prevents the method from being called more than once at the same time. </w:t>
      </w:r>
    </w:p>
    <w:p w:rsidR="00944601" w:rsidRPr="00C33ED3" w:rsidRDefault="00944601" w:rsidP="00F365F1">
      <w:pPr>
        <w:pStyle w:val="Standard"/>
        <w:numPr>
          <w:ilvl w:val="0"/>
          <w:numId w:val="1"/>
        </w:numPr>
        <w:rPr>
          <w:rFonts w:asciiTheme="minorHAnsi" w:hAnsiTheme="minorHAnsi" w:cstheme="minorHAnsi"/>
          <w:b/>
          <w:bCs/>
        </w:rPr>
      </w:pPr>
      <w:r>
        <w:rPr>
          <w:rFonts w:asciiTheme="minorHAnsi" w:hAnsiTheme="minorHAnsi" w:cstheme="minorHAnsi"/>
          <w:bCs/>
        </w:rPr>
        <w:t>Of course this creates the bottleneck issue. However, the frequency of the use of this method is rather negligible.</w:t>
      </w:r>
    </w:p>
    <w:p w:rsidR="00C33ED3" w:rsidRDefault="00C33ED3" w:rsidP="00C33ED3">
      <w:pPr>
        <w:pStyle w:val="Standard"/>
        <w:rPr>
          <w:rFonts w:asciiTheme="minorHAnsi" w:hAnsiTheme="minorHAnsi" w:cstheme="minorHAnsi"/>
          <w:b/>
          <w:bCs/>
        </w:rPr>
      </w:pPr>
    </w:p>
    <w:p w:rsidR="00C33ED3" w:rsidRDefault="00C33ED3" w:rsidP="00C33ED3">
      <w:pPr>
        <w:pStyle w:val="Kop1"/>
      </w:pPr>
      <w:proofErr w:type="spellStart"/>
      <w:r>
        <w:t>Diagrams</w:t>
      </w:r>
      <w:proofErr w:type="spellEnd"/>
    </w:p>
    <w:p w:rsidR="00377D41" w:rsidRPr="00377D41" w:rsidRDefault="00377D41" w:rsidP="00377D41">
      <w:pPr>
        <w:pStyle w:val="Lijstalinea"/>
        <w:numPr>
          <w:ilvl w:val="0"/>
          <w:numId w:val="1"/>
        </w:numPr>
      </w:pPr>
      <w:r>
        <w:t>Class Diagram</w:t>
      </w:r>
    </w:p>
    <w:p w:rsidR="00C33ED3" w:rsidRDefault="00377D41" w:rsidP="00C33ED3">
      <w:r>
        <w:rPr>
          <w:noProof/>
        </w:rPr>
        <w:drawing>
          <wp:inline distT="0" distB="0" distL="0" distR="0">
            <wp:extent cx="5760720" cy="384746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47465"/>
                    </a:xfrm>
                    <a:prstGeom prst="rect">
                      <a:avLst/>
                    </a:prstGeom>
                    <a:noFill/>
                    <a:ln>
                      <a:noFill/>
                    </a:ln>
                  </pic:spPr>
                </pic:pic>
              </a:graphicData>
            </a:graphic>
          </wp:inline>
        </w:drawing>
      </w:r>
    </w:p>
    <w:p w:rsidR="00377D41" w:rsidRDefault="00377D41">
      <w:r>
        <w:br w:type="page"/>
      </w:r>
    </w:p>
    <w:p w:rsidR="00C33ED3" w:rsidRDefault="00377D41" w:rsidP="00377D41">
      <w:pPr>
        <w:pStyle w:val="Lijstalinea"/>
        <w:numPr>
          <w:ilvl w:val="0"/>
          <w:numId w:val="1"/>
        </w:numPr>
      </w:pPr>
      <w:r>
        <w:lastRenderedPageBreak/>
        <w:t>Deployment diagram</w:t>
      </w:r>
    </w:p>
    <w:p w:rsidR="00377D41" w:rsidRPr="00C33ED3" w:rsidRDefault="00CF0DB9" w:rsidP="00377D41">
      <w:r>
        <w:rPr>
          <w:noProof/>
        </w:rPr>
        <w:drawing>
          <wp:inline distT="0" distB="0" distL="0" distR="0">
            <wp:extent cx="5760720" cy="145224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452245"/>
                    </a:xfrm>
                    <a:prstGeom prst="rect">
                      <a:avLst/>
                    </a:prstGeom>
                    <a:noFill/>
                    <a:ln>
                      <a:noFill/>
                    </a:ln>
                  </pic:spPr>
                </pic:pic>
              </a:graphicData>
            </a:graphic>
          </wp:inline>
        </w:drawing>
      </w:r>
      <w:bookmarkStart w:id="0" w:name="_GoBack"/>
      <w:bookmarkEnd w:id="0"/>
    </w:p>
    <w:sectPr w:rsidR="00377D41" w:rsidRPr="00C33E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 PL SungtiL GB">
    <w:charset w:val="00"/>
    <w:family w:val="auto"/>
    <w:pitch w:val="variable"/>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ohit Devanagari">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659AB"/>
    <w:multiLevelType w:val="hybridMultilevel"/>
    <w:tmpl w:val="D8BC3288"/>
    <w:lvl w:ilvl="0" w:tplc="7F428556">
      <w:numFmt w:val="bullet"/>
      <w:lvlText w:val=""/>
      <w:lvlJc w:val="left"/>
      <w:pPr>
        <w:ind w:left="720" w:hanging="360"/>
      </w:pPr>
      <w:rPr>
        <w:rFonts w:ascii="Symbol" w:eastAsia="AR PL SungtiL GB" w:hAnsi="Symbol"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799"/>
    <w:rsid w:val="00066F50"/>
    <w:rsid w:val="002E2917"/>
    <w:rsid w:val="00377D41"/>
    <w:rsid w:val="00796C8D"/>
    <w:rsid w:val="008164ED"/>
    <w:rsid w:val="00882782"/>
    <w:rsid w:val="008852BD"/>
    <w:rsid w:val="00944601"/>
    <w:rsid w:val="009F22D7"/>
    <w:rsid w:val="00C30799"/>
    <w:rsid w:val="00C33ED3"/>
    <w:rsid w:val="00CF0DB9"/>
    <w:rsid w:val="00F365F1"/>
    <w:rsid w:val="00F629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D3AD"/>
  <w15:chartTrackingRefBased/>
  <w15:docId w15:val="{ABBAFA1B-8ED8-44ED-99A8-3027C525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66F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rsid w:val="00C30799"/>
    <w:pPr>
      <w:suppressAutoHyphens/>
      <w:autoSpaceDN w:val="0"/>
      <w:spacing w:after="0" w:line="240" w:lineRule="auto"/>
      <w:textAlignment w:val="baseline"/>
    </w:pPr>
    <w:rPr>
      <w:rFonts w:ascii="Liberation Serif" w:eastAsia="AR PL SungtiL GB" w:hAnsi="Liberation Serif" w:cs="Lohit Devanagari"/>
      <w:kern w:val="3"/>
      <w:sz w:val="24"/>
      <w:szCs w:val="24"/>
      <w:lang w:val="en-US" w:eastAsia="zh-CN" w:bidi="hi-IN"/>
    </w:rPr>
  </w:style>
  <w:style w:type="character" w:customStyle="1" w:styleId="Kop1Char">
    <w:name w:val="Kop 1 Char"/>
    <w:basedOn w:val="Standaardalinea-lettertype"/>
    <w:link w:val="Kop1"/>
    <w:uiPriority w:val="9"/>
    <w:rsid w:val="00066F50"/>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8164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164E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164E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164ED"/>
    <w:rPr>
      <w:rFonts w:eastAsiaTheme="minorEastAsia"/>
      <w:color w:val="5A5A5A" w:themeColor="text1" w:themeTint="A5"/>
      <w:spacing w:val="15"/>
    </w:rPr>
  </w:style>
  <w:style w:type="character" w:styleId="Subtielebenadrukking">
    <w:name w:val="Subtle Emphasis"/>
    <w:basedOn w:val="Standaardalinea-lettertype"/>
    <w:uiPriority w:val="19"/>
    <w:qFormat/>
    <w:rsid w:val="008164ED"/>
    <w:rPr>
      <w:i/>
      <w:iCs/>
      <w:color w:val="404040" w:themeColor="text1" w:themeTint="BF"/>
    </w:rPr>
  </w:style>
  <w:style w:type="paragraph" w:styleId="Lijstalinea">
    <w:name w:val="List Paragraph"/>
    <w:basedOn w:val="Standaard"/>
    <w:uiPriority w:val="34"/>
    <w:qFormat/>
    <w:rsid w:val="0037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461</Words>
  <Characters>2537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Vandenputte</dc:creator>
  <cp:keywords/>
  <dc:description/>
  <cp:lastModifiedBy>Wouter Vandenputte</cp:lastModifiedBy>
  <cp:revision>10</cp:revision>
  <dcterms:created xsi:type="dcterms:W3CDTF">2018-11-02T10:51:00Z</dcterms:created>
  <dcterms:modified xsi:type="dcterms:W3CDTF">2018-11-02T12:46:00Z</dcterms:modified>
</cp:coreProperties>
</file>