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33"/>
          <w:szCs w:val="33"/>
        </w:rPr>
      </w:pPr>
      <w:bookmarkStart w:colFirst="0" w:colLast="0" w:name="_tg09tfrar9rq" w:id="0"/>
      <w:bookmarkEnd w:id="0"/>
      <w:r w:rsidDel="00000000" w:rsidR="00000000" w:rsidRPr="00000000">
        <w:rPr>
          <w:color w:val="333333"/>
          <w:sz w:val="33"/>
          <w:szCs w:val="33"/>
          <w:rtl w:val="0"/>
        </w:rPr>
        <w:t xml:space="preserve">Professional Certificate - 6 course series</w:t>
      </w:r>
    </w:p>
    <w:p w:rsidR="00000000" w:rsidDel="00000000" w:rsidP="00000000" w:rsidRDefault="00000000" w:rsidRPr="00000000" w14:paraId="00000002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Prepare for a new career in the high-growth field of project management, no experience or degree required. Get professional training designed by Google and get on the fastrack to a competitively paid job. There are over 715,000 open jobs in project management with a median entry-level salary of $77,000.¹</w:t>
      </w:r>
    </w:p>
    <w:p w:rsidR="00000000" w:rsidDel="00000000" w:rsidP="00000000" w:rsidRDefault="00000000" w:rsidRPr="00000000" w14:paraId="00000003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managers are natural problem-solvers. They set the plan and guide teammates, and manage changes, risks, and stakeholders.</w:t>
      </w:r>
    </w:p>
    <w:p w:rsidR="00000000" w:rsidDel="00000000" w:rsidP="00000000" w:rsidRDefault="00000000" w:rsidRPr="00000000" w14:paraId="00000004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Gain in-demand skills that will prepare you for an entry-level job. Learn from Google employees whose foundations in project management served as launchpads for their own careers.</w:t>
      </w:r>
    </w:p>
    <w:p w:rsidR="00000000" w:rsidDel="00000000" w:rsidP="00000000" w:rsidRDefault="00000000" w:rsidRPr="00000000" w14:paraId="00000005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Upon completion, you can directly apply for jobs with Google and over 150 U.S. employers including Deloitte, Target, Verizon, and of course, Google.</w:t>
      </w:r>
    </w:p>
    <w:p w:rsidR="00000000" w:rsidDel="00000000" w:rsidP="00000000" w:rsidRDefault="00000000" w:rsidRPr="00000000" w14:paraId="00000006">
      <w:pPr>
        <w:shd w:fill="ffffff" w:val="clear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This program qualifies you for over 100 hours of project management education, which helps prepare you for</w:t>
      </w:r>
      <w:hyperlink r:id="rId6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Project Management Institute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Certifications like the globally-recognized</w:t>
      </w:r>
      <w:hyperlink r:id="rId8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Certified Associate in Project Management (CAPM)®.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75% of certificate graduates report a positive career outcome (e.g., new job, promotion, or raise) within six months of completion²</w:t>
      </w:r>
    </w:p>
    <w:p w:rsidR="00000000" w:rsidDel="00000000" w:rsidP="00000000" w:rsidRDefault="00000000" w:rsidRPr="00000000" w14:paraId="00000008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Check out all Google Career Certificates</w:t>
      </w:r>
      <w:hyperlink r:id="rId10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¹Lightcast™ US Job Postings (2022: Jan. 1, 2022 - Dec. 31, 2022).</w:t>
      </w:r>
    </w:p>
    <w:p w:rsidR="00000000" w:rsidDel="00000000" w:rsidP="00000000" w:rsidRDefault="00000000" w:rsidRPr="00000000" w14:paraId="0000000A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²Based on program graduate survey, United States 2022</w:t>
      </w:r>
    </w:p>
    <w:p w:rsidR="00000000" w:rsidDel="00000000" w:rsidP="00000000" w:rsidRDefault="00000000" w:rsidRPr="00000000" w14:paraId="0000000B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Applied Learning Project</w:t>
      </w:r>
    </w:p>
    <w:p w:rsidR="00000000" w:rsidDel="00000000" w:rsidP="00000000" w:rsidRDefault="00000000" w:rsidRPr="00000000" w14:paraId="0000000C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This program includes over 140 hours of instruction and hundreds of practice-based assessments which will help you simulate real-world project management scenarios that are critical for success in the workplace.</w:t>
      </w:r>
    </w:p>
    <w:p w:rsidR="00000000" w:rsidDel="00000000" w:rsidP="00000000" w:rsidRDefault="00000000" w:rsidRPr="00000000" w14:paraId="0000000D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content is highly interactive and exclusively developed by Google employees with decades of experience in program and project management.</w:t>
      </w:r>
    </w:p>
    <w:p w:rsidR="00000000" w:rsidDel="00000000" w:rsidP="00000000" w:rsidRDefault="00000000" w:rsidRPr="00000000" w14:paraId="0000000E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Skills you’ll gain will include: Creating risk management plans; Understanding process improvement techniques; Managing escalations, team dynamics, and stakeholders; Creating budgets and navigating procurement; Utilizing project management software, tools, and templates; Practicing Agile project management, with an emphasis on Scrum.</w:t>
      </w:r>
    </w:p>
    <w:p w:rsidR="00000000" w:rsidDel="00000000" w:rsidP="00000000" w:rsidRDefault="00000000" w:rsidRPr="00000000" w14:paraId="0000000F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Through a mix of videos, assessments, and hands-on activities, you’ll get introduced to initiating, planning, and running both traditional and Agile projects. You’ll develop a toolbox to demonstrate your understanding of key project management elements, including managing a schedule, budget, and team.</w:t>
      </w:r>
    </w:p>
    <w:p w:rsidR="00000000" w:rsidDel="00000000" w:rsidP="00000000" w:rsidRDefault="00000000" w:rsidRPr="00000000" w14:paraId="00000010">
      <w:pPr>
        <w:shd w:fill="ffffff" w:val="clear"/>
        <w:spacing w:before="80" w:lineRule="auto"/>
        <w:rPr>
          <w:b w:val="1"/>
          <w:color w:val="2a73cc"/>
          <w:sz w:val="21"/>
          <w:szCs w:val="21"/>
        </w:rPr>
      </w:pPr>
      <w:r w:rsidDel="00000000" w:rsidR="00000000" w:rsidRPr="00000000">
        <w:rPr>
          <w:b w:val="1"/>
          <w:color w:val="2a73cc"/>
          <w:sz w:val="21"/>
          <w:szCs w:val="21"/>
          <w:rtl w:val="0"/>
        </w:rPr>
        <w:t xml:space="preserve">Read less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155cc"/>
          <w:sz w:val="25"/>
          <w:szCs w:val="25"/>
          <w:u w:val="single"/>
        </w:rPr>
      </w:pPr>
      <w:bookmarkStart w:colFirst="0" w:colLast="0" w:name="_wejmhbt5emlb" w:id="1"/>
      <w:bookmarkEnd w:id="1"/>
      <w:hyperlink r:id="rId12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Foundations of Project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1•18 hours•4.9(69.323 ratings)</w:t>
      </w:r>
    </w:p>
    <w:p w:rsidR="00000000" w:rsidDel="00000000" w:rsidP="00000000" w:rsidRDefault="00000000" w:rsidRPr="00000000" w14:paraId="00000013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details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9x4oi2kg9esi" w:id="2"/>
      <w:bookmarkEnd w:id="2"/>
      <w:r w:rsidDel="00000000" w:rsidR="00000000" w:rsidRPr="00000000">
        <w:rPr>
          <w:color w:val="333333"/>
          <w:sz w:val="21"/>
          <w:szCs w:val="21"/>
          <w:rtl w:val="0"/>
        </w:rPr>
        <w:t xml:space="preserve">What you'll learn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Describe project management skills, roles, and responsibilities across a variety of industries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Explain the project management life cycle and compare different program management methodologies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Define organizational structure and organizational culture and explain how it impacts project management.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ayii3vo70ccs" w:id="3"/>
      <w:bookmarkEnd w:id="3"/>
      <w:r w:rsidDel="00000000" w:rsidR="00000000" w:rsidRPr="00000000">
        <w:rPr>
          <w:color w:val="333333"/>
          <w:sz w:val="21"/>
          <w:szCs w:val="21"/>
          <w:rtl w:val="0"/>
        </w:rPr>
        <w:t xml:space="preserve">Skills you'll gain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Quality Management</w:t>
      </w:r>
    </w:p>
    <w:p w:rsidR="00000000" w:rsidDel="00000000" w:rsidP="00000000" w:rsidRDefault="00000000" w:rsidRPr="00000000" w14:paraId="0000001A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Quality Management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Strategic Thinking</w:t>
      </w:r>
    </w:p>
    <w:p w:rsidR="00000000" w:rsidDel="00000000" w:rsidP="00000000" w:rsidRDefault="00000000" w:rsidRPr="00000000" w14:paraId="0000001C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Strategic Thinking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Project Execution</w:t>
      </w:r>
    </w:p>
    <w:p w:rsidR="00000000" w:rsidDel="00000000" w:rsidP="00000000" w:rsidRDefault="00000000" w:rsidRPr="00000000" w14:paraId="0000001E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Execution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Risk Management</w:t>
      </w:r>
    </w:p>
    <w:p w:rsidR="00000000" w:rsidDel="00000000" w:rsidP="00000000" w:rsidRDefault="00000000" w:rsidRPr="00000000" w14:paraId="00000020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Risk Management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Project Management</w:t>
      </w:r>
    </w:p>
    <w:p w:rsidR="00000000" w:rsidDel="00000000" w:rsidP="00000000" w:rsidRDefault="00000000" w:rsidRPr="00000000" w14:paraId="00000022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Management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155cc"/>
          <w:sz w:val="25"/>
          <w:szCs w:val="25"/>
          <w:u w:val="single"/>
        </w:rPr>
      </w:pPr>
      <w:bookmarkStart w:colFirst="0" w:colLast="0" w:name="_xif802v5y1i" w:id="4"/>
      <w:bookmarkEnd w:id="4"/>
      <w:hyperlink r:id="rId13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Project Initiation: Starting a Successful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2•21 hours•4.8(16.442 ratings)</w:t>
      </w:r>
    </w:p>
    <w:p w:rsidR="00000000" w:rsidDel="00000000" w:rsidP="00000000" w:rsidRDefault="00000000" w:rsidRPr="00000000" w14:paraId="00000025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details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s3oz3i2ug4iu" w:id="5"/>
      <w:bookmarkEnd w:id="5"/>
      <w:r w:rsidDel="00000000" w:rsidR="00000000" w:rsidRPr="00000000">
        <w:rPr>
          <w:color w:val="333333"/>
          <w:sz w:val="21"/>
          <w:szCs w:val="21"/>
          <w:rtl w:val="0"/>
        </w:rPr>
        <w:t xml:space="preserve">What you'll learn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Understand the significance of the initiation phase of the project life cycle.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Understand the key components of project charters and develop a project charter for project initiation.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Complete a stakeholder analysis and utilize RACI charts to define and communicate project team member responsibilities.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Evaluate various project management tools to meet project needs.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ivz2q4yrfod3" w:id="6"/>
      <w:bookmarkEnd w:id="6"/>
      <w:r w:rsidDel="00000000" w:rsidR="00000000" w:rsidRPr="00000000">
        <w:rPr>
          <w:color w:val="333333"/>
          <w:sz w:val="21"/>
          <w:szCs w:val="21"/>
          <w:rtl w:val="0"/>
        </w:rPr>
        <w:t xml:space="preserve">Skills you'll gain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Project Planning</w:t>
      </w:r>
    </w:p>
    <w:p w:rsidR="00000000" w:rsidDel="00000000" w:rsidP="00000000" w:rsidRDefault="00000000" w:rsidRPr="00000000" w14:paraId="0000002D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Planning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Strategic Thinking</w:t>
      </w:r>
    </w:p>
    <w:p w:rsidR="00000000" w:rsidDel="00000000" w:rsidP="00000000" w:rsidRDefault="00000000" w:rsidRPr="00000000" w14:paraId="0000002F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Strategic Thinking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Risk Management</w:t>
      </w:r>
    </w:p>
    <w:p w:rsidR="00000000" w:rsidDel="00000000" w:rsidP="00000000" w:rsidRDefault="00000000" w:rsidRPr="00000000" w14:paraId="00000031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Risk Management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Task Estimation</w:t>
      </w:r>
    </w:p>
    <w:p w:rsidR="00000000" w:rsidDel="00000000" w:rsidP="00000000" w:rsidRDefault="00000000" w:rsidRPr="00000000" w14:paraId="00000033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Task Estimation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Procurement</w:t>
      </w:r>
    </w:p>
    <w:p w:rsidR="00000000" w:rsidDel="00000000" w:rsidP="00000000" w:rsidRDefault="00000000" w:rsidRPr="00000000" w14:paraId="00000035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Procurement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155cc"/>
          <w:sz w:val="25"/>
          <w:szCs w:val="25"/>
          <w:u w:val="single"/>
        </w:rPr>
      </w:pPr>
      <w:bookmarkStart w:colFirst="0" w:colLast="0" w:name="_5cbrc2fuh63y" w:id="7"/>
      <w:bookmarkEnd w:id="7"/>
      <w:hyperlink r:id="rId14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Project Planning: Putting It All Together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3•29 hours•4.8(9856 ratings)</w:t>
      </w:r>
    </w:p>
    <w:p w:rsidR="00000000" w:rsidDel="00000000" w:rsidP="00000000" w:rsidRDefault="00000000" w:rsidRPr="00000000" w14:paraId="00000038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details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kov6zsxr49bb" w:id="8"/>
      <w:bookmarkEnd w:id="8"/>
      <w:r w:rsidDel="00000000" w:rsidR="00000000" w:rsidRPr="00000000">
        <w:rPr>
          <w:color w:val="333333"/>
          <w:sz w:val="21"/>
          <w:szCs w:val="21"/>
          <w:rtl w:val="0"/>
        </w:rPr>
        <w:t xml:space="preserve">What you'll learn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Describe the components of the project planning phase and their significance.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Identify tools and best practices to build a project plan and risk management plan.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Describe how to estimate, track, and maintain a budget.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Draft a communication plan and explain how to manage it.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gqdd4d4umwdu" w:id="9"/>
      <w:bookmarkEnd w:id="9"/>
      <w:r w:rsidDel="00000000" w:rsidR="00000000" w:rsidRPr="00000000">
        <w:rPr>
          <w:color w:val="333333"/>
          <w:sz w:val="21"/>
          <w:szCs w:val="21"/>
          <w:rtl w:val="0"/>
        </w:rPr>
        <w:t xml:space="preserve">Skills you'll gain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Stakeholder Management</w:t>
      </w:r>
    </w:p>
    <w:p w:rsidR="00000000" w:rsidDel="00000000" w:rsidP="00000000" w:rsidRDefault="00000000" w:rsidRPr="00000000" w14:paraId="00000040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Stakeholder Management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Strategic Thinking</w:t>
      </w:r>
    </w:p>
    <w:p w:rsidR="00000000" w:rsidDel="00000000" w:rsidP="00000000" w:rsidRDefault="00000000" w:rsidRPr="00000000" w14:paraId="00000042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Strategic Thinking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Business Writing</w:t>
      </w:r>
    </w:p>
    <w:p w:rsidR="00000000" w:rsidDel="00000000" w:rsidP="00000000" w:rsidRDefault="00000000" w:rsidRPr="00000000" w14:paraId="00000044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Business Writing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Project Management</w:t>
      </w:r>
    </w:p>
    <w:p w:rsidR="00000000" w:rsidDel="00000000" w:rsidP="00000000" w:rsidRDefault="00000000" w:rsidRPr="00000000" w14:paraId="00000046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Management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Project Charter</w:t>
      </w:r>
    </w:p>
    <w:p w:rsidR="00000000" w:rsidDel="00000000" w:rsidP="00000000" w:rsidRDefault="00000000" w:rsidRPr="00000000" w14:paraId="00000048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Charter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155cc"/>
          <w:sz w:val="25"/>
          <w:szCs w:val="25"/>
          <w:u w:val="single"/>
        </w:rPr>
      </w:pPr>
      <w:bookmarkStart w:colFirst="0" w:colLast="0" w:name="_rh4gyya4n4ic" w:id="10"/>
      <w:bookmarkEnd w:id="10"/>
      <w:hyperlink r:id="rId15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Project Execution: Running the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4•26 hours•4.8(6512 ratings)</w:t>
      </w:r>
    </w:p>
    <w:p w:rsidR="00000000" w:rsidDel="00000000" w:rsidP="00000000" w:rsidRDefault="00000000" w:rsidRPr="00000000" w14:paraId="0000004B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details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fld1u14mj9r6" w:id="11"/>
      <w:bookmarkEnd w:id="11"/>
      <w:r w:rsidDel="00000000" w:rsidR="00000000" w:rsidRPr="00000000">
        <w:rPr>
          <w:color w:val="333333"/>
          <w:sz w:val="21"/>
          <w:szCs w:val="21"/>
          <w:rtl w:val="0"/>
        </w:rPr>
        <w:t xml:space="preserve">What you'll learn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Implement the key quality management concepts of quality standards, quality planning, quality assurance, and quality control.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Demonstrate how to prioritize and analyze data and how to communicate a project’s data-informed story.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Discuss the stages of team development and how to manage team dynamics.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Describe the steps of the closing process and create project closing documentation.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a93p6esgzeuu" w:id="12"/>
      <w:bookmarkEnd w:id="12"/>
      <w:r w:rsidDel="00000000" w:rsidR="00000000" w:rsidRPr="00000000">
        <w:rPr>
          <w:color w:val="333333"/>
          <w:sz w:val="21"/>
          <w:szCs w:val="21"/>
          <w:rtl w:val="0"/>
        </w:rPr>
        <w:t xml:space="preserve">Skills you'll gain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Coaching</w:t>
      </w:r>
    </w:p>
    <w:p w:rsidR="00000000" w:rsidDel="00000000" w:rsidP="00000000" w:rsidRDefault="00000000" w:rsidRPr="00000000" w14:paraId="00000053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Coaching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Influencing</w:t>
      </w:r>
    </w:p>
    <w:p w:rsidR="00000000" w:rsidDel="00000000" w:rsidP="00000000" w:rsidRDefault="00000000" w:rsidRPr="00000000" w14:paraId="00000055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Influencing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Agile Management</w:t>
      </w:r>
    </w:p>
    <w:p w:rsidR="00000000" w:rsidDel="00000000" w:rsidP="00000000" w:rsidRDefault="00000000" w:rsidRPr="00000000" w14:paraId="00000057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Agile Management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Problem Solving</w:t>
      </w:r>
    </w:p>
    <w:p w:rsidR="00000000" w:rsidDel="00000000" w:rsidP="00000000" w:rsidRDefault="00000000" w:rsidRPr="00000000" w14:paraId="00000059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Problem Solving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Scrum</w:t>
      </w:r>
    </w:p>
    <w:p w:rsidR="00000000" w:rsidDel="00000000" w:rsidP="00000000" w:rsidRDefault="00000000" w:rsidRPr="00000000" w14:paraId="0000005B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Scrum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155cc"/>
          <w:sz w:val="25"/>
          <w:szCs w:val="25"/>
          <w:u w:val="single"/>
        </w:rPr>
      </w:pPr>
      <w:bookmarkStart w:colFirst="0" w:colLast="0" w:name="_kcmo2o8u4h26" w:id="13"/>
      <w:bookmarkEnd w:id="13"/>
      <w:hyperlink r:id="rId16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Agile Project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5•25 hours•4.8(9599 ratings)</w:t>
      </w:r>
    </w:p>
    <w:p w:rsidR="00000000" w:rsidDel="00000000" w:rsidP="00000000" w:rsidRDefault="00000000" w:rsidRPr="00000000" w14:paraId="0000005E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details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tg8ahbezn1dz" w:id="14"/>
      <w:bookmarkEnd w:id="14"/>
      <w:r w:rsidDel="00000000" w:rsidR="00000000" w:rsidRPr="00000000">
        <w:rPr>
          <w:color w:val="333333"/>
          <w:sz w:val="21"/>
          <w:szCs w:val="21"/>
          <w:rtl w:val="0"/>
        </w:rPr>
        <w:t xml:space="preserve">What you'll learn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Explain the Agile project management approach and philosophy, including values and principles.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Discuss the pillars of Scrum and how they support Scrum values.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Describe the five important Scrum events and how to set up each event for a Scrum team.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Explain how to coach an Agile team and help them overcome challenges.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mqy0ohyv0c6k" w:id="15"/>
      <w:bookmarkEnd w:id="15"/>
      <w:r w:rsidDel="00000000" w:rsidR="00000000" w:rsidRPr="00000000">
        <w:rPr>
          <w:color w:val="333333"/>
          <w:sz w:val="21"/>
          <w:szCs w:val="21"/>
          <w:rtl w:val="0"/>
        </w:rPr>
        <w:t xml:space="preserve">Skills you'll gain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Quality Management</w:t>
      </w:r>
    </w:p>
    <w:p w:rsidR="00000000" w:rsidDel="00000000" w:rsidP="00000000" w:rsidRDefault="00000000" w:rsidRPr="00000000" w14:paraId="00000066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Quality Management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Stakeholder Management</w:t>
      </w:r>
    </w:p>
    <w:p w:rsidR="00000000" w:rsidDel="00000000" w:rsidP="00000000" w:rsidRDefault="00000000" w:rsidRPr="00000000" w14:paraId="00000068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Stakeholder Management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Problem Solving</w:t>
      </w:r>
    </w:p>
    <w:p w:rsidR="00000000" w:rsidDel="00000000" w:rsidP="00000000" w:rsidRDefault="00000000" w:rsidRPr="00000000" w14:paraId="0000006A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Problem Solving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Effective Communication</w:t>
      </w:r>
    </w:p>
    <w:p w:rsidR="00000000" w:rsidDel="00000000" w:rsidP="00000000" w:rsidRDefault="00000000" w:rsidRPr="00000000" w14:paraId="0000006C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Effective Communication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Project Management</w:t>
      </w:r>
    </w:p>
    <w:p w:rsidR="00000000" w:rsidDel="00000000" w:rsidP="00000000" w:rsidRDefault="00000000" w:rsidRPr="00000000" w14:paraId="0000006E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Management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155cc"/>
          <w:sz w:val="25"/>
          <w:szCs w:val="25"/>
          <w:u w:val="single"/>
        </w:rPr>
      </w:pPr>
      <w:bookmarkStart w:colFirst="0" w:colLast="0" w:name="_y1adaztvpztp" w:id="16"/>
      <w:bookmarkEnd w:id="16"/>
      <w:hyperlink r:id="rId17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Capstone: Applying Project Management in the Real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6•33 hours•4.8(6227 ratings)</w:t>
      </w:r>
    </w:p>
    <w:p w:rsidR="00000000" w:rsidDel="00000000" w:rsidP="00000000" w:rsidRDefault="00000000" w:rsidRPr="00000000" w14:paraId="00000071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Course details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l2wr4rei3io" w:id="17"/>
      <w:bookmarkEnd w:id="17"/>
      <w:r w:rsidDel="00000000" w:rsidR="00000000" w:rsidRPr="00000000">
        <w:rPr>
          <w:color w:val="333333"/>
          <w:sz w:val="21"/>
          <w:szCs w:val="21"/>
          <w:rtl w:val="0"/>
        </w:rPr>
        <w:t xml:space="preserve">What you'll learn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Complete a project charter, filling out key information including a project summary, SMART goals, scope, benefits, and costs.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Examine project documentation and conduct research to identify tasks for a project and organize those project tasks and milestones in a project plan.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Determine quality standards and evaluate against those standards to ensure that the project is achieving the required level of quality.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Develop effective stakeholder reports by applying storytelling strategies to describe data.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333333"/>
          <w:sz w:val="21"/>
          <w:szCs w:val="21"/>
        </w:rPr>
      </w:pPr>
      <w:bookmarkStart w:colFirst="0" w:colLast="0" w:name="_co0aejf6o13m" w:id="18"/>
      <w:bookmarkEnd w:id="18"/>
      <w:r w:rsidDel="00000000" w:rsidR="00000000" w:rsidRPr="00000000">
        <w:rPr>
          <w:color w:val="333333"/>
          <w:sz w:val="21"/>
          <w:szCs w:val="21"/>
          <w:rtl w:val="0"/>
        </w:rPr>
        <w:t xml:space="preserve">Skills you'll gain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Organizational Culture</w:t>
      </w:r>
    </w:p>
    <w:p w:rsidR="00000000" w:rsidDel="00000000" w:rsidP="00000000" w:rsidRDefault="00000000" w:rsidRPr="00000000" w14:paraId="00000079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Organizational Culture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Career Development</w:t>
      </w:r>
    </w:p>
    <w:p w:rsidR="00000000" w:rsidDel="00000000" w:rsidP="00000000" w:rsidRDefault="00000000" w:rsidRPr="00000000" w14:paraId="0000007B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Career Development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Strategic Thinking</w:t>
      </w:r>
    </w:p>
    <w:p w:rsidR="00000000" w:rsidDel="00000000" w:rsidP="00000000" w:rsidRDefault="00000000" w:rsidRPr="00000000" w14:paraId="0000007D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Strategic Thinking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Change Management</w:t>
      </w:r>
    </w:p>
    <w:p w:rsidR="00000000" w:rsidDel="00000000" w:rsidP="00000000" w:rsidRDefault="00000000" w:rsidRPr="00000000" w14:paraId="0000007F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Change Management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Rule="auto"/>
        <w:ind w:left="-20" w:right="-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Category: Project Management</w:t>
      </w:r>
    </w:p>
    <w:p w:rsidR="00000000" w:rsidDel="00000000" w:rsidP="00000000" w:rsidRDefault="00000000" w:rsidRPr="00000000" w14:paraId="00000081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Management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google-career-certificates" TargetMode="External"/><Relationship Id="rId10" Type="http://schemas.openxmlformats.org/officeDocument/2006/relationships/hyperlink" Target="https://www.coursera.org/google-career-certificates" TargetMode="External"/><Relationship Id="rId13" Type="http://schemas.openxmlformats.org/officeDocument/2006/relationships/hyperlink" Target="https://www.coursera.org/learn/project-initiation-google?specialization=google-project-management" TargetMode="External"/><Relationship Id="rId12" Type="http://schemas.openxmlformats.org/officeDocument/2006/relationships/hyperlink" Target="https://www.coursera.org/learn/project-management-foundations?specialization=google-project-mana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mi.org/certifications/certified-associate-capm?utm_job_number=16&amp;utm_campaign_name=capm_lead_generation&amp;utm_region_name=north_america&amp;utm_program_origin=planned_campaign&amp;utm_program_type=continuous_campaign&amp;utm_campaign_intent=acquisition&amp;utm_funnel_stage=lead_acquisition&amp;utm_initiative=certification&amp;utm_product=capm&amp;utm_marketing_channel=paid_media&amp;utm_marketing_subchannel=search_ppc_nonbranded&amp;utm_start_date=07012019&amp;utm_end_date=12312030&amp;utm_source=google&amp;utm_custom_field_one=capm_certification_north_america&amp;utm_custom_field_two=capm_certifiedassocinprojectmgmt&amp;utm_custom_field_three=427370065638&amp;utm_custom_field_four=certified%20associate%20in%20project%20management&amp;utm_custom_field_five=e&amp;gclid=CjwKCAiAkJKCBhAyEiwAKQBCkgwy-7haeOw1QrUjzLbGKtO4OgBW2EUgXGAKcvbs1nnFAhVj2n44RhoCsDIQAvD_BwE" TargetMode="External"/><Relationship Id="rId15" Type="http://schemas.openxmlformats.org/officeDocument/2006/relationships/hyperlink" Target="https://www.coursera.org/learn/project-execution-google?specialization=google-project-management" TargetMode="External"/><Relationship Id="rId14" Type="http://schemas.openxmlformats.org/officeDocument/2006/relationships/hyperlink" Target="https://www.coursera.org/learn/project-planning-google?specialization=google-project-management" TargetMode="External"/><Relationship Id="rId17" Type="http://schemas.openxmlformats.org/officeDocument/2006/relationships/hyperlink" Target="https://www.coursera.org/learn/applying-project-management?specialization=google-project-management" TargetMode="External"/><Relationship Id="rId16" Type="http://schemas.openxmlformats.org/officeDocument/2006/relationships/hyperlink" Target="https://www.coursera.org/learn/agile-project-management?specialization=google-project-manage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mi.org/" TargetMode="External"/><Relationship Id="rId7" Type="http://schemas.openxmlformats.org/officeDocument/2006/relationships/hyperlink" Target="https://www.pmi.org/" TargetMode="External"/><Relationship Id="rId8" Type="http://schemas.openxmlformats.org/officeDocument/2006/relationships/hyperlink" Target="https://www.pmi.org/certifications/certified-associate-capm?utm_job_number=16&amp;utm_campaign_name=capm_lead_generation&amp;utm_region_name=north_america&amp;utm_program_origin=planned_campaign&amp;utm_program_type=continuous_campaign&amp;utm_campaign_intent=acquisition&amp;utm_funnel_stage=lead_acquisition&amp;utm_initiative=certification&amp;utm_product=capm&amp;utm_marketing_channel=paid_media&amp;utm_marketing_subchannel=search_ppc_nonbranded&amp;utm_start_date=07012019&amp;utm_end_date=12312030&amp;utm_source=google&amp;utm_custom_field_one=capm_certification_north_america&amp;utm_custom_field_two=capm_certifiedassocinprojectmgmt&amp;utm_custom_field_three=427370065638&amp;utm_custom_field_four=certified%20associate%20in%20project%20management&amp;utm_custom_field_five=e&amp;gclid=CjwKCAiAkJKCBhAyEiwAKQBCkgwy-7haeOw1QrUjzLbGKtO4OgBW2EUgXGAKcvbs1nnFAhVj2n44RhoCsDI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