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0F8" w:rsidRDefault="00BF70F8">
      <w:pPr>
        <w:rPr>
          <w:noProof/>
          <w:lang w:eastAsia="es-ES"/>
        </w:rPr>
      </w:pPr>
    </w:p>
    <w:p w:rsidR="00A57E47" w:rsidRPr="00A57E47" w:rsidRDefault="00A57E47" w:rsidP="00A57E4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Referenciaintensa"/>
          <w:color w:val="E60D2E"/>
          <w:sz w:val="28"/>
          <w:szCs w:val="28"/>
        </w:rPr>
      </w:pPr>
      <w:r w:rsidRPr="00A57E47">
        <w:rPr>
          <w:rStyle w:val="Referenciaintensa"/>
          <w:color w:val="E60D2E"/>
          <w:sz w:val="28"/>
          <w:szCs w:val="28"/>
        </w:rPr>
        <w:t xml:space="preserve">Indicaciones cumplimentar </w:t>
      </w:r>
      <w:r w:rsidR="001A5E37">
        <w:rPr>
          <w:rStyle w:val="Referenciaintensa"/>
          <w:color w:val="E60D2E"/>
          <w:sz w:val="28"/>
          <w:szCs w:val="28"/>
        </w:rPr>
        <w:t>Parte de Horas</w:t>
      </w:r>
    </w:p>
    <w:p w:rsidR="00B50098" w:rsidRDefault="001A5E37" w:rsidP="00241CF6">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El parte de horas debe de ser </w:t>
      </w:r>
      <w:r w:rsidR="00CD44C5" w:rsidRPr="00313501">
        <w:rPr>
          <w:rStyle w:val="Referenciaintensa"/>
          <w:rFonts w:ascii="Arial" w:hAnsi="Arial" w:cs="Arial"/>
          <w:i w:val="0"/>
          <w:color w:val="auto"/>
          <w:sz w:val="20"/>
          <w:szCs w:val="20"/>
        </w:rPr>
        <w:t>rellenad</w:t>
      </w:r>
      <w:r>
        <w:rPr>
          <w:rStyle w:val="Referenciaintensa"/>
          <w:rFonts w:ascii="Arial" w:hAnsi="Arial" w:cs="Arial"/>
          <w:i w:val="0"/>
          <w:color w:val="auto"/>
          <w:sz w:val="20"/>
          <w:szCs w:val="20"/>
        </w:rPr>
        <w:t>o</w:t>
      </w:r>
      <w:r w:rsidR="008B74F7" w:rsidRPr="00313501">
        <w:rPr>
          <w:rStyle w:val="Referenciaintensa"/>
          <w:rFonts w:ascii="Arial" w:hAnsi="Arial" w:cs="Arial"/>
          <w:i w:val="0"/>
          <w:color w:val="auto"/>
          <w:sz w:val="20"/>
          <w:szCs w:val="20"/>
        </w:rPr>
        <w:t xml:space="preserve"> y aprobad</w:t>
      </w:r>
      <w:r>
        <w:rPr>
          <w:rStyle w:val="Referenciaintensa"/>
          <w:rFonts w:ascii="Arial" w:hAnsi="Arial" w:cs="Arial"/>
          <w:i w:val="0"/>
          <w:color w:val="auto"/>
          <w:sz w:val="20"/>
          <w:szCs w:val="20"/>
        </w:rPr>
        <w:t>o</w:t>
      </w:r>
      <w:r w:rsidR="008B74F7">
        <w:rPr>
          <w:rStyle w:val="Referenciaintensa"/>
          <w:rFonts w:ascii="Arial" w:hAnsi="Arial" w:cs="Arial"/>
          <w:b w:val="0"/>
          <w:i w:val="0"/>
          <w:color w:val="auto"/>
          <w:sz w:val="20"/>
          <w:szCs w:val="20"/>
        </w:rPr>
        <w:t xml:space="preserve"> por cada uno de nosotros</w:t>
      </w:r>
      <w:r w:rsidR="00CD44C5">
        <w:rPr>
          <w:rStyle w:val="Referenciaintensa"/>
          <w:rFonts w:ascii="Arial" w:hAnsi="Arial" w:cs="Arial"/>
          <w:b w:val="0"/>
          <w:i w:val="0"/>
          <w:color w:val="auto"/>
          <w:sz w:val="20"/>
          <w:szCs w:val="20"/>
        </w:rPr>
        <w:t xml:space="preserve"> </w:t>
      </w:r>
      <w:r w:rsidR="00CD44C5" w:rsidRPr="008008FB">
        <w:rPr>
          <w:rStyle w:val="Referenciaintensa"/>
          <w:rFonts w:ascii="Arial" w:hAnsi="Arial" w:cs="Arial"/>
          <w:i w:val="0"/>
          <w:color w:val="auto"/>
          <w:sz w:val="20"/>
          <w:szCs w:val="20"/>
        </w:rPr>
        <w:t>semanalmente</w:t>
      </w:r>
      <w:r w:rsidR="00EC5205" w:rsidRPr="00EC5205">
        <w:rPr>
          <w:rStyle w:val="Referenciaintensa"/>
          <w:rFonts w:ascii="Arial" w:hAnsi="Arial" w:cs="Arial"/>
          <w:b w:val="0"/>
          <w:i w:val="0"/>
          <w:color w:val="auto"/>
          <w:sz w:val="20"/>
          <w:szCs w:val="20"/>
        </w:rPr>
        <w:t xml:space="preserve">, como regla general los horarios deben </w:t>
      </w:r>
      <w:r w:rsidR="00EC5205">
        <w:rPr>
          <w:rStyle w:val="Referenciaintensa"/>
          <w:rFonts w:ascii="Arial" w:hAnsi="Arial" w:cs="Arial"/>
          <w:b w:val="0"/>
          <w:i w:val="0"/>
          <w:color w:val="auto"/>
          <w:sz w:val="20"/>
          <w:szCs w:val="20"/>
        </w:rPr>
        <w:t>estar</w:t>
      </w:r>
      <w:r w:rsidR="00EC5205" w:rsidRPr="00EC5205">
        <w:rPr>
          <w:rStyle w:val="Referenciaintensa"/>
          <w:rFonts w:ascii="Arial" w:hAnsi="Arial" w:cs="Arial"/>
          <w:b w:val="0"/>
          <w:i w:val="0"/>
          <w:color w:val="auto"/>
          <w:sz w:val="20"/>
          <w:szCs w:val="20"/>
        </w:rPr>
        <w:t xml:space="preserve"> aprobados cada viernes, pero si algún responsable</w:t>
      </w:r>
      <w:r w:rsidR="00EC5205">
        <w:rPr>
          <w:rStyle w:val="Referenciaintensa"/>
          <w:rFonts w:ascii="Arial" w:hAnsi="Arial" w:cs="Arial"/>
          <w:b w:val="0"/>
          <w:i w:val="0"/>
          <w:color w:val="auto"/>
          <w:sz w:val="20"/>
          <w:szCs w:val="20"/>
        </w:rPr>
        <w:t xml:space="preserve"> solicita que se haga con anterioridad en alguna semana (por ejemplo, última semana de mes) se aprobará según esa indicación del responsable</w:t>
      </w:r>
      <w:r w:rsidR="00CD44C5" w:rsidRPr="00EC5205">
        <w:rPr>
          <w:rStyle w:val="Referenciaintensa"/>
          <w:rFonts w:ascii="Arial" w:hAnsi="Arial" w:cs="Arial"/>
          <w:b w:val="0"/>
          <w:i w:val="0"/>
          <w:color w:val="auto"/>
          <w:sz w:val="20"/>
          <w:szCs w:val="20"/>
        </w:rPr>
        <w:t>.</w:t>
      </w:r>
      <w:r w:rsidR="003C3878" w:rsidRPr="00EC5205">
        <w:rPr>
          <w:rStyle w:val="Referenciaintensa"/>
          <w:rFonts w:ascii="Arial" w:hAnsi="Arial" w:cs="Arial"/>
          <w:b w:val="0"/>
          <w:i w:val="0"/>
          <w:color w:val="auto"/>
          <w:sz w:val="20"/>
          <w:szCs w:val="20"/>
        </w:rPr>
        <w:t xml:space="preserve"> </w:t>
      </w:r>
      <w:r w:rsidR="003C3878" w:rsidRPr="003C3878">
        <w:rPr>
          <w:rStyle w:val="Referenciaintensa"/>
          <w:rFonts w:ascii="Arial" w:hAnsi="Arial" w:cs="Arial"/>
          <w:b w:val="0"/>
          <w:i w:val="0"/>
          <w:color w:val="auto"/>
          <w:sz w:val="20"/>
          <w:szCs w:val="20"/>
        </w:rPr>
        <w:t>Sólo deberá ser impres</w:t>
      </w:r>
      <w:r>
        <w:rPr>
          <w:rStyle w:val="Referenciaintensa"/>
          <w:rFonts w:ascii="Arial" w:hAnsi="Arial" w:cs="Arial"/>
          <w:b w:val="0"/>
          <w:i w:val="0"/>
          <w:color w:val="auto"/>
          <w:sz w:val="20"/>
          <w:szCs w:val="20"/>
        </w:rPr>
        <w:t>o</w:t>
      </w:r>
      <w:r w:rsidR="003C3878" w:rsidRPr="003C3878">
        <w:rPr>
          <w:rStyle w:val="Referenciaintensa"/>
          <w:rFonts w:ascii="Arial" w:hAnsi="Arial" w:cs="Arial"/>
          <w:b w:val="0"/>
          <w:i w:val="0"/>
          <w:color w:val="auto"/>
          <w:sz w:val="20"/>
          <w:szCs w:val="20"/>
        </w:rPr>
        <w:t xml:space="preserve"> a petición del responsable</w:t>
      </w:r>
      <w:r w:rsidR="00146CDF">
        <w:rPr>
          <w:rStyle w:val="Referenciaintensa"/>
          <w:rFonts w:ascii="Arial" w:hAnsi="Arial" w:cs="Arial"/>
          <w:b w:val="0"/>
          <w:i w:val="0"/>
          <w:color w:val="auto"/>
          <w:sz w:val="20"/>
          <w:szCs w:val="20"/>
        </w:rPr>
        <w:t>.</w:t>
      </w:r>
    </w:p>
    <w:p w:rsidR="00EA0185" w:rsidRPr="00B50098" w:rsidRDefault="008B74F7" w:rsidP="00241CF6">
      <w:pPr>
        <w:rPr>
          <w:rStyle w:val="Referenciaintensa"/>
          <w:rFonts w:ascii="Arial" w:hAnsi="Arial" w:cs="Arial"/>
          <w:color w:val="E60D2E"/>
          <w:sz w:val="20"/>
          <w:szCs w:val="20"/>
          <w:u w:val="single"/>
        </w:rPr>
      </w:pPr>
      <w:r>
        <w:rPr>
          <w:rStyle w:val="Referenciaintensa"/>
          <w:rFonts w:ascii="Arial" w:hAnsi="Arial" w:cs="Arial"/>
          <w:b w:val="0"/>
          <w:i w:val="0"/>
          <w:color w:val="auto"/>
          <w:sz w:val="20"/>
          <w:szCs w:val="20"/>
        </w:rPr>
        <w:t xml:space="preserve">En el proceso de validación, </w:t>
      </w:r>
      <w:r w:rsidR="00EC5205">
        <w:rPr>
          <w:rStyle w:val="Referenciaintensa"/>
          <w:rFonts w:ascii="Arial" w:hAnsi="Arial" w:cs="Arial"/>
          <w:b w:val="0"/>
          <w:i w:val="0"/>
          <w:color w:val="auto"/>
          <w:sz w:val="20"/>
          <w:szCs w:val="20"/>
        </w:rPr>
        <w:t>s</w:t>
      </w:r>
      <w:r w:rsidR="00EA0185">
        <w:rPr>
          <w:rStyle w:val="Referenciaintensa"/>
          <w:rFonts w:ascii="Arial" w:hAnsi="Arial" w:cs="Arial"/>
          <w:b w:val="0"/>
          <w:i w:val="0"/>
          <w:color w:val="auto"/>
          <w:sz w:val="20"/>
          <w:szCs w:val="20"/>
        </w:rPr>
        <w:t xml:space="preserve">i hay errores de cumplimentación se tendrá que volver a hacer. </w:t>
      </w:r>
    </w:p>
    <w:p w:rsidR="00392F01" w:rsidRDefault="001A5E37" w:rsidP="00CB2E5E">
      <w:pPr>
        <w:jc w:val="both"/>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Todo</w:t>
      </w:r>
      <w:r w:rsidR="00392F01">
        <w:rPr>
          <w:rStyle w:val="Referenciaintensa"/>
          <w:rFonts w:ascii="Arial" w:hAnsi="Arial" w:cs="Arial"/>
          <w:b w:val="0"/>
          <w:i w:val="0"/>
          <w:color w:val="auto"/>
          <w:sz w:val="20"/>
          <w:szCs w:val="20"/>
        </w:rPr>
        <w:t xml:space="preserve"> el personal </w:t>
      </w:r>
      <w:r w:rsidR="00CB2E5E">
        <w:rPr>
          <w:rStyle w:val="Referenciaintensa"/>
          <w:rFonts w:ascii="Arial" w:hAnsi="Arial" w:cs="Arial"/>
          <w:b w:val="0"/>
          <w:i w:val="0"/>
          <w:color w:val="auto"/>
          <w:sz w:val="20"/>
          <w:szCs w:val="20"/>
        </w:rPr>
        <w:t>de SM2 reporta las horas en TALAIA</w:t>
      </w:r>
      <w:r w:rsidR="00CD44C5">
        <w:rPr>
          <w:rStyle w:val="Referenciaintensa"/>
          <w:rFonts w:ascii="Arial" w:hAnsi="Arial" w:cs="Arial"/>
          <w:b w:val="0"/>
          <w:i w:val="0"/>
          <w:color w:val="auto"/>
          <w:sz w:val="20"/>
          <w:szCs w:val="20"/>
        </w:rPr>
        <w:t>, esta guía explica cómo se debe cumplimentar</w:t>
      </w:r>
      <w:r w:rsidR="00CB2E5E">
        <w:rPr>
          <w:rStyle w:val="Referenciaintensa"/>
          <w:rFonts w:ascii="Arial" w:hAnsi="Arial" w:cs="Arial"/>
          <w:b w:val="0"/>
          <w:i w:val="0"/>
          <w:color w:val="auto"/>
          <w:sz w:val="20"/>
          <w:szCs w:val="20"/>
        </w:rPr>
        <w:t xml:space="preserve">. </w:t>
      </w:r>
    </w:p>
    <w:p w:rsidR="00954452" w:rsidRDefault="00565911" w:rsidP="00CB2E5E">
      <w:pPr>
        <w:jc w:val="both"/>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1.- </w:t>
      </w:r>
      <w:r w:rsidR="00954452">
        <w:rPr>
          <w:rStyle w:val="Referenciaintensa"/>
          <w:rFonts w:ascii="Arial" w:hAnsi="Arial" w:cs="Arial"/>
          <w:b w:val="0"/>
          <w:i w:val="0"/>
          <w:color w:val="auto"/>
          <w:sz w:val="20"/>
          <w:szCs w:val="20"/>
        </w:rPr>
        <w:t xml:space="preserve">Para acceder a TALAIA siempre desde la red interna o a través de VPN. </w:t>
      </w:r>
    </w:p>
    <w:p w:rsidR="00954452" w:rsidRDefault="00954452" w:rsidP="00CB2E5E">
      <w:pPr>
        <w:jc w:val="both"/>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Acceso: </w:t>
      </w:r>
      <w:hyperlink r:id="rId7" w:tgtFrame="_blank" w:history="1">
        <w:r w:rsidR="0012587B">
          <w:rPr>
            <w:rStyle w:val="Hipervnculo"/>
          </w:rPr>
          <w:t>https://sm2.talaia-openppm.com/openppm/</w:t>
        </w:r>
      </w:hyperlink>
    </w:p>
    <w:p w:rsidR="00954452" w:rsidRDefault="00954452" w:rsidP="00CB2E5E">
      <w:pPr>
        <w:jc w:val="both"/>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2.- Introduciremos nuestro nombre de usuario y la misma contraseña que se nos </w:t>
      </w:r>
      <w:r w:rsidR="00CB2E5E">
        <w:rPr>
          <w:rStyle w:val="Referenciaintensa"/>
          <w:rFonts w:ascii="Arial" w:hAnsi="Arial" w:cs="Arial"/>
          <w:b w:val="0"/>
          <w:i w:val="0"/>
          <w:color w:val="auto"/>
          <w:sz w:val="20"/>
          <w:szCs w:val="20"/>
        </w:rPr>
        <w:t>ha facilitado por mail cifrado</w:t>
      </w:r>
      <w:r>
        <w:rPr>
          <w:rStyle w:val="Referenciaintensa"/>
          <w:rFonts w:ascii="Arial" w:hAnsi="Arial" w:cs="Arial"/>
          <w:b w:val="0"/>
          <w:i w:val="0"/>
          <w:color w:val="auto"/>
          <w:sz w:val="20"/>
          <w:szCs w:val="20"/>
        </w:rPr>
        <w:t xml:space="preserve">. </w:t>
      </w:r>
      <w:r w:rsidR="009A7E51">
        <w:rPr>
          <w:rStyle w:val="Referenciaintensa"/>
          <w:rFonts w:ascii="Arial" w:hAnsi="Arial" w:cs="Arial"/>
          <w:b w:val="0"/>
          <w:i w:val="0"/>
          <w:color w:val="auto"/>
          <w:sz w:val="20"/>
          <w:szCs w:val="20"/>
        </w:rPr>
        <w:t>El usu</w:t>
      </w:r>
      <w:r w:rsidR="00CB2E5E">
        <w:rPr>
          <w:rStyle w:val="Referenciaintensa"/>
          <w:rFonts w:ascii="Arial" w:hAnsi="Arial" w:cs="Arial"/>
          <w:b w:val="0"/>
          <w:i w:val="0"/>
          <w:color w:val="auto"/>
          <w:sz w:val="20"/>
          <w:szCs w:val="20"/>
        </w:rPr>
        <w:t>ar</w:t>
      </w:r>
      <w:r w:rsidR="009A7E51">
        <w:rPr>
          <w:rStyle w:val="Referenciaintensa"/>
          <w:rFonts w:ascii="Arial" w:hAnsi="Arial" w:cs="Arial"/>
          <w:b w:val="0"/>
          <w:i w:val="0"/>
          <w:color w:val="auto"/>
          <w:sz w:val="20"/>
          <w:szCs w:val="20"/>
        </w:rPr>
        <w:t>io</w:t>
      </w:r>
      <w:r w:rsidR="00CB2E5E">
        <w:rPr>
          <w:rStyle w:val="Referenciaintensa"/>
          <w:rFonts w:ascii="Arial" w:hAnsi="Arial" w:cs="Arial"/>
          <w:b w:val="0"/>
          <w:i w:val="0"/>
          <w:color w:val="auto"/>
          <w:sz w:val="20"/>
          <w:szCs w:val="20"/>
        </w:rPr>
        <w:t xml:space="preserve"> y contraseña</w:t>
      </w:r>
      <w:r w:rsidR="009A7E51">
        <w:rPr>
          <w:rStyle w:val="Referenciaintensa"/>
          <w:rFonts w:ascii="Arial" w:hAnsi="Arial" w:cs="Arial"/>
          <w:b w:val="0"/>
          <w:i w:val="0"/>
          <w:color w:val="auto"/>
          <w:sz w:val="20"/>
          <w:szCs w:val="20"/>
        </w:rPr>
        <w:t xml:space="preserve"> es </w:t>
      </w:r>
      <w:r w:rsidR="00CB2E5E">
        <w:rPr>
          <w:rStyle w:val="Referenciaintensa"/>
          <w:rFonts w:ascii="Arial" w:hAnsi="Arial" w:cs="Arial"/>
          <w:b w:val="0"/>
          <w:i w:val="0"/>
          <w:color w:val="auto"/>
          <w:sz w:val="20"/>
          <w:szCs w:val="20"/>
        </w:rPr>
        <w:t xml:space="preserve">igual que la del </w:t>
      </w:r>
      <w:proofErr w:type="gramStart"/>
      <w:r w:rsidR="00CB2E5E">
        <w:rPr>
          <w:rStyle w:val="Referenciaintensa"/>
          <w:rFonts w:ascii="Arial" w:hAnsi="Arial" w:cs="Arial"/>
          <w:b w:val="0"/>
          <w:i w:val="0"/>
          <w:color w:val="auto"/>
          <w:sz w:val="20"/>
          <w:szCs w:val="20"/>
        </w:rPr>
        <w:t>correo</w:t>
      </w:r>
      <w:proofErr w:type="gramEnd"/>
      <w:r w:rsidR="00CB2E5E">
        <w:rPr>
          <w:rStyle w:val="Referenciaintensa"/>
          <w:rFonts w:ascii="Arial" w:hAnsi="Arial" w:cs="Arial"/>
          <w:b w:val="0"/>
          <w:i w:val="0"/>
          <w:color w:val="auto"/>
          <w:sz w:val="20"/>
          <w:szCs w:val="20"/>
        </w:rPr>
        <w:t xml:space="preserve"> pero sin @sm2baleares.es</w:t>
      </w:r>
    </w:p>
    <w:p w:rsidR="00954452" w:rsidRDefault="00CB2E5E" w:rsidP="00392F01">
      <w:pPr>
        <w:rPr>
          <w:rStyle w:val="Referenciaintensa"/>
          <w:rFonts w:ascii="Arial" w:hAnsi="Arial" w:cs="Arial"/>
          <w:b w:val="0"/>
          <w:i w:val="0"/>
          <w:color w:val="auto"/>
          <w:sz w:val="20"/>
          <w:szCs w:val="20"/>
        </w:rPr>
      </w:pPr>
      <w:r>
        <w:rPr>
          <w:noProof/>
        </w:rPr>
        <w:drawing>
          <wp:inline distT="0" distB="0" distL="0" distR="0" wp14:anchorId="37BE8ED1" wp14:editId="7AD09BA2">
            <wp:extent cx="5924550" cy="1595753"/>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8782" cy="1607667"/>
                    </a:xfrm>
                    <a:prstGeom prst="rect">
                      <a:avLst/>
                    </a:prstGeom>
                  </pic:spPr>
                </pic:pic>
              </a:graphicData>
            </a:graphic>
          </wp:inline>
        </w:drawing>
      </w:r>
    </w:p>
    <w:p w:rsidR="00565911" w:rsidRDefault="00954452" w:rsidP="00392F01">
      <w:pPr>
        <w:rPr>
          <w:rStyle w:val="Referenciaintensa"/>
          <w:rFonts w:ascii="Arial" w:hAnsi="Arial" w:cs="Arial"/>
          <w:b w:val="0"/>
          <w:i w:val="0"/>
          <w:color w:val="auto"/>
          <w:sz w:val="20"/>
          <w:szCs w:val="20"/>
        </w:rPr>
      </w:pPr>
      <w:r w:rsidRPr="00954452">
        <w:rPr>
          <w:rStyle w:val="Referenciaintensa"/>
          <w:rFonts w:ascii="Arial" w:hAnsi="Arial" w:cs="Arial"/>
          <w:b w:val="0"/>
          <w:i w:val="0"/>
          <w:color w:val="auto"/>
          <w:sz w:val="20"/>
          <w:szCs w:val="20"/>
        </w:rPr>
        <w:t xml:space="preserve"> </w:t>
      </w:r>
      <w:r>
        <w:rPr>
          <w:rStyle w:val="Referenciaintensa"/>
          <w:rFonts w:ascii="Arial" w:hAnsi="Arial" w:cs="Arial"/>
          <w:b w:val="0"/>
          <w:i w:val="0"/>
          <w:color w:val="auto"/>
          <w:sz w:val="20"/>
          <w:szCs w:val="20"/>
        </w:rPr>
        <w:t xml:space="preserve">3.- Elegimos </w:t>
      </w:r>
      <w:r w:rsidR="005164A2">
        <w:rPr>
          <w:rStyle w:val="Referenciaintensa"/>
          <w:rFonts w:ascii="Arial" w:hAnsi="Arial" w:cs="Arial"/>
          <w:b w:val="0"/>
          <w:i w:val="0"/>
          <w:color w:val="auto"/>
          <w:sz w:val="20"/>
          <w:szCs w:val="20"/>
        </w:rPr>
        <w:t>nuestra unidad de negocio</w:t>
      </w:r>
      <w:r w:rsidR="00CB2E5E">
        <w:rPr>
          <w:rStyle w:val="Referenciaintensa"/>
          <w:rFonts w:ascii="Arial" w:hAnsi="Arial" w:cs="Arial"/>
          <w:b w:val="0"/>
          <w:i w:val="0"/>
          <w:color w:val="auto"/>
          <w:sz w:val="20"/>
          <w:szCs w:val="20"/>
        </w:rPr>
        <w:t xml:space="preserve"> en el caso de ser miembro de varias unidades. </w:t>
      </w:r>
    </w:p>
    <w:p w:rsidR="00954452" w:rsidRDefault="00954452" w:rsidP="00392F01">
      <w:pPr>
        <w:rPr>
          <w:rStyle w:val="Referenciaintensa"/>
          <w:rFonts w:ascii="Arial" w:hAnsi="Arial" w:cs="Arial"/>
          <w:b w:val="0"/>
          <w:i w:val="0"/>
          <w:color w:val="auto"/>
          <w:sz w:val="20"/>
          <w:szCs w:val="20"/>
        </w:rPr>
      </w:pPr>
      <w:r>
        <w:rPr>
          <w:noProof/>
          <w:lang w:eastAsia="es-ES"/>
        </w:rPr>
        <w:drawing>
          <wp:inline distT="0" distB="0" distL="0" distR="0" wp14:anchorId="61770B9E" wp14:editId="2F05A1F6">
            <wp:extent cx="5612130" cy="13608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360805"/>
                    </a:xfrm>
                    <a:prstGeom prst="rect">
                      <a:avLst/>
                    </a:prstGeom>
                  </pic:spPr>
                </pic:pic>
              </a:graphicData>
            </a:graphic>
          </wp:inline>
        </w:drawing>
      </w:r>
    </w:p>
    <w:p w:rsidR="00CD44C5" w:rsidRDefault="00954452" w:rsidP="00CD44C5">
      <w:pPr>
        <w:jc w:val="both"/>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4.- Iremos a</w:t>
      </w:r>
      <w:r w:rsidR="00313501">
        <w:rPr>
          <w:rStyle w:val="Referenciaintensa"/>
          <w:rFonts w:ascii="Arial" w:hAnsi="Arial" w:cs="Arial"/>
          <w:b w:val="0"/>
          <w:i w:val="0"/>
          <w:color w:val="auto"/>
          <w:sz w:val="20"/>
          <w:szCs w:val="20"/>
        </w:rPr>
        <w:t xml:space="preserve">l menú </w:t>
      </w:r>
      <w:r w:rsidR="006B02AF">
        <w:rPr>
          <w:rStyle w:val="Referenciaintensa"/>
          <w:rFonts w:ascii="Arial" w:hAnsi="Arial" w:cs="Arial"/>
          <w:b w:val="0"/>
          <w:i w:val="0"/>
          <w:color w:val="auto"/>
          <w:sz w:val="20"/>
          <w:szCs w:val="20"/>
        </w:rPr>
        <w:t xml:space="preserve">Gestión de los recursos y seleccionamos parte de horas, nos aparecerán los proyectos en los que hemos sido asignados. </w:t>
      </w:r>
    </w:p>
    <w:p w:rsidR="001363DF" w:rsidRDefault="006B02AF" w:rsidP="00A57E47">
      <w:pPr>
        <w:rPr>
          <w:rStyle w:val="Referenciaintensa"/>
          <w:rFonts w:ascii="Arial" w:hAnsi="Arial" w:cs="Arial"/>
          <w:b w:val="0"/>
          <w:i w:val="0"/>
          <w:color w:val="auto"/>
          <w:sz w:val="20"/>
          <w:szCs w:val="20"/>
        </w:rPr>
      </w:pPr>
      <w:r>
        <w:rPr>
          <w:noProof/>
        </w:rPr>
        <w:drawing>
          <wp:inline distT="0" distB="0" distL="0" distR="0" wp14:anchorId="036BDBB7" wp14:editId="6D1B1B5C">
            <wp:extent cx="6289040" cy="16011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74" cy="1612171"/>
                    </a:xfrm>
                    <a:prstGeom prst="rect">
                      <a:avLst/>
                    </a:prstGeom>
                  </pic:spPr>
                </pic:pic>
              </a:graphicData>
            </a:graphic>
          </wp:inline>
        </w:drawing>
      </w:r>
    </w:p>
    <w:p w:rsidR="00F27543" w:rsidRDefault="00F27543" w:rsidP="000C2F73">
      <w:pPr>
        <w:rPr>
          <w:rStyle w:val="Referenciaintensa"/>
          <w:rFonts w:ascii="Arial" w:hAnsi="Arial" w:cs="Arial"/>
          <w:b w:val="0"/>
          <w:i w:val="0"/>
          <w:color w:val="auto"/>
          <w:sz w:val="20"/>
          <w:szCs w:val="20"/>
        </w:rPr>
      </w:pPr>
    </w:p>
    <w:p w:rsidR="00F27543" w:rsidRDefault="00F27543" w:rsidP="000C2F73">
      <w:pPr>
        <w:rPr>
          <w:rStyle w:val="Referenciaintensa"/>
          <w:rFonts w:ascii="Arial" w:hAnsi="Arial" w:cs="Arial"/>
          <w:b w:val="0"/>
          <w:i w:val="0"/>
          <w:color w:val="auto"/>
          <w:sz w:val="20"/>
          <w:szCs w:val="20"/>
        </w:rPr>
      </w:pPr>
    </w:p>
    <w:p w:rsidR="00F27543" w:rsidRDefault="00F27543" w:rsidP="000C2F73">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Imputaremos las horas a los proyectos correspondientes que se nos han asignado, las columnas han de ser el total de la jornada laboral . </w:t>
      </w:r>
      <w:bookmarkStart w:id="0" w:name="_GoBack"/>
      <w:bookmarkEnd w:id="0"/>
    </w:p>
    <w:p w:rsidR="000C2F73" w:rsidRPr="00B63733" w:rsidRDefault="000C2F73" w:rsidP="000C2F73">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En el caso de que necesitemos imputar horas a otras operaciones: vacaciones, enfermedades, …, seleccionamos “Añadir Operación” y s</w:t>
      </w:r>
      <w:r w:rsidRPr="00B63733">
        <w:rPr>
          <w:rStyle w:val="Referenciaintensa"/>
          <w:rFonts w:ascii="Arial" w:hAnsi="Arial" w:cs="Arial"/>
          <w:b w:val="0"/>
          <w:i w:val="0"/>
          <w:color w:val="auto"/>
          <w:sz w:val="20"/>
          <w:szCs w:val="20"/>
        </w:rPr>
        <w:t xml:space="preserve">eleccionamos </w:t>
      </w:r>
      <w:r>
        <w:rPr>
          <w:rStyle w:val="Referenciaintensa"/>
          <w:rFonts w:ascii="Arial" w:hAnsi="Arial" w:cs="Arial"/>
          <w:b w:val="0"/>
          <w:i w:val="0"/>
          <w:color w:val="auto"/>
          <w:sz w:val="20"/>
          <w:szCs w:val="20"/>
        </w:rPr>
        <w:t>las opciones:</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color w:val="auto"/>
          <w:sz w:val="20"/>
          <w:szCs w:val="20"/>
        </w:rPr>
      </w:pPr>
      <w:r w:rsidRPr="0012587B">
        <w:rPr>
          <w:rStyle w:val="Referenciaintensa"/>
          <w:rFonts w:ascii="Arial" w:hAnsi="Arial" w:cs="Arial"/>
          <w:b w:val="0"/>
          <w:i w:val="0"/>
          <w:color w:val="auto"/>
          <w:sz w:val="20"/>
          <w:szCs w:val="20"/>
        </w:rPr>
        <w:t>Espera afectación, se imputarán aquí todos los tiempos muertos.</w:t>
      </w:r>
    </w:p>
    <w:p w:rsidR="000C2F73"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La operación “Bajas” se refiere a cualquier baja médica o no (maternidad, paternidad etc.) con un documento oficial.</w:t>
      </w:r>
    </w:p>
    <w:p w:rsidR="006164F4" w:rsidRPr="0012587B" w:rsidRDefault="006164F4"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Rev. médica empresa, horas de la revisión médica obligatoria.</w:t>
      </w:r>
    </w:p>
    <w:p w:rsidR="000C2F73"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Permisos empresa</w:t>
      </w:r>
      <w:r w:rsidR="006164F4">
        <w:rPr>
          <w:rStyle w:val="Referenciaintensa"/>
          <w:rFonts w:ascii="Arial" w:hAnsi="Arial" w:cs="Arial"/>
          <w:b w:val="0"/>
          <w:i w:val="0"/>
          <w:color w:val="auto"/>
          <w:sz w:val="20"/>
          <w:szCs w:val="20"/>
        </w:rPr>
        <w:t>:</w:t>
      </w:r>
      <w:r w:rsidRPr="0012587B">
        <w:rPr>
          <w:rStyle w:val="Referenciaintensa"/>
          <w:rFonts w:ascii="Arial" w:hAnsi="Arial" w:cs="Arial"/>
          <w:b w:val="0"/>
          <w:i w:val="0"/>
          <w:color w:val="auto"/>
          <w:sz w:val="20"/>
          <w:szCs w:val="20"/>
        </w:rPr>
        <w:t xml:space="preserve"> para bodas,</w:t>
      </w:r>
      <w:r w:rsidR="008154FB">
        <w:rPr>
          <w:rStyle w:val="Referenciaintensa"/>
          <w:rFonts w:ascii="Arial" w:hAnsi="Arial" w:cs="Arial"/>
          <w:b w:val="0"/>
          <w:i w:val="0"/>
          <w:color w:val="auto"/>
          <w:sz w:val="20"/>
          <w:szCs w:val="20"/>
        </w:rPr>
        <w:t xml:space="preserve"> exámenes,</w:t>
      </w:r>
      <w:r w:rsidRPr="0012587B">
        <w:rPr>
          <w:rStyle w:val="Referenciaintensa"/>
          <w:rFonts w:ascii="Arial" w:hAnsi="Arial" w:cs="Arial"/>
          <w:b w:val="0"/>
          <w:i w:val="0"/>
          <w:color w:val="auto"/>
          <w:sz w:val="20"/>
          <w:szCs w:val="20"/>
        </w:rPr>
        <w:t xml:space="preserve"> </w:t>
      </w:r>
      <w:r w:rsidR="006164F4">
        <w:rPr>
          <w:rStyle w:val="Referenciaintensa"/>
          <w:rFonts w:ascii="Arial" w:hAnsi="Arial" w:cs="Arial"/>
          <w:b w:val="0"/>
          <w:i w:val="0"/>
          <w:color w:val="auto"/>
          <w:sz w:val="20"/>
          <w:szCs w:val="20"/>
        </w:rPr>
        <w:t xml:space="preserve">médicos, </w:t>
      </w:r>
      <w:r w:rsidRPr="0012587B">
        <w:rPr>
          <w:rStyle w:val="Referenciaintensa"/>
          <w:rFonts w:ascii="Arial" w:hAnsi="Arial" w:cs="Arial"/>
          <w:b w:val="0"/>
          <w:i w:val="0"/>
          <w:color w:val="auto"/>
          <w:sz w:val="20"/>
          <w:szCs w:val="20"/>
        </w:rPr>
        <w:t xml:space="preserve">permisos </w:t>
      </w:r>
      <w:r w:rsidR="00E319E7">
        <w:rPr>
          <w:rStyle w:val="Referenciaintensa"/>
          <w:rFonts w:ascii="Arial" w:hAnsi="Arial" w:cs="Arial"/>
          <w:b w:val="0"/>
          <w:i w:val="0"/>
          <w:color w:val="auto"/>
          <w:sz w:val="20"/>
          <w:szCs w:val="20"/>
        </w:rPr>
        <w:t>por fuerza mayor</w:t>
      </w:r>
      <w:r w:rsidRPr="0012587B">
        <w:rPr>
          <w:rStyle w:val="Referenciaintensa"/>
          <w:rFonts w:ascii="Arial" w:hAnsi="Arial" w:cs="Arial"/>
          <w:b w:val="0"/>
          <w:i w:val="0"/>
          <w:color w:val="auto"/>
          <w:sz w:val="20"/>
          <w:szCs w:val="20"/>
        </w:rPr>
        <w:t>, etc</w:t>
      </w:r>
      <w:r w:rsidR="009A7E51">
        <w:rPr>
          <w:rStyle w:val="Referenciaintensa"/>
          <w:rFonts w:ascii="Arial" w:hAnsi="Arial" w:cs="Arial"/>
          <w:b w:val="0"/>
          <w:i w:val="0"/>
          <w:color w:val="auto"/>
          <w:sz w:val="20"/>
          <w:szCs w:val="20"/>
        </w:rPr>
        <w:t>…los cuales han sido previamente comunicados a los responsables.</w:t>
      </w:r>
    </w:p>
    <w:p w:rsidR="006164F4" w:rsidRPr="0012587B" w:rsidRDefault="006164F4"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Permisos sin sueldo, permisos sin sueldo (máximo de 1 mes por ley).</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Enfermedad, faltas por indisposición sin baja médica, se imputan las horas correspondientes o días.</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Vacaciones, vacaciones contra días del año en curso.</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Vacaciones años anteriores, vacaciones contra días pendientes del año anterior.</w:t>
      </w:r>
    </w:p>
    <w:p w:rsidR="000C2F73"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Formación, son las horas de formación.</w:t>
      </w:r>
      <w:r w:rsidR="006164F4">
        <w:rPr>
          <w:rStyle w:val="Referenciaintensa"/>
          <w:rFonts w:ascii="Arial" w:hAnsi="Arial" w:cs="Arial"/>
          <w:b w:val="0"/>
          <w:i w:val="0"/>
          <w:color w:val="auto"/>
          <w:sz w:val="20"/>
          <w:szCs w:val="20"/>
        </w:rPr>
        <w:t xml:space="preserve"> Incluye la formación en prevención de riesgos laborales.</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Desarrollo de negocio, tiempo dedicado a la búsqueda de clientes, trato con ellos o negociación. Es decir, las horas no imputables a proyecto. Incluiría la anterior cuenta de “Prospección” que utilizaba anteriormente la SWF. Por tanto, eliminaremos prospección.</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RRHH, afecta solo al departamento de RRHH.</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 xml:space="preserve">Gestión, </w:t>
      </w:r>
      <w:r w:rsidR="00991375">
        <w:rPr>
          <w:rStyle w:val="Referenciaintensa"/>
          <w:rFonts w:ascii="Arial" w:hAnsi="Arial" w:cs="Arial"/>
          <w:b w:val="0"/>
          <w:i w:val="0"/>
          <w:color w:val="auto"/>
          <w:sz w:val="20"/>
          <w:szCs w:val="20"/>
        </w:rPr>
        <w:t>tareas de gestión y administración.</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 xml:space="preserve">Marketing, </w:t>
      </w:r>
      <w:r w:rsidR="00991375">
        <w:rPr>
          <w:rStyle w:val="Referenciaintensa"/>
          <w:rFonts w:ascii="Arial" w:hAnsi="Arial" w:cs="Arial"/>
          <w:b w:val="0"/>
          <w:i w:val="0"/>
          <w:color w:val="auto"/>
          <w:sz w:val="20"/>
          <w:szCs w:val="20"/>
        </w:rPr>
        <w:t>tareas de marketing.</w:t>
      </w:r>
    </w:p>
    <w:p w:rsidR="000C2F73" w:rsidRPr="0012587B"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 xml:space="preserve">Calidad, </w:t>
      </w:r>
      <w:r w:rsidR="00991375">
        <w:rPr>
          <w:rStyle w:val="Referenciaintensa"/>
          <w:rFonts w:ascii="Arial" w:hAnsi="Arial" w:cs="Arial"/>
          <w:b w:val="0"/>
          <w:i w:val="0"/>
          <w:color w:val="auto"/>
          <w:sz w:val="20"/>
          <w:szCs w:val="20"/>
        </w:rPr>
        <w:t>tareas de mejora de procesos internos.</w:t>
      </w:r>
    </w:p>
    <w:p w:rsidR="000C2F73" w:rsidRDefault="000C2F73" w:rsidP="000C2F73">
      <w:pPr>
        <w:pStyle w:val="Prrafodelista"/>
        <w:numPr>
          <w:ilvl w:val="0"/>
          <w:numId w:val="4"/>
        </w:numPr>
        <w:spacing w:after="0" w:line="240" w:lineRule="auto"/>
        <w:contextualSpacing w:val="0"/>
        <w:rPr>
          <w:rStyle w:val="Referenciaintensa"/>
          <w:rFonts w:ascii="Arial" w:hAnsi="Arial" w:cs="Arial"/>
          <w:b w:val="0"/>
          <w:i w:val="0"/>
          <w:color w:val="auto"/>
          <w:sz w:val="20"/>
          <w:szCs w:val="20"/>
        </w:rPr>
      </w:pPr>
      <w:r w:rsidRPr="0012587B">
        <w:rPr>
          <w:rStyle w:val="Referenciaintensa"/>
          <w:rFonts w:ascii="Arial" w:hAnsi="Arial" w:cs="Arial"/>
          <w:b w:val="0"/>
          <w:i w:val="0"/>
          <w:color w:val="auto"/>
          <w:sz w:val="20"/>
          <w:szCs w:val="20"/>
        </w:rPr>
        <w:t xml:space="preserve">Otros, </w:t>
      </w:r>
      <w:r w:rsidR="00B67DA7">
        <w:rPr>
          <w:rStyle w:val="Referenciaintensa"/>
          <w:rFonts w:ascii="Arial" w:hAnsi="Arial" w:cs="Arial"/>
          <w:b w:val="0"/>
          <w:i w:val="0"/>
          <w:color w:val="auto"/>
          <w:sz w:val="20"/>
          <w:szCs w:val="20"/>
        </w:rPr>
        <w:t xml:space="preserve">no se podrán imputar horas aquí en primera instancia, </w:t>
      </w:r>
      <w:r w:rsidRPr="0012587B">
        <w:rPr>
          <w:rStyle w:val="Referenciaintensa"/>
          <w:rFonts w:ascii="Arial" w:hAnsi="Arial" w:cs="Arial"/>
          <w:b w:val="0"/>
          <w:i w:val="0"/>
          <w:color w:val="auto"/>
          <w:sz w:val="20"/>
          <w:szCs w:val="20"/>
        </w:rPr>
        <w:t xml:space="preserve">solo se imputarán horas aquí </w:t>
      </w:r>
      <w:r w:rsidR="00B67DA7">
        <w:rPr>
          <w:rStyle w:val="Referenciaintensa"/>
          <w:rFonts w:ascii="Arial" w:hAnsi="Arial" w:cs="Arial"/>
          <w:b w:val="0"/>
          <w:i w:val="0"/>
          <w:color w:val="auto"/>
          <w:sz w:val="20"/>
          <w:szCs w:val="20"/>
        </w:rPr>
        <w:t xml:space="preserve">a posteriori </w:t>
      </w:r>
      <w:r w:rsidRPr="0012587B">
        <w:rPr>
          <w:rStyle w:val="Referenciaintensa"/>
          <w:rFonts w:ascii="Arial" w:hAnsi="Arial" w:cs="Arial"/>
          <w:b w:val="0"/>
          <w:i w:val="0"/>
          <w:color w:val="auto"/>
          <w:sz w:val="20"/>
          <w:szCs w:val="20"/>
        </w:rPr>
        <w:t>si el responsable de cada uno lo indica en un rechazo de horas.</w:t>
      </w:r>
    </w:p>
    <w:p w:rsidR="000C2F73" w:rsidRPr="006B02AF" w:rsidRDefault="000C2F73" w:rsidP="006B02AF">
      <w:pPr>
        <w:spacing w:after="0" w:line="240" w:lineRule="auto"/>
        <w:ind w:left="360"/>
        <w:rPr>
          <w:rStyle w:val="Referenciaintensa"/>
          <w:rFonts w:ascii="Arial" w:hAnsi="Arial" w:cs="Arial"/>
          <w:b w:val="0"/>
          <w:i w:val="0"/>
          <w:color w:val="auto"/>
          <w:sz w:val="20"/>
          <w:szCs w:val="20"/>
        </w:rPr>
      </w:pPr>
    </w:p>
    <w:p w:rsidR="000C2F73" w:rsidRDefault="000C2F73" w:rsidP="000C2F73">
      <w:pPr>
        <w:rPr>
          <w:rStyle w:val="Referenciaintensa"/>
          <w:rFonts w:ascii="Arial" w:hAnsi="Arial" w:cs="Arial"/>
          <w:b w:val="0"/>
          <w:i w:val="0"/>
          <w:color w:val="auto"/>
          <w:sz w:val="20"/>
          <w:szCs w:val="20"/>
        </w:rPr>
      </w:pPr>
      <w:r w:rsidRPr="0012587B">
        <w:rPr>
          <w:rStyle w:val="Referenciaintensa"/>
          <w:rFonts w:ascii="Arial" w:hAnsi="Arial" w:cs="Arial"/>
          <w:i w:val="0"/>
          <w:color w:val="FF0000"/>
          <w:sz w:val="20"/>
          <w:szCs w:val="20"/>
        </w:rPr>
        <w:t>¡ATENCIÓN!</w:t>
      </w:r>
      <w:r w:rsidRPr="0012587B">
        <w:rPr>
          <w:rStyle w:val="Referenciaintensa"/>
          <w:rFonts w:ascii="Arial" w:hAnsi="Arial" w:cs="Arial"/>
          <w:b w:val="0"/>
          <w:i w:val="0"/>
          <w:color w:val="FF0000"/>
          <w:sz w:val="20"/>
          <w:szCs w:val="20"/>
        </w:rPr>
        <w:t xml:space="preserve"> </w:t>
      </w:r>
      <w:r>
        <w:rPr>
          <w:rStyle w:val="Referenciaintensa"/>
          <w:rFonts w:ascii="Arial" w:hAnsi="Arial" w:cs="Arial"/>
          <w:b w:val="0"/>
          <w:i w:val="0"/>
          <w:color w:val="auto"/>
          <w:sz w:val="20"/>
          <w:szCs w:val="20"/>
        </w:rPr>
        <w:t xml:space="preserve">Vacaciones, </w:t>
      </w:r>
      <w:r w:rsidRPr="0012587B">
        <w:rPr>
          <w:rStyle w:val="Referenciaintensa"/>
          <w:rFonts w:ascii="Arial" w:hAnsi="Arial" w:cs="Arial"/>
          <w:b w:val="0"/>
          <w:i w:val="0"/>
          <w:color w:val="auto"/>
          <w:sz w:val="20"/>
          <w:szCs w:val="20"/>
        </w:rPr>
        <w:t>vacacione</w:t>
      </w:r>
      <w:r>
        <w:rPr>
          <w:rStyle w:val="Referenciaintensa"/>
          <w:rFonts w:ascii="Arial" w:hAnsi="Arial" w:cs="Arial"/>
          <w:b w:val="0"/>
          <w:i w:val="0"/>
          <w:color w:val="auto"/>
          <w:sz w:val="20"/>
          <w:szCs w:val="20"/>
        </w:rPr>
        <w:t xml:space="preserve">s años anteriores, enfermedades/permisos </w:t>
      </w:r>
      <w:r w:rsidRPr="0012587B">
        <w:rPr>
          <w:rStyle w:val="Referenciaintensa"/>
          <w:rFonts w:ascii="Arial" w:hAnsi="Arial" w:cs="Arial"/>
          <w:b w:val="0"/>
          <w:i w:val="0"/>
          <w:color w:val="auto"/>
          <w:sz w:val="20"/>
          <w:szCs w:val="20"/>
        </w:rPr>
        <w:t>(si son de una jornada entera) y bajas se tienen que imputar a 8h por defecto</w:t>
      </w:r>
      <w:r w:rsidR="000B3BAA">
        <w:rPr>
          <w:rStyle w:val="Referenciaintensa"/>
          <w:rFonts w:ascii="Arial" w:hAnsi="Arial" w:cs="Arial"/>
          <w:b w:val="0"/>
          <w:i w:val="0"/>
          <w:color w:val="auto"/>
          <w:sz w:val="20"/>
          <w:szCs w:val="20"/>
        </w:rPr>
        <w:t xml:space="preserve"> ya que s</w:t>
      </w:r>
      <w:r w:rsidR="00912D81">
        <w:rPr>
          <w:rStyle w:val="Referenciaintensa"/>
          <w:rFonts w:ascii="Arial" w:hAnsi="Arial" w:cs="Arial"/>
          <w:b w:val="0"/>
          <w:i w:val="0"/>
          <w:color w:val="auto"/>
          <w:sz w:val="20"/>
          <w:szCs w:val="20"/>
        </w:rPr>
        <w:t>e cuentan como</w:t>
      </w:r>
      <w:r w:rsidR="000B3BAA">
        <w:rPr>
          <w:rStyle w:val="Referenciaintensa"/>
          <w:rFonts w:ascii="Arial" w:hAnsi="Arial" w:cs="Arial"/>
          <w:b w:val="0"/>
          <w:i w:val="0"/>
          <w:color w:val="auto"/>
          <w:sz w:val="20"/>
          <w:szCs w:val="20"/>
        </w:rPr>
        <w:t xml:space="preserve"> jornadas</w:t>
      </w:r>
      <w:r w:rsidRPr="0012587B">
        <w:rPr>
          <w:rStyle w:val="Referenciaintensa"/>
          <w:rFonts w:ascii="Arial" w:hAnsi="Arial" w:cs="Arial"/>
          <w:b w:val="0"/>
          <w:i w:val="0"/>
          <w:color w:val="auto"/>
          <w:sz w:val="20"/>
          <w:szCs w:val="20"/>
        </w:rPr>
        <w:t xml:space="preserve">; da igual si una persona tiene reducción de jornada. Todo lo otro en horas reales. </w:t>
      </w:r>
    </w:p>
    <w:p w:rsidR="001363DF" w:rsidRDefault="006B02AF" w:rsidP="00146CDF">
      <w:pPr>
        <w:jc w:val="center"/>
        <w:rPr>
          <w:rStyle w:val="Referenciaintensa"/>
          <w:rFonts w:ascii="Arial" w:hAnsi="Arial" w:cs="Arial"/>
          <w:b w:val="0"/>
          <w:i w:val="0"/>
          <w:color w:val="auto"/>
          <w:sz w:val="20"/>
          <w:szCs w:val="20"/>
        </w:rPr>
      </w:pPr>
      <w:r>
        <w:rPr>
          <w:noProof/>
        </w:rPr>
        <w:drawing>
          <wp:inline distT="0" distB="0" distL="0" distR="0" wp14:anchorId="18959F8F" wp14:editId="1E798006">
            <wp:extent cx="2606055" cy="20955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221" cy="2123777"/>
                    </a:xfrm>
                    <a:prstGeom prst="rect">
                      <a:avLst/>
                    </a:prstGeom>
                  </pic:spPr>
                </pic:pic>
              </a:graphicData>
            </a:graphic>
          </wp:inline>
        </w:drawing>
      </w: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46CDF" w:rsidRDefault="00146CDF" w:rsidP="001363DF">
      <w:pPr>
        <w:rPr>
          <w:rStyle w:val="Referenciaintensa"/>
          <w:rFonts w:ascii="Arial" w:hAnsi="Arial" w:cs="Arial"/>
          <w:b w:val="0"/>
          <w:i w:val="0"/>
          <w:color w:val="auto"/>
          <w:sz w:val="20"/>
          <w:szCs w:val="20"/>
        </w:rPr>
      </w:pPr>
    </w:p>
    <w:p w:rsidR="001363DF" w:rsidRPr="00B63733" w:rsidRDefault="00623947" w:rsidP="001363DF">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5.- </w:t>
      </w:r>
      <w:r w:rsidR="001363DF" w:rsidRPr="00B242A5">
        <w:rPr>
          <w:rStyle w:val="Referenciaintensa"/>
          <w:rFonts w:ascii="Arial" w:hAnsi="Arial" w:cs="Arial"/>
          <w:b w:val="0"/>
          <w:i w:val="0"/>
          <w:color w:val="auto"/>
          <w:sz w:val="20"/>
          <w:szCs w:val="20"/>
        </w:rPr>
        <w:t>Una vez completada la tabla de la s</w:t>
      </w:r>
      <w:r w:rsidR="001363DF">
        <w:rPr>
          <w:rStyle w:val="Referenciaintensa"/>
          <w:rFonts w:ascii="Arial" w:hAnsi="Arial" w:cs="Arial"/>
          <w:b w:val="0"/>
          <w:i w:val="0"/>
          <w:color w:val="auto"/>
          <w:sz w:val="20"/>
          <w:szCs w:val="20"/>
        </w:rPr>
        <w:t xml:space="preserve">emana indicaremos </w:t>
      </w:r>
      <w:r w:rsidR="001363DF" w:rsidRPr="00313501">
        <w:rPr>
          <w:rStyle w:val="Referenciaintensa"/>
          <w:rFonts w:ascii="Arial" w:hAnsi="Arial" w:cs="Arial"/>
          <w:i w:val="0"/>
          <w:color w:val="auto"/>
          <w:sz w:val="20"/>
          <w:szCs w:val="20"/>
        </w:rPr>
        <w:t>aprobar tod</w:t>
      </w:r>
      <w:r w:rsidR="00B3459F">
        <w:rPr>
          <w:rStyle w:val="Referenciaintensa"/>
          <w:rFonts w:ascii="Arial" w:hAnsi="Arial" w:cs="Arial"/>
          <w:i w:val="0"/>
          <w:color w:val="auto"/>
          <w:sz w:val="20"/>
          <w:szCs w:val="20"/>
        </w:rPr>
        <w:t>o</w:t>
      </w:r>
      <w:r w:rsidR="00F628A7">
        <w:rPr>
          <w:rStyle w:val="Referenciaintensa"/>
          <w:rFonts w:ascii="Arial" w:hAnsi="Arial" w:cs="Arial"/>
          <w:b w:val="0"/>
          <w:i w:val="0"/>
          <w:color w:val="auto"/>
          <w:sz w:val="20"/>
          <w:szCs w:val="20"/>
        </w:rPr>
        <w:t>.</w:t>
      </w:r>
      <w:r w:rsidR="00313501">
        <w:rPr>
          <w:rStyle w:val="Referenciaintensa"/>
          <w:rFonts w:ascii="Arial" w:hAnsi="Arial" w:cs="Arial"/>
          <w:b w:val="0"/>
          <w:i w:val="0"/>
          <w:color w:val="auto"/>
          <w:sz w:val="20"/>
          <w:szCs w:val="20"/>
        </w:rPr>
        <w:t xml:space="preserve"> </w:t>
      </w:r>
      <w:r w:rsidR="00B3459F">
        <w:rPr>
          <w:rStyle w:val="Referenciaintensa"/>
          <w:rFonts w:ascii="Arial" w:hAnsi="Arial" w:cs="Arial"/>
          <w:b w:val="0"/>
          <w:i w:val="0"/>
          <w:color w:val="auto"/>
          <w:sz w:val="20"/>
          <w:szCs w:val="20"/>
        </w:rPr>
        <w:t>Se nos pondrá en color naranja y quedará pendiente de aprobación por nuestro responsable directo.</w:t>
      </w:r>
    </w:p>
    <w:p w:rsidR="00B63733" w:rsidRDefault="006B02AF" w:rsidP="001363DF">
      <w:pPr>
        <w:rPr>
          <w:rStyle w:val="Referenciaintensa"/>
          <w:rFonts w:ascii="Arial" w:hAnsi="Arial" w:cs="Arial"/>
          <w:b w:val="0"/>
          <w:color w:val="auto"/>
        </w:rPr>
      </w:pPr>
      <w:r>
        <w:rPr>
          <w:noProof/>
        </w:rPr>
        <w:drawing>
          <wp:inline distT="0" distB="0" distL="0" distR="0" wp14:anchorId="2D852F6D" wp14:editId="6C0825AA">
            <wp:extent cx="5941060" cy="181483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1814830"/>
                    </a:xfrm>
                    <a:prstGeom prst="rect">
                      <a:avLst/>
                    </a:prstGeom>
                  </pic:spPr>
                </pic:pic>
              </a:graphicData>
            </a:graphic>
          </wp:inline>
        </w:drawing>
      </w:r>
    </w:p>
    <w:p w:rsidR="00B3459F" w:rsidRPr="00B3459F" w:rsidRDefault="00B3459F" w:rsidP="001363DF">
      <w:pPr>
        <w:rPr>
          <w:rStyle w:val="Referenciaintensa"/>
          <w:rFonts w:ascii="Arial" w:hAnsi="Arial" w:cs="Arial"/>
          <w:b w:val="0"/>
          <w:i w:val="0"/>
          <w:color w:val="auto"/>
          <w:sz w:val="20"/>
          <w:szCs w:val="20"/>
        </w:rPr>
      </w:pPr>
      <w:r w:rsidRPr="00B3459F">
        <w:rPr>
          <w:rStyle w:val="Referenciaintensa"/>
          <w:rFonts w:ascii="Arial" w:hAnsi="Arial" w:cs="Arial"/>
          <w:b w:val="0"/>
          <w:i w:val="0"/>
          <w:color w:val="auto"/>
          <w:sz w:val="20"/>
          <w:szCs w:val="20"/>
        </w:rPr>
        <w:t xml:space="preserve">6.-En el caso de haber cometido algún error y haber validado las horas podemos pedir una desaprobación de las mismas, utilizando el triangulo de alerta de color rojo, podemos dejar un comentario con el motivo de la desaprobación, automáticamente la franja se quedará en color amarillo a la espera de que nos desaprueben las horas y podamos volver a registrar las horas correctamente. </w:t>
      </w:r>
    </w:p>
    <w:p w:rsidR="00B3459F" w:rsidRPr="00623947" w:rsidRDefault="00B3459F" w:rsidP="001363DF">
      <w:pPr>
        <w:rPr>
          <w:rStyle w:val="Referenciaintensa"/>
          <w:rFonts w:ascii="Arial" w:hAnsi="Arial" w:cs="Arial"/>
          <w:b w:val="0"/>
          <w:color w:val="auto"/>
        </w:rPr>
      </w:pPr>
      <w:r>
        <w:rPr>
          <w:noProof/>
        </w:rPr>
        <w:drawing>
          <wp:inline distT="0" distB="0" distL="0" distR="0" wp14:anchorId="20076266" wp14:editId="75060096">
            <wp:extent cx="5941060" cy="1857375"/>
            <wp:effectExtent l="0" t="0" r="254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1857375"/>
                    </a:xfrm>
                    <a:prstGeom prst="rect">
                      <a:avLst/>
                    </a:prstGeom>
                  </pic:spPr>
                </pic:pic>
              </a:graphicData>
            </a:graphic>
          </wp:inline>
        </w:drawing>
      </w:r>
    </w:p>
    <w:p w:rsidR="00C12745" w:rsidRPr="00C12745" w:rsidRDefault="00B3459F" w:rsidP="00B63733">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7</w:t>
      </w:r>
      <w:r w:rsidR="00C12745">
        <w:rPr>
          <w:rStyle w:val="Referenciaintensa"/>
          <w:rFonts w:ascii="Arial" w:hAnsi="Arial" w:cs="Arial"/>
          <w:b w:val="0"/>
          <w:i w:val="0"/>
          <w:color w:val="auto"/>
          <w:sz w:val="20"/>
          <w:szCs w:val="20"/>
        </w:rPr>
        <w:t xml:space="preserve">.- </w:t>
      </w:r>
      <w:r w:rsidR="00C12745" w:rsidRPr="00B242A5">
        <w:rPr>
          <w:rStyle w:val="Referenciaintensa"/>
          <w:rFonts w:ascii="Arial" w:hAnsi="Arial" w:cs="Arial"/>
          <w:b w:val="0"/>
          <w:i w:val="0"/>
          <w:color w:val="auto"/>
          <w:sz w:val="20"/>
          <w:szCs w:val="20"/>
        </w:rPr>
        <w:t xml:space="preserve">Los últimos días de mes se pueden hacer en previsión para poder </w:t>
      </w:r>
      <w:r>
        <w:rPr>
          <w:rStyle w:val="Referenciaintensa"/>
          <w:rFonts w:ascii="Arial" w:hAnsi="Arial" w:cs="Arial"/>
          <w:b w:val="0"/>
          <w:i w:val="0"/>
          <w:color w:val="auto"/>
          <w:sz w:val="20"/>
          <w:szCs w:val="20"/>
        </w:rPr>
        <w:t xml:space="preserve">registrar las horas antes de final de mes. </w:t>
      </w:r>
    </w:p>
    <w:p w:rsidR="00CF373A" w:rsidRDefault="00146CDF" w:rsidP="00FB2162">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8</w:t>
      </w:r>
      <w:r w:rsidR="00C12745">
        <w:rPr>
          <w:rStyle w:val="Referenciaintensa"/>
          <w:rFonts w:ascii="Arial" w:hAnsi="Arial" w:cs="Arial"/>
          <w:b w:val="0"/>
          <w:i w:val="0"/>
          <w:color w:val="auto"/>
          <w:sz w:val="20"/>
          <w:szCs w:val="20"/>
        </w:rPr>
        <w:t xml:space="preserve">.- </w:t>
      </w:r>
      <w:r w:rsidR="00FB2162" w:rsidRPr="00B242A5">
        <w:rPr>
          <w:rStyle w:val="Referenciaintensa"/>
          <w:rFonts w:ascii="Arial" w:hAnsi="Arial" w:cs="Arial"/>
          <w:b w:val="0"/>
          <w:i w:val="0"/>
          <w:color w:val="auto"/>
          <w:sz w:val="20"/>
          <w:szCs w:val="20"/>
        </w:rPr>
        <w:t xml:space="preserve">Cuando el </w:t>
      </w:r>
      <w:r>
        <w:rPr>
          <w:rStyle w:val="Referenciaintensa"/>
          <w:rFonts w:ascii="Arial" w:hAnsi="Arial" w:cs="Arial"/>
          <w:b w:val="0"/>
          <w:i w:val="0"/>
          <w:color w:val="auto"/>
          <w:sz w:val="20"/>
          <w:szCs w:val="20"/>
        </w:rPr>
        <w:t>responsable</w:t>
      </w:r>
      <w:r w:rsidR="00FB2162" w:rsidRPr="00B242A5">
        <w:rPr>
          <w:rStyle w:val="Referenciaintensa"/>
          <w:rFonts w:ascii="Arial" w:hAnsi="Arial" w:cs="Arial"/>
          <w:b w:val="0"/>
          <w:i w:val="0"/>
          <w:color w:val="auto"/>
          <w:sz w:val="20"/>
          <w:szCs w:val="20"/>
        </w:rPr>
        <w:t xml:space="preserve"> nos</w:t>
      </w:r>
      <w:r w:rsidR="00313501">
        <w:rPr>
          <w:rStyle w:val="Referenciaintensa"/>
          <w:rFonts w:ascii="Arial" w:hAnsi="Arial" w:cs="Arial"/>
          <w:b w:val="0"/>
          <w:i w:val="0"/>
          <w:color w:val="auto"/>
          <w:sz w:val="20"/>
          <w:szCs w:val="20"/>
        </w:rPr>
        <w:t xml:space="preserve"> valide</w:t>
      </w:r>
      <w:r w:rsidR="00FB2162" w:rsidRPr="00B242A5">
        <w:rPr>
          <w:rStyle w:val="Referenciaintensa"/>
          <w:rFonts w:ascii="Arial" w:hAnsi="Arial" w:cs="Arial"/>
          <w:b w:val="0"/>
          <w:i w:val="0"/>
          <w:color w:val="auto"/>
          <w:sz w:val="20"/>
          <w:szCs w:val="20"/>
        </w:rPr>
        <w:t xml:space="preserve"> la</w:t>
      </w:r>
      <w:r w:rsidR="00B242A5">
        <w:rPr>
          <w:rStyle w:val="Referenciaintensa"/>
          <w:rFonts w:ascii="Arial" w:hAnsi="Arial" w:cs="Arial"/>
          <w:b w:val="0"/>
          <w:i w:val="0"/>
          <w:color w:val="auto"/>
          <w:sz w:val="20"/>
          <w:szCs w:val="20"/>
        </w:rPr>
        <w:t>s</w:t>
      </w:r>
      <w:r w:rsidR="006B1B51">
        <w:rPr>
          <w:rStyle w:val="Referenciaintensa"/>
          <w:rFonts w:ascii="Arial" w:hAnsi="Arial" w:cs="Arial"/>
          <w:b w:val="0"/>
          <w:i w:val="0"/>
          <w:color w:val="auto"/>
          <w:sz w:val="20"/>
          <w:szCs w:val="20"/>
        </w:rPr>
        <w:t xml:space="preserve"> horas se marcarán en verde</w:t>
      </w:r>
      <w:r>
        <w:rPr>
          <w:rStyle w:val="Referenciaintensa"/>
          <w:rFonts w:ascii="Arial" w:hAnsi="Arial" w:cs="Arial"/>
          <w:b w:val="0"/>
          <w:i w:val="0"/>
          <w:color w:val="auto"/>
          <w:sz w:val="20"/>
          <w:szCs w:val="20"/>
        </w:rPr>
        <w:t>.</w:t>
      </w:r>
    </w:p>
    <w:p w:rsidR="00CF373A" w:rsidRDefault="00146CDF" w:rsidP="00FB2162">
      <w:pPr>
        <w:rPr>
          <w:rStyle w:val="Referenciaintensa"/>
          <w:rFonts w:ascii="Arial" w:hAnsi="Arial" w:cs="Arial"/>
          <w:b w:val="0"/>
          <w:i w:val="0"/>
          <w:color w:val="auto"/>
          <w:sz w:val="20"/>
          <w:szCs w:val="20"/>
        </w:rPr>
      </w:pPr>
      <w:r>
        <w:rPr>
          <w:noProof/>
        </w:rPr>
        <w:drawing>
          <wp:inline distT="0" distB="0" distL="0" distR="0" wp14:anchorId="7A5ADFD5" wp14:editId="46F6A498">
            <wp:extent cx="5941060" cy="1769110"/>
            <wp:effectExtent l="0" t="0" r="254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1769110"/>
                    </a:xfrm>
                    <a:prstGeom prst="rect">
                      <a:avLst/>
                    </a:prstGeom>
                  </pic:spPr>
                </pic:pic>
              </a:graphicData>
            </a:graphic>
          </wp:inline>
        </w:drawing>
      </w:r>
    </w:p>
    <w:p w:rsidR="00CF373A" w:rsidRDefault="00CF373A" w:rsidP="00FB2162">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lastRenderedPageBreak/>
        <w:t>Si en el proceso de validación el PM considera que una distribución de horas es incorrecta, ésta no será validada y deberá volver a ser realizada.</w:t>
      </w:r>
    </w:p>
    <w:p w:rsidR="00B242A5" w:rsidRDefault="00C12745" w:rsidP="00FB2162">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8.- </w:t>
      </w:r>
      <w:r w:rsidR="00B242A5" w:rsidRPr="00B242A5">
        <w:rPr>
          <w:rStyle w:val="Referenciaintensa"/>
          <w:rFonts w:ascii="Arial" w:hAnsi="Arial" w:cs="Arial"/>
          <w:b w:val="0"/>
          <w:i w:val="0"/>
          <w:color w:val="auto"/>
          <w:sz w:val="20"/>
          <w:szCs w:val="20"/>
        </w:rPr>
        <w:t xml:space="preserve">Una vez finalizado el mes </w:t>
      </w:r>
      <w:r w:rsidR="00B242A5">
        <w:rPr>
          <w:rStyle w:val="Referenciaintensa"/>
          <w:rFonts w:ascii="Arial" w:hAnsi="Arial" w:cs="Arial"/>
          <w:b w:val="0"/>
          <w:i w:val="0"/>
          <w:color w:val="auto"/>
          <w:sz w:val="20"/>
          <w:szCs w:val="20"/>
        </w:rPr>
        <w:t xml:space="preserve">y con todas las horas validadas </w:t>
      </w:r>
      <w:r w:rsidR="008008FB">
        <w:rPr>
          <w:rStyle w:val="Referenciaintensa"/>
          <w:rFonts w:ascii="Arial" w:hAnsi="Arial" w:cs="Arial"/>
          <w:b w:val="0"/>
          <w:i w:val="0"/>
          <w:color w:val="auto"/>
          <w:sz w:val="20"/>
          <w:szCs w:val="20"/>
        </w:rPr>
        <w:t xml:space="preserve">podemos </w:t>
      </w:r>
      <w:r w:rsidR="00B242A5" w:rsidRPr="00B242A5">
        <w:rPr>
          <w:rStyle w:val="Referenciaintensa"/>
          <w:rFonts w:ascii="Arial" w:hAnsi="Arial" w:cs="Arial"/>
          <w:b w:val="0"/>
          <w:i w:val="0"/>
          <w:color w:val="auto"/>
          <w:sz w:val="20"/>
          <w:szCs w:val="20"/>
        </w:rPr>
        <w:t>exportar hoja</w:t>
      </w:r>
      <w:r w:rsidR="008008FB">
        <w:rPr>
          <w:rStyle w:val="Referenciaintensa"/>
          <w:rFonts w:ascii="Arial" w:hAnsi="Arial" w:cs="Arial"/>
          <w:b w:val="0"/>
          <w:i w:val="0"/>
          <w:color w:val="auto"/>
          <w:sz w:val="20"/>
          <w:szCs w:val="20"/>
        </w:rPr>
        <w:t xml:space="preserve"> </w:t>
      </w:r>
      <w:r w:rsidR="00146CDF">
        <w:rPr>
          <w:rStyle w:val="Referenciaintensa"/>
          <w:rFonts w:ascii="Arial" w:hAnsi="Arial" w:cs="Arial"/>
          <w:b w:val="0"/>
          <w:i w:val="0"/>
          <w:color w:val="auto"/>
          <w:sz w:val="20"/>
          <w:szCs w:val="20"/>
        </w:rPr>
        <w:t xml:space="preserve">a Excel para imprimirla en el caso de ser necesario. </w:t>
      </w:r>
    </w:p>
    <w:sectPr w:rsidR="00B242A5" w:rsidSect="009A2451">
      <w:headerReference w:type="default" r:id="rId15"/>
      <w:footerReference w:type="default" r:id="rId16"/>
      <w:pgSz w:w="11906" w:h="16838"/>
      <w:pgMar w:top="1417" w:right="849" w:bottom="1417" w:left="1701" w:header="284" w:footer="5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4FA" w:rsidRDefault="006114FA" w:rsidP="00A57E47">
      <w:pPr>
        <w:spacing w:after="0" w:line="240" w:lineRule="auto"/>
      </w:pPr>
      <w:r>
        <w:separator/>
      </w:r>
    </w:p>
  </w:endnote>
  <w:endnote w:type="continuationSeparator" w:id="0">
    <w:p w:rsidR="006114FA" w:rsidRDefault="006114FA" w:rsidP="00A5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D48" w:rsidRPr="009A2451" w:rsidRDefault="00DC4D48" w:rsidP="009A2451">
    <w:pPr>
      <w:pStyle w:val="Piedepgina"/>
      <w:tabs>
        <w:tab w:val="clear" w:pos="8504"/>
        <w:tab w:val="right" w:pos="9356"/>
      </w:tabs>
      <w:ind w:left="-851"/>
      <w:jc w:val="center"/>
      <w:rPr>
        <w:rFonts w:ascii="Arial" w:hAnsi="Arial" w:cs="Arial"/>
        <w:color w:val="808080" w:themeColor="background1" w:themeShade="80"/>
        <w:sz w:val="18"/>
        <w:szCs w:val="18"/>
      </w:rPr>
    </w:pPr>
    <w:r w:rsidRPr="009A2451">
      <w:rPr>
        <w:rFonts w:ascii="Arial" w:hAnsi="Arial" w:cs="Arial"/>
        <w:color w:val="808080" w:themeColor="background1" w:themeShade="80"/>
        <w:sz w:val="18"/>
        <w:szCs w:val="18"/>
      </w:rPr>
      <w:t xml:space="preserve">Plantilla </w:t>
    </w:r>
    <w:r>
      <w:rPr>
        <w:rFonts w:ascii="Arial" w:hAnsi="Arial" w:cs="Arial"/>
        <w:color w:val="808080" w:themeColor="background1" w:themeShade="80"/>
        <w:sz w:val="18"/>
        <w:szCs w:val="18"/>
      </w:rPr>
      <w:t xml:space="preserve">propiedad de SM2 </w:t>
    </w:r>
    <w:r w:rsidR="006B02AF">
      <w:rPr>
        <w:rFonts w:ascii="Arial" w:hAnsi="Arial" w:cs="Arial"/>
        <w:color w:val="808080" w:themeColor="background1" w:themeShade="80"/>
        <w:sz w:val="18"/>
        <w:szCs w:val="18"/>
      </w:rPr>
      <w:t>“</w:t>
    </w:r>
    <w:r>
      <w:rPr>
        <w:rFonts w:ascii="Arial" w:hAnsi="Arial" w:cs="Arial"/>
        <w:color w:val="808080" w:themeColor="background1" w:themeShade="80"/>
        <w:sz w:val="18"/>
        <w:szCs w:val="18"/>
      </w:rPr>
      <w:t>C</w:t>
    </w:r>
    <w:r w:rsidRPr="009A2451">
      <w:rPr>
        <w:rFonts w:ascii="Arial" w:hAnsi="Arial" w:cs="Arial"/>
        <w:color w:val="808080" w:themeColor="background1" w:themeShade="80"/>
        <w:sz w:val="18"/>
        <w:szCs w:val="18"/>
      </w:rPr>
      <w:t xml:space="preserve">umplimentación </w:t>
    </w:r>
    <w:r w:rsidR="006B02AF">
      <w:rPr>
        <w:rFonts w:ascii="Arial" w:hAnsi="Arial" w:cs="Arial"/>
        <w:color w:val="808080" w:themeColor="background1" w:themeShade="80"/>
        <w:sz w:val="18"/>
        <w:szCs w:val="18"/>
      </w:rPr>
      <w:t>Parte de Horas”</w:t>
    </w:r>
  </w:p>
  <w:p w:rsidR="00DC4D48" w:rsidRPr="009A2451" w:rsidRDefault="00DC4D48" w:rsidP="009A2451">
    <w:pPr>
      <w:pStyle w:val="Piedepgina"/>
      <w:tabs>
        <w:tab w:val="clear" w:pos="8504"/>
        <w:tab w:val="right" w:pos="9356"/>
      </w:tabs>
      <w:ind w:left="-851"/>
      <w:jc w:val="center"/>
      <w:rPr>
        <w:rFonts w:ascii="Arial" w:hAnsi="Arial" w:cs="Arial"/>
        <w:color w:val="808080" w:themeColor="background1" w:themeShade="80"/>
        <w:sz w:val="18"/>
        <w:szCs w:val="18"/>
      </w:rPr>
    </w:pPr>
    <w:r w:rsidRPr="009A2451">
      <w:rPr>
        <w:rFonts w:ascii="Arial" w:hAnsi="Arial" w:cs="Arial"/>
        <w:color w:val="808080" w:themeColor="background1" w:themeShade="80"/>
        <w:sz w:val="18"/>
        <w:szCs w:val="18"/>
      </w:rPr>
      <w:t xml:space="preserve">c/ </w:t>
    </w:r>
    <w:r w:rsidR="001C4078">
      <w:rPr>
        <w:rFonts w:ascii="Arial" w:hAnsi="Arial" w:cs="Arial"/>
        <w:color w:val="808080" w:themeColor="background1" w:themeShade="80"/>
        <w:sz w:val="18"/>
        <w:szCs w:val="18"/>
      </w:rPr>
      <w:t xml:space="preserve">Camí </w:t>
    </w:r>
    <w:proofErr w:type="spellStart"/>
    <w:r w:rsidR="001C4078">
      <w:rPr>
        <w:rFonts w:ascii="Arial" w:hAnsi="Arial" w:cs="Arial"/>
        <w:color w:val="808080" w:themeColor="background1" w:themeShade="80"/>
        <w:sz w:val="18"/>
        <w:szCs w:val="18"/>
      </w:rPr>
      <w:t>dels</w:t>
    </w:r>
    <w:proofErr w:type="spellEnd"/>
    <w:r w:rsidR="001C4078">
      <w:rPr>
        <w:rFonts w:ascii="Arial" w:hAnsi="Arial" w:cs="Arial"/>
        <w:color w:val="808080" w:themeColor="background1" w:themeShade="80"/>
        <w:sz w:val="18"/>
        <w:szCs w:val="18"/>
      </w:rPr>
      <w:t xml:space="preserve"> Reis 308 Edificio Mapfre 2ª Planta 07010</w:t>
    </w:r>
    <w:r w:rsidRPr="009A2451">
      <w:rPr>
        <w:rFonts w:ascii="Arial" w:hAnsi="Arial" w:cs="Arial"/>
        <w:color w:val="808080" w:themeColor="background1" w:themeShade="80"/>
        <w:sz w:val="18"/>
        <w:szCs w:val="18"/>
      </w:rPr>
      <w:t xml:space="preserve"> Palma de Mallorca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4FA" w:rsidRDefault="006114FA" w:rsidP="00A57E47">
      <w:pPr>
        <w:spacing w:after="0" w:line="240" w:lineRule="auto"/>
      </w:pPr>
      <w:r>
        <w:separator/>
      </w:r>
    </w:p>
  </w:footnote>
  <w:footnote w:type="continuationSeparator" w:id="0">
    <w:p w:rsidR="006114FA" w:rsidRDefault="006114FA" w:rsidP="00A57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D48" w:rsidRDefault="00DC4D48" w:rsidP="00146CDF">
    <w:pPr>
      <w:pStyle w:val="Encabezado"/>
      <w:ind w:left="-851"/>
      <w:jc w:val="center"/>
    </w:pPr>
    <w:r>
      <w:rPr>
        <w:noProof/>
        <w:lang w:eastAsia="es-ES"/>
      </w:rPr>
      <w:drawing>
        <wp:inline distT="0" distB="0" distL="0" distR="0" wp14:anchorId="4C51DCE8" wp14:editId="7B94883E">
          <wp:extent cx="2705100" cy="720491"/>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oftware &amp; Service Managem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23827" cy="7254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ción: http://1.bp.blogspot.com/-2FlA5HuuDtA/TuPa5zu8-7I/AAAAAAAAAEA/uVi_tPXWgJ0/s1600/one.png" style="width:375pt;height:375pt;visibility:visible" o:bullet="t">
        <v:imagedata r:id="rId1" o:title="one"/>
      </v:shape>
    </w:pict>
  </w:numPicBullet>
  <w:abstractNum w:abstractNumId="0" w15:restartNumberingAfterBreak="0">
    <w:nsid w:val="0F740DC1"/>
    <w:multiLevelType w:val="hybridMultilevel"/>
    <w:tmpl w:val="6BD8BFE2"/>
    <w:lvl w:ilvl="0" w:tplc="180E22EE">
      <w:start w:val="14"/>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693458"/>
    <w:multiLevelType w:val="hybridMultilevel"/>
    <w:tmpl w:val="F7483EE2"/>
    <w:lvl w:ilvl="0" w:tplc="ABFA0C66">
      <w:start w:val="14"/>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8C34E8"/>
    <w:multiLevelType w:val="hybridMultilevel"/>
    <w:tmpl w:val="A47E25A8"/>
    <w:lvl w:ilvl="0" w:tplc="16EEF7F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93254D8"/>
    <w:multiLevelType w:val="hybridMultilevel"/>
    <w:tmpl w:val="413C2DC2"/>
    <w:lvl w:ilvl="0" w:tplc="67E2B632">
      <w:start w:val="14"/>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E47"/>
    <w:rsid w:val="000253CF"/>
    <w:rsid w:val="00037720"/>
    <w:rsid w:val="000634FC"/>
    <w:rsid w:val="00074321"/>
    <w:rsid w:val="000B3BAA"/>
    <w:rsid w:val="000C2F73"/>
    <w:rsid w:val="000E652A"/>
    <w:rsid w:val="00107546"/>
    <w:rsid w:val="0012587B"/>
    <w:rsid w:val="001363DF"/>
    <w:rsid w:val="00146CDF"/>
    <w:rsid w:val="00153218"/>
    <w:rsid w:val="001A096A"/>
    <w:rsid w:val="001A5E37"/>
    <w:rsid w:val="001C4078"/>
    <w:rsid w:val="00241CF6"/>
    <w:rsid w:val="002A2A0A"/>
    <w:rsid w:val="002E762D"/>
    <w:rsid w:val="002F14ED"/>
    <w:rsid w:val="00313501"/>
    <w:rsid w:val="00392F01"/>
    <w:rsid w:val="003B0178"/>
    <w:rsid w:val="003C3878"/>
    <w:rsid w:val="003C55DA"/>
    <w:rsid w:val="003D3C41"/>
    <w:rsid w:val="0046506C"/>
    <w:rsid w:val="00465CFB"/>
    <w:rsid w:val="004802A1"/>
    <w:rsid w:val="004D010D"/>
    <w:rsid w:val="005157E5"/>
    <w:rsid w:val="00515A54"/>
    <w:rsid w:val="005164A2"/>
    <w:rsid w:val="00526DA7"/>
    <w:rsid w:val="00565911"/>
    <w:rsid w:val="00567724"/>
    <w:rsid w:val="00590EDD"/>
    <w:rsid w:val="0059488C"/>
    <w:rsid w:val="006114FA"/>
    <w:rsid w:val="006164F4"/>
    <w:rsid w:val="00623947"/>
    <w:rsid w:val="006B0164"/>
    <w:rsid w:val="006B02AF"/>
    <w:rsid w:val="006B1B51"/>
    <w:rsid w:val="007117D4"/>
    <w:rsid w:val="00760050"/>
    <w:rsid w:val="007749E7"/>
    <w:rsid w:val="008008FB"/>
    <w:rsid w:val="008154FB"/>
    <w:rsid w:val="008B74F7"/>
    <w:rsid w:val="009003FB"/>
    <w:rsid w:val="00912D81"/>
    <w:rsid w:val="00912E71"/>
    <w:rsid w:val="00917D4B"/>
    <w:rsid w:val="00925F60"/>
    <w:rsid w:val="0094567A"/>
    <w:rsid w:val="00954452"/>
    <w:rsid w:val="009574EF"/>
    <w:rsid w:val="00991375"/>
    <w:rsid w:val="009A2451"/>
    <w:rsid w:val="009A7E51"/>
    <w:rsid w:val="009F591B"/>
    <w:rsid w:val="00A57E47"/>
    <w:rsid w:val="00A64660"/>
    <w:rsid w:val="00A763ED"/>
    <w:rsid w:val="00AD370B"/>
    <w:rsid w:val="00B242A5"/>
    <w:rsid w:val="00B3459F"/>
    <w:rsid w:val="00B50098"/>
    <w:rsid w:val="00B54997"/>
    <w:rsid w:val="00B63733"/>
    <w:rsid w:val="00B67DA7"/>
    <w:rsid w:val="00B71AFB"/>
    <w:rsid w:val="00BD252F"/>
    <w:rsid w:val="00BF6C20"/>
    <w:rsid w:val="00BF70F8"/>
    <w:rsid w:val="00C12745"/>
    <w:rsid w:val="00C13A74"/>
    <w:rsid w:val="00C20BA0"/>
    <w:rsid w:val="00C34519"/>
    <w:rsid w:val="00CA3CD3"/>
    <w:rsid w:val="00CB2E5E"/>
    <w:rsid w:val="00CD44C5"/>
    <w:rsid w:val="00CE7786"/>
    <w:rsid w:val="00CF373A"/>
    <w:rsid w:val="00CF66F8"/>
    <w:rsid w:val="00D719B4"/>
    <w:rsid w:val="00D735FC"/>
    <w:rsid w:val="00D81DB2"/>
    <w:rsid w:val="00DC4D48"/>
    <w:rsid w:val="00DD15D1"/>
    <w:rsid w:val="00E319E7"/>
    <w:rsid w:val="00EA0185"/>
    <w:rsid w:val="00EB65B1"/>
    <w:rsid w:val="00EC5205"/>
    <w:rsid w:val="00F27543"/>
    <w:rsid w:val="00F628A7"/>
    <w:rsid w:val="00F84B1B"/>
    <w:rsid w:val="00F92DD0"/>
    <w:rsid w:val="00F9614C"/>
    <w:rsid w:val="00FB2162"/>
    <w:rsid w:val="00FC5FFB"/>
    <w:rsid w:val="00FD04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B4BC5"/>
  <w15:docId w15:val="{0471C505-120E-4DD4-A057-38A812F6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E47"/>
  </w:style>
  <w:style w:type="paragraph" w:styleId="Ttulo1">
    <w:name w:val="heading 1"/>
    <w:basedOn w:val="Normal"/>
    <w:next w:val="Normal"/>
    <w:link w:val="Ttulo1Car"/>
    <w:uiPriority w:val="9"/>
    <w:qFormat/>
    <w:rsid w:val="00A57E4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A57E4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A57E4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A57E47"/>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A57E47"/>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A57E47"/>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A57E47"/>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A57E4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57E4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7E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47"/>
    <w:rPr>
      <w:rFonts w:ascii="Tahoma" w:hAnsi="Tahoma" w:cs="Tahoma"/>
      <w:sz w:val="16"/>
      <w:szCs w:val="16"/>
    </w:rPr>
  </w:style>
  <w:style w:type="paragraph" w:styleId="Encabezado">
    <w:name w:val="header"/>
    <w:basedOn w:val="Normal"/>
    <w:link w:val="EncabezadoCar"/>
    <w:uiPriority w:val="99"/>
    <w:unhideWhenUsed/>
    <w:rsid w:val="00A57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7E47"/>
  </w:style>
  <w:style w:type="paragraph" w:styleId="Piedepgina">
    <w:name w:val="footer"/>
    <w:basedOn w:val="Normal"/>
    <w:link w:val="PiedepginaCar"/>
    <w:uiPriority w:val="99"/>
    <w:unhideWhenUsed/>
    <w:rsid w:val="00A57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7E47"/>
  </w:style>
  <w:style w:type="character" w:styleId="Referenciaintensa">
    <w:name w:val="Intense Reference"/>
    <w:uiPriority w:val="32"/>
    <w:qFormat/>
    <w:rsid w:val="00A57E47"/>
    <w:rPr>
      <w:rFonts w:asciiTheme="minorHAnsi" w:eastAsiaTheme="minorEastAsia" w:hAnsiTheme="minorHAnsi" w:cstheme="minorBidi"/>
      <w:b/>
      <w:bCs/>
      <w:i/>
      <w:iCs/>
      <w:color w:val="622423" w:themeColor="accent2" w:themeShade="7F"/>
    </w:rPr>
  </w:style>
  <w:style w:type="paragraph" w:styleId="Sinespaciado">
    <w:name w:val="No Spacing"/>
    <w:basedOn w:val="Normal"/>
    <w:link w:val="SinespaciadoCar"/>
    <w:uiPriority w:val="1"/>
    <w:qFormat/>
    <w:rsid w:val="00A57E47"/>
    <w:pPr>
      <w:spacing w:after="0" w:line="240" w:lineRule="auto"/>
    </w:pPr>
  </w:style>
  <w:style w:type="character" w:customStyle="1" w:styleId="Ttulo1Car">
    <w:name w:val="Título 1 Car"/>
    <w:basedOn w:val="Fuentedeprrafopredeter"/>
    <w:link w:val="Ttulo1"/>
    <w:uiPriority w:val="9"/>
    <w:rsid w:val="00A57E47"/>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A57E47"/>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A57E47"/>
    <w:rPr>
      <w:caps/>
      <w:color w:val="622423" w:themeColor="accent2" w:themeShade="7F"/>
      <w:sz w:val="24"/>
      <w:szCs w:val="24"/>
    </w:rPr>
  </w:style>
  <w:style w:type="character" w:customStyle="1" w:styleId="Ttulo4Car">
    <w:name w:val="Título 4 Car"/>
    <w:basedOn w:val="Fuentedeprrafopredeter"/>
    <w:link w:val="Ttulo4"/>
    <w:uiPriority w:val="9"/>
    <w:semiHidden/>
    <w:rsid w:val="00A57E47"/>
    <w:rPr>
      <w:caps/>
      <w:color w:val="622423" w:themeColor="accent2" w:themeShade="7F"/>
      <w:spacing w:val="10"/>
    </w:rPr>
  </w:style>
  <w:style w:type="character" w:customStyle="1" w:styleId="Ttulo5Car">
    <w:name w:val="Título 5 Car"/>
    <w:basedOn w:val="Fuentedeprrafopredeter"/>
    <w:link w:val="Ttulo5"/>
    <w:uiPriority w:val="9"/>
    <w:semiHidden/>
    <w:rsid w:val="00A57E47"/>
    <w:rPr>
      <w:caps/>
      <w:color w:val="622423" w:themeColor="accent2" w:themeShade="7F"/>
      <w:spacing w:val="10"/>
    </w:rPr>
  </w:style>
  <w:style w:type="character" w:customStyle="1" w:styleId="Ttulo6Car">
    <w:name w:val="Título 6 Car"/>
    <w:basedOn w:val="Fuentedeprrafopredeter"/>
    <w:link w:val="Ttulo6"/>
    <w:uiPriority w:val="9"/>
    <w:semiHidden/>
    <w:rsid w:val="00A57E47"/>
    <w:rPr>
      <w:caps/>
      <w:color w:val="943634" w:themeColor="accent2" w:themeShade="BF"/>
      <w:spacing w:val="10"/>
    </w:rPr>
  </w:style>
  <w:style w:type="character" w:customStyle="1" w:styleId="Ttulo7Car">
    <w:name w:val="Título 7 Car"/>
    <w:basedOn w:val="Fuentedeprrafopredeter"/>
    <w:link w:val="Ttulo7"/>
    <w:uiPriority w:val="9"/>
    <w:semiHidden/>
    <w:rsid w:val="00A57E47"/>
    <w:rPr>
      <w:i/>
      <w:iCs/>
      <w:caps/>
      <w:color w:val="943634" w:themeColor="accent2" w:themeShade="BF"/>
      <w:spacing w:val="10"/>
    </w:rPr>
  </w:style>
  <w:style w:type="character" w:customStyle="1" w:styleId="Ttulo8Car">
    <w:name w:val="Título 8 Car"/>
    <w:basedOn w:val="Fuentedeprrafopredeter"/>
    <w:link w:val="Ttulo8"/>
    <w:uiPriority w:val="9"/>
    <w:semiHidden/>
    <w:rsid w:val="00A57E47"/>
    <w:rPr>
      <w:caps/>
      <w:spacing w:val="10"/>
      <w:sz w:val="20"/>
      <w:szCs w:val="20"/>
    </w:rPr>
  </w:style>
  <w:style w:type="character" w:customStyle="1" w:styleId="Ttulo9Car">
    <w:name w:val="Título 9 Car"/>
    <w:basedOn w:val="Fuentedeprrafopredeter"/>
    <w:link w:val="Ttulo9"/>
    <w:uiPriority w:val="9"/>
    <w:semiHidden/>
    <w:rsid w:val="00A57E47"/>
    <w:rPr>
      <w:i/>
      <w:iCs/>
      <w:caps/>
      <w:spacing w:val="10"/>
      <w:sz w:val="20"/>
      <w:szCs w:val="20"/>
    </w:rPr>
  </w:style>
  <w:style w:type="paragraph" w:styleId="Descripcin">
    <w:name w:val="caption"/>
    <w:basedOn w:val="Normal"/>
    <w:next w:val="Normal"/>
    <w:uiPriority w:val="35"/>
    <w:semiHidden/>
    <w:unhideWhenUsed/>
    <w:qFormat/>
    <w:rsid w:val="00A57E47"/>
    <w:rPr>
      <w:caps/>
      <w:spacing w:val="10"/>
      <w:sz w:val="18"/>
      <w:szCs w:val="18"/>
    </w:rPr>
  </w:style>
  <w:style w:type="paragraph" w:styleId="Ttulo">
    <w:name w:val="Title"/>
    <w:basedOn w:val="Normal"/>
    <w:next w:val="Normal"/>
    <w:link w:val="TtuloCar"/>
    <w:uiPriority w:val="10"/>
    <w:qFormat/>
    <w:rsid w:val="00A57E4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A57E47"/>
    <w:rPr>
      <w:caps/>
      <w:color w:val="632423" w:themeColor="accent2" w:themeShade="80"/>
      <w:spacing w:val="50"/>
      <w:sz w:val="44"/>
      <w:szCs w:val="44"/>
    </w:rPr>
  </w:style>
  <w:style w:type="paragraph" w:styleId="Subttulo">
    <w:name w:val="Subtitle"/>
    <w:basedOn w:val="Normal"/>
    <w:next w:val="Normal"/>
    <w:link w:val="SubttuloCar"/>
    <w:uiPriority w:val="11"/>
    <w:qFormat/>
    <w:rsid w:val="00A57E47"/>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57E47"/>
    <w:rPr>
      <w:caps/>
      <w:spacing w:val="20"/>
      <w:sz w:val="18"/>
      <w:szCs w:val="18"/>
    </w:rPr>
  </w:style>
  <w:style w:type="character" w:styleId="Textoennegrita">
    <w:name w:val="Strong"/>
    <w:uiPriority w:val="22"/>
    <w:qFormat/>
    <w:rsid w:val="00A57E47"/>
    <w:rPr>
      <w:b/>
      <w:bCs/>
      <w:color w:val="943634" w:themeColor="accent2" w:themeShade="BF"/>
      <w:spacing w:val="5"/>
    </w:rPr>
  </w:style>
  <w:style w:type="character" w:styleId="nfasis">
    <w:name w:val="Emphasis"/>
    <w:uiPriority w:val="20"/>
    <w:qFormat/>
    <w:rsid w:val="00A57E47"/>
    <w:rPr>
      <w:caps/>
      <w:spacing w:val="5"/>
      <w:sz w:val="20"/>
      <w:szCs w:val="20"/>
    </w:rPr>
  </w:style>
  <w:style w:type="character" w:customStyle="1" w:styleId="SinespaciadoCar">
    <w:name w:val="Sin espaciado Car"/>
    <w:basedOn w:val="Fuentedeprrafopredeter"/>
    <w:link w:val="Sinespaciado"/>
    <w:uiPriority w:val="1"/>
    <w:rsid w:val="00A57E47"/>
  </w:style>
  <w:style w:type="paragraph" w:styleId="Prrafodelista">
    <w:name w:val="List Paragraph"/>
    <w:basedOn w:val="Normal"/>
    <w:uiPriority w:val="34"/>
    <w:qFormat/>
    <w:rsid w:val="00A57E47"/>
    <w:pPr>
      <w:ind w:left="720"/>
      <w:contextualSpacing/>
    </w:pPr>
  </w:style>
  <w:style w:type="paragraph" w:styleId="Cita">
    <w:name w:val="Quote"/>
    <w:basedOn w:val="Normal"/>
    <w:next w:val="Normal"/>
    <w:link w:val="CitaCar"/>
    <w:uiPriority w:val="29"/>
    <w:qFormat/>
    <w:rsid w:val="00A57E47"/>
    <w:rPr>
      <w:i/>
      <w:iCs/>
    </w:rPr>
  </w:style>
  <w:style w:type="character" w:customStyle="1" w:styleId="CitaCar">
    <w:name w:val="Cita Car"/>
    <w:basedOn w:val="Fuentedeprrafopredeter"/>
    <w:link w:val="Cita"/>
    <w:uiPriority w:val="29"/>
    <w:rsid w:val="00A57E47"/>
    <w:rPr>
      <w:i/>
      <w:iCs/>
    </w:rPr>
  </w:style>
  <w:style w:type="paragraph" w:styleId="Citadestacada">
    <w:name w:val="Intense Quote"/>
    <w:basedOn w:val="Normal"/>
    <w:next w:val="Normal"/>
    <w:link w:val="CitadestacadaCar"/>
    <w:uiPriority w:val="30"/>
    <w:qFormat/>
    <w:rsid w:val="00A57E4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A57E47"/>
    <w:rPr>
      <w:caps/>
      <w:color w:val="622423" w:themeColor="accent2" w:themeShade="7F"/>
      <w:spacing w:val="5"/>
      <w:sz w:val="20"/>
      <w:szCs w:val="20"/>
    </w:rPr>
  </w:style>
  <w:style w:type="character" w:styleId="nfasissutil">
    <w:name w:val="Subtle Emphasis"/>
    <w:uiPriority w:val="19"/>
    <w:qFormat/>
    <w:rsid w:val="00A57E47"/>
    <w:rPr>
      <w:i/>
      <w:iCs/>
    </w:rPr>
  </w:style>
  <w:style w:type="character" w:styleId="nfasisintenso">
    <w:name w:val="Intense Emphasis"/>
    <w:uiPriority w:val="21"/>
    <w:qFormat/>
    <w:rsid w:val="00A57E47"/>
    <w:rPr>
      <w:i/>
      <w:iCs/>
      <w:caps/>
      <w:spacing w:val="10"/>
      <w:sz w:val="20"/>
      <w:szCs w:val="20"/>
    </w:rPr>
  </w:style>
  <w:style w:type="character" w:styleId="Referenciasutil">
    <w:name w:val="Subtle Reference"/>
    <w:basedOn w:val="Fuentedeprrafopredeter"/>
    <w:uiPriority w:val="31"/>
    <w:qFormat/>
    <w:rsid w:val="00A57E47"/>
    <w:rPr>
      <w:rFonts w:asciiTheme="minorHAnsi" w:eastAsiaTheme="minorEastAsia" w:hAnsiTheme="minorHAnsi" w:cstheme="minorBidi"/>
      <w:i/>
      <w:iCs/>
      <w:color w:val="622423" w:themeColor="accent2" w:themeShade="7F"/>
    </w:rPr>
  </w:style>
  <w:style w:type="character" w:styleId="Ttulodellibro">
    <w:name w:val="Book Title"/>
    <w:uiPriority w:val="33"/>
    <w:qFormat/>
    <w:rsid w:val="00A57E47"/>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A57E47"/>
    <w:pPr>
      <w:outlineLvl w:val="9"/>
    </w:pPr>
    <w:rPr>
      <w:lang w:bidi="en-US"/>
    </w:rPr>
  </w:style>
  <w:style w:type="character" w:styleId="Hipervnculo">
    <w:name w:val="Hyperlink"/>
    <w:basedOn w:val="Fuentedeprrafopredeter"/>
    <w:uiPriority w:val="99"/>
    <w:unhideWhenUsed/>
    <w:rsid w:val="00EA0185"/>
    <w:rPr>
      <w:color w:val="0000FF" w:themeColor="hyperlink"/>
      <w:u w:val="single"/>
    </w:rPr>
  </w:style>
  <w:style w:type="character" w:styleId="Hipervnculovisitado">
    <w:name w:val="FollowedHyperlink"/>
    <w:basedOn w:val="Fuentedeprrafopredeter"/>
    <w:uiPriority w:val="99"/>
    <w:semiHidden/>
    <w:unhideWhenUsed/>
    <w:rsid w:val="009544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90891">
      <w:bodyDiv w:val="1"/>
      <w:marLeft w:val="0"/>
      <w:marRight w:val="0"/>
      <w:marTop w:val="0"/>
      <w:marBottom w:val="0"/>
      <w:divBdr>
        <w:top w:val="none" w:sz="0" w:space="0" w:color="auto"/>
        <w:left w:val="none" w:sz="0" w:space="0" w:color="auto"/>
        <w:bottom w:val="none" w:sz="0" w:space="0" w:color="auto"/>
        <w:right w:val="none" w:sz="0" w:space="0" w:color="auto"/>
      </w:divBdr>
    </w:div>
    <w:div w:id="10069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m2.talaia-openppm.com/openpp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Jove Puerta</dc:creator>
  <cp:keywords/>
  <dc:description/>
  <cp:lastModifiedBy>Miriam Jove Puerta</cp:lastModifiedBy>
  <cp:revision>3</cp:revision>
  <cp:lastPrinted>2017-01-09T14:52:00Z</cp:lastPrinted>
  <dcterms:created xsi:type="dcterms:W3CDTF">2019-01-07T13:14:00Z</dcterms:created>
  <dcterms:modified xsi:type="dcterms:W3CDTF">2019-01-07T13:15:00Z</dcterms:modified>
</cp:coreProperties>
</file>