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Informe d'Incident Tècnic</w:t>
      </w:r>
    </w:p>
    <w:p/>
    <w:p>
      <w:r>
        <w:t xml:space="preserve">Registre intern d'incident. Emplenar tots els camps i arxivar al sistema de gestió de PRL.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Camp</w:t>
            </w:r>
          </w:p>
        </w:tc>
        <w:tc>
          <w:tcPr>
            <w:tcW w:type="dxa" w:w="6200"/>
          </w:tcPr>
          <w:p>
            <w:r>
              <w:rPr>
                <w:b/>
                <w:bCs/>
              </w:rPr>
              <w:t xml:space="preserve">Detall</w:t>
            </w:r>
          </w:p>
        </w:tc>
      </w:tr>
      <w:tr>
        <w:tc>
          <w:tcPr>
            <w:tcW w:type="dxa" w:w="2800"/>
          </w:tcPr>
          <w:p>
            <w:r>
              <w:t xml:space="preserve">Data de l'incident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[[data_incident]]</w:t>
            </w:r>
          </w:p>
        </w:tc>
      </w:tr>
      <w:tr>
        <w:tc>
          <w:tcPr>
            <w:tcW w:type="dxa" w:w="2800"/>
          </w:tcPr>
          <w:p>
            <w:r>
              <w:t xml:space="preserve">Lloc de l'incident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[[lloc]]</w:t>
            </w:r>
          </w:p>
        </w:tc>
      </w:tr>
      <w:tr>
        <w:tc>
          <w:tcPr>
            <w:tcW w:type="dxa" w:w="2800"/>
          </w:tcPr>
          <w:p>
            <w:r>
              <w:t xml:space="preserve">Descripció de l'incident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[[descripcio_incident]]</w:t>
            </w:r>
          </w:p>
        </w:tc>
      </w:tr>
      <w:tr>
        <w:tc>
          <w:tcPr>
            <w:tcW w:type="dxa" w:w="2800"/>
          </w:tcPr>
          <w:p>
            <w:r>
              <w:t xml:space="preserve">Mesures adoptades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[[mesures_adoptades]]</w:t>
            </w:r>
          </w:p>
        </w:tc>
      </w:tr>
    </w:tbl>
    <w:p/>
    <w:p>
      <w:r>
        <w:t xml:space="preserve">Emplenat per: ______________________________     Data: 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d'incident tècnic</dc:title>
  <dc:creator>App Seed Script</dc:creator>
  <dc:description>Registre intern d'incidents (generar i arxivar).</dc:description>
  <cp:lastModifiedBy>Un-named</cp:lastModifiedBy>
  <cp:revision>1</cp:revision>
  <dcterms:created xsi:type="dcterms:W3CDTF">2026-06-22T09:02:05.274Z</dcterms:created>
  <dcterms:modified xsi:type="dcterms:W3CDTF">2026-06-22T09:02:05.274Z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