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0C01" w14:textId="008C5D5C" w:rsidR="009102A2" w:rsidRPr="0017277F" w:rsidRDefault="009102A2" w:rsidP="009102A2">
      <w:pPr>
        <w:jc w:val="center"/>
        <w:rPr>
          <w:b/>
          <w:bCs/>
        </w:rPr>
      </w:pPr>
      <w:r w:rsidRPr="0017277F">
        <w:rPr>
          <w:b/>
          <w:bCs/>
          <w:color w:val="000000"/>
        </w:rPr>
        <w:t xml:space="preserve">Información Boletín </w:t>
      </w:r>
      <w:r w:rsidR="00F57CF2" w:rsidRPr="0017277F">
        <w:rPr>
          <w:b/>
          <w:bCs/>
          <w:color w:val="000000"/>
        </w:rPr>
        <w:t xml:space="preserve">Perú </w:t>
      </w:r>
      <w:r w:rsidR="009B13E8">
        <w:rPr>
          <w:b/>
          <w:bCs/>
          <w:color w:val="000000"/>
        </w:rPr>
        <w:t>Julio</w:t>
      </w:r>
      <w:r w:rsidRPr="0017277F">
        <w:rPr>
          <w:b/>
          <w:bCs/>
          <w:color w:val="000000"/>
        </w:rPr>
        <w:t xml:space="preserve"> 2021</w:t>
      </w:r>
    </w:p>
    <w:p w14:paraId="537DB698" w14:textId="309F2CCA" w:rsidR="00273D50" w:rsidRPr="0017277F" w:rsidRDefault="00273D50"/>
    <w:p w14:paraId="658615D3" w14:textId="640034B0" w:rsidR="009102A2" w:rsidRPr="0017277F" w:rsidRDefault="009102A2"/>
    <w:p w14:paraId="76F2397F" w14:textId="07D6B9F3" w:rsidR="009102A2" w:rsidRPr="0017277F" w:rsidRDefault="009102A2" w:rsidP="009102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277F">
        <w:rPr>
          <w:rFonts w:ascii="Times New Roman" w:hAnsi="Times New Roman" w:cs="Times New Roman"/>
          <w:b/>
          <w:bCs/>
        </w:rPr>
        <w:t xml:space="preserve">Tasa de Xenofobia </w:t>
      </w:r>
    </w:p>
    <w:p w14:paraId="47C4A4CD" w14:textId="2B56228E" w:rsidR="009102A2" w:rsidRPr="0017277F" w:rsidRDefault="009102A2"/>
    <w:p w14:paraId="2923C37A" w14:textId="2EF9ECC1" w:rsidR="009102A2" w:rsidRPr="0017277F" w:rsidRDefault="009B13E8" w:rsidP="009102A2">
      <w:pPr>
        <w:jc w:val="both"/>
        <w:rPr>
          <w:color w:val="000000"/>
        </w:rPr>
      </w:pPr>
      <w:r>
        <w:rPr>
          <w:color w:val="000000"/>
        </w:rPr>
        <w:t>Lima</w:t>
      </w:r>
      <w:r w:rsidR="009102A2" w:rsidRPr="0017277F">
        <w:rPr>
          <w:color w:val="000000"/>
        </w:rPr>
        <w:t xml:space="preserve"> fue el departamento con mayor tasa de xenofobia durante el mes de </w:t>
      </w:r>
      <w:r>
        <w:rPr>
          <w:color w:val="000000"/>
        </w:rPr>
        <w:t>Julio</w:t>
      </w:r>
      <w:r w:rsidR="009102A2" w:rsidRPr="0017277F">
        <w:rPr>
          <w:color w:val="000000"/>
        </w:rPr>
        <w:t xml:space="preserve">, con un </w:t>
      </w:r>
      <w:r>
        <w:rPr>
          <w:color w:val="000000"/>
        </w:rPr>
        <w:t>11</w:t>
      </w:r>
      <w:r w:rsidR="009102A2" w:rsidRPr="0017277F">
        <w:rPr>
          <w:color w:val="000000"/>
        </w:rPr>
        <w:t xml:space="preserve">%. Esto quiere decir que de cada 100 mensajes de migración emitidos en </w:t>
      </w:r>
      <w:r>
        <w:rPr>
          <w:color w:val="000000"/>
        </w:rPr>
        <w:t>Lima</w:t>
      </w:r>
      <w:r w:rsidR="009102A2" w:rsidRPr="0017277F">
        <w:rPr>
          <w:color w:val="000000"/>
        </w:rPr>
        <w:t xml:space="preserve">, </w:t>
      </w:r>
      <w:r>
        <w:rPr>
          <w:color w:val="000000"/>
        </w:rPr>
        <w:t>11</w:t>
      </w:r>
      <w:r w:rsidR="009102A2" w:rsidRPr="0017277F">
        <w:rPr>
          <w:color w:val="000000"/>
        </w:rPr>
        <w:t xml:space="preserve"> tuvieron un tono xenófobo o de discriminación. Luego siguen los departamentos de </w:t>
      </w:r>
      <w:r>
        <w:rPr>
          <w:color w:val="000000"/>
        </w:rPr>
        <w:t>Arequipa</w:t>
      </w:r>
      <w:r w:rsidRPr="0017277F">
        <w:rPr>
          <w:color w:val="000000"/>
        </w:rPr>
        <w:t xml:space="preserve"> </w:t>
      </w:r>
      <w:r w:rsidR="009102A2" w:rsidRPr="0017277F">
        <w:rPr>
          <w:color w:val="000000"/>
        </w:rPr>
        <w:t xml:space="preserve">y </w:t>
      </w:r>
      <w:r>
        <w:rPr>
          <w:color w:val="000000"/>
        </w:rPr>
        <w:t>La Libertad</w:t>
      </w:r>
      <w:r w:rsidR="009102A2" w:rsidRPr="0017277F">
        <w:rPr>
          <w:color w:val="000000"/>
        </w:rPr>
        <w:t xml:space="preserve"> con </w:t>
      </w:r>
      <w:r>
        <w:rPr>
          <w:color w:val="000000"/>
        </w:rPr>
        <w:t>10</w:t>
      </w:r>
      <w:r w:rsidR="009102A2" w:rsidRPr="0017277F">
        <w:rPr>
          <w:color w:val="000000"/>
        </w:rPr>
        <w:t xml:space="preserve">% y </w:t>
      </w:r>
      <w:r>
        <w:rPr>
          <w:color w:val="000000"/>
        </w:rPr>
        <w:t>8</w:t>
      </w:r>
      <w:r w:rsidR="009102A2" w:rsidRPr="0017277F">
        <w:rPr>
          <w:color w:val="000000"/>
        </w:rPr>
        <w:t>%, respectivamente. </w:t>
      </w:r>
    </w:p>
    <w:p w14:paraId="6E4C00F6" w14:textId="74CDC284" w:rsidR="0046575D" w:rsidRPr="0017277F" w:rsidRDefault="0046575D" w:rsidP="009102A2">
      <w:pPr>
        <w:jc w:val="both"/>
        <w:rPr>
          <w:color w:val="000000"/>
        </w:rPr>
      </w:pPr>
    </w:p>
    <w:p w14:paraId="30B4BBCB" w14:textId="13794074" w:rsidR="0046575D" w:rsidRPr="0017277F" w:rsidRDefault="0046575D" w:rsidP="004657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CO"/>
        </w:rPr>
      </w:pPr>
      <w:r w:rsidRPr="0017277F">
        <w:rPr>
          <w:rFonts w:ascii="Times New Roman" w:hAnsi="Times New Roman" w:cs="Times New Roman"/>
          <w:b/>
          <w:bCs/>
          <w:lang w:val="es-CO"/>
        </w:rPr>
        <w:t xml:space="preserve">Impulsores de mensajes de Xenofobia </w:t>
      </w:r>
    </w:p>
    <w:p w14:paraId="209539E8" w14:textId="77777777" w:rsidR="0046575D" w:rsidRPr="0017277F" w:rsidRDefault="0046575D" w:rsidP="0046575D"/>
    <w:p w14:paraId="17DB46FC" w14:textId="01C656BD" w:rsidR="0046575D" w:rsidRPr="0017277F" w:rsidRDefault="009B13E8" w:rsidP="0046575D">
      <w:r>
        <w:rPr>
          <w:b/>
          <w:bCs/>
          <w:color w:val="000000"/>
        </w:rPr>
        <w:t xml:space="preserve">Futbol y uso político </w:t>
      </w:r>
    </w:p>
    <w:p w14:paraId="523EF2E2" w14:textId="77777777" w:rsidR="0046575D" w:rsidRPr="0017277F" w:rsidRDefault="0046575D" w:rsidP="0046575D"/>
    <w:p w14:paraId="03142606" w14:textId="77777777" w:rsidR="00B146E7" w:rsidRPr="00B146E7" w:rsidRDefault="0017277F" w:rsidP="0017277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CO"/>
        </w:rPr>
      </w:pPr>
      <w:r w:rsidRPr="0017277F">
        <w:rPr>
          <w:rFonts w:ascii="Times New Roman" w:hAnsi="Times New Roman" w:cs="Times New Roman"/>
          <w:color w:val="000000"/>
          <w:lang w:val="es-CO"/>
        </w:rPr>
        <w:t xml:space="preserve">Las publicaciones con contenido xenófobo estuvieron ordenadas en </w:t>
      </w:r>
      <w:r w:rsidR="00B146E7">
        <w:rPr>
          <w:rFonts w:ascii="Times New Roman" w:hAnsi="Times New Roman" w:cs="Times New Roman"/>
          <w:color w:val="000000"/>
          <w:lang w:val="es-CO"/>
        </w:rPr>
        <w:t>tres</w:t>
      </w:r>
      <w:r w:rsidRPr="0017277F">
        <w:rPr>
          <w:rFonts w:ascii="Times New Roman" w:hAnsi="Times New Roman" w:cs="Times New Roman"/>
          <w:color w:val="000000"/>
          <w:lang w:val="es-CO"/>
        </w:rPr>
        <w:t xml:space="preserve"> conversaciones principales. </w:t>
      </w:r>
    </w:p>
    <w:p w14:paraId="2D462D77" w14:textId="37035D04" w:rsidR="0017277F" w:rsidRPr="00B146E7" w:rsidRDefault="009B13E8" w:rsidP="00B146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CO"/>
        </w:rPr>
      </w:pPr>
      <w:r w:rsidRPr="00B146E7">
        <w:rPr>
          <w:color w:val="000000"/>
          <w:lang w:val="es-CO"/>
        </w:rPr>
        <w:t>1. Mensajes de discriminación que surgieron a partir de eventos deportivos, como la Copa América</w:t>
      </w:r>
      <w:r w:rsidR="0017277F" w:rsidRPr="00B146E7">
        <w:rPr>
          <w:color w:val="000000"/>
          <w:lang w:val="es-CO"/>
        </w:rPr>
        <w:t>.</w:t>
      </w:r>
      <w:r w:rsidRPr="00B146E7">
        <w:rPr>
          <w:color w:val="000000"/>
          <w:lang w:val="es-CO"/>
        </w:rPr>
        <w:t xml:space="preserve"> </w:t>
      </w:r>
      <w:r w:rsidRPr="00B146E7">
        <w:rPr>
          <w:color w:val="000000"/>
        </w:rPr>
        <w:t xml:space="preserve">2. La noticia de que migrantes con al menos dos años de recidencia en el país podían ser candidatos a Alcaldías. </w:t>
      </w:r>
      <w:r w:rsidR="00B146E7" w:rsidRPr="00B146E7">
        <w:rPr>
          <w:color w:val="000000"/>
        </w:rPr>
        <w:t xml:space="preserve">3. Discriminación motivada por el rechazo de que migrantes venezolanos accedan a vacunas contra el COVID-19. </w:t>
      </w:r>
    </w:p>
    <w:p w14:paraId="6A0278A4" w14:textId="7BDB1FDD" w:rsidR="009102A2" w:rsidRPr="0017277F" w:rsidRDefault="009102A2" w:rsidP="009102A2"/>
    <w:p w14:paraId="20625DE5" w14:textId="518A5664" w:rsidR="009102A2" w:rsidRPr="0017277F" w:rsidRDefault="009102A2" w:rsidP="004657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277F">
        <w:rPr>
          <w:rFonts w:ascii="Times New Roman" w:hAnsi="Times New Roman" w:cs="Times New Roman"/>
          <w:b/>
          <w:bCs/>
        </w:rPr>
        <w:t xml:space="preserve">Departamentos </w:t>
      </w:r>
    </w:p>
    <w:p w14:paraId="432114D7" w14:textId="4A682784" w:rsidR="009102A2" w:rsidRPr="0017277F" w:rsidRDefault="009102A2" w:rsidP="009102A2"/>
    <w:p w14:paraId="53B207AE" w14:textId="16108870" w:rsidR="009102A2" w:rsidRPr="0017277F" w:rsidRDefault="0046575D" w:rsidP="0046575D">
      <w:pPr>
        <w:ind w:firstLine="360"/>
        <w:jc w:val="both"/>
        <w:rPr>
          <w:color w:val="000000"/>
        </w:rPr>
      </w:pPr>
      <w:r w:rsidRPr="0017277F">
        <w:rPr>
          <w:color w:val="000000"/>
        </w:rPr>
        <w:t>Mantener el párrafo de “Este grafico…”</w:t>
      </w:r>
    </w:p>
    <w:p w14:paraId="134EEBE2" w14:textId="55BC039C" w:rsidR="0046575D" w:rsidRPr="0017277F" w:rsidRDefault="0046575D" w:rsidP="0046575D">
      <w:pPr>
        <w:ind w:firstLine="360"/>
        <w:jc w:val="both"/>
        <w:rPr>
          <w:color w:val="000000"/>
        </w:rPr>
      </w:pPr>
    </w:p>
    <w:p w14:paraId="18C0DFAD" w14:textId="0E48DF38" w:rsidR="009102A2" w:rsidRPr="0017277F" w:rsidRDefault="00B146E7" w:rsidP="00B146E7">
      <w:pPr>
        <w:pStyle w:val="Prrafodelista"/>
        <w:numPr>
          <w:ilvl w:val="0"/>
          <w:numId w:val="4"/>
        </w:numPr>
      </w:pPr>
      <w:r>
        <w:t>Al igual que en los</w:t>
      </w:r>
      <w:r>
        <w:t xml:space="preserve"> </w:t>
      </w:r>
      <w:r>
        <w:t>meses anteriores, la conversación sobre migración y seguridad fue la más relevante en casi todas</w:t>
      </w:r>
      <w:r>
        <w:t xml:space="preserve"> </w:t>
      </w:r>
      <w:r>
        <w:t>las regiones. Sin embargo, la conversación de xenofobia fue particularmente en Lima, con un</w:t>
      </w:r>
      <w:r>
        <w:t xml:space="preserve"> </w:t>
      </w:r>
      <w:r>
        <w:t>11%.</w:t>
      </w:r>
    </w:p>
    <w:p w14:paraId="794AC861" w14:textId="77777777" w:rsidR="009102A2" w:rsidRPr="0017277F" w:rsidRDefault="009102A2" w:rsidP="009102A2">
      <w:pPr>
        <w:spacing w:after="240"/>
      </w:pPr>
    </w:p>
    <w:p w14:paraId="029D44F6" w14:textId="77777777" w:rsidR="009102A2" w:rsidRPr="009102A2" w:rsidRDefault="009102A2" w:rsidP="009102A2"/>
    <w:sectPr w:rsidR="009102A2" w:rsidRPr="009102A2" w:rsidSect="005F0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A0A"/>
    <w:multiLevelType w:val="hybridMultilevel"/>
    <w:tmpl w:val="60F65A4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545AA"/>
    <w:multiLevelType w:val="hybridMultilevel"/>
    <w:tmpl w:val="C0365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3C0"/>
    <w:multiLevelType w:val="hybridMultilevel"/>
    <w:tmpl w:val="D362E1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62BBE"/>
    <w:multiLevelType w:val="hybridMultilevel"/>
    <w:tmpl w:val="D362E1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B8F"/>
    <w:multiLevelType w:val="hybridMultilevel"/>
    <w:tmpl w:val="394EF1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2"/>
    <w:rsid w:val="0006099B"/>
    <w:rsid w:val="0017277F"/>
    <w:rsid w:val="00197FC0"/>
    <w:rsid w:val="00273D50"/>
    <w:rsid w:val="00386AA9"/>
    <w:rsid w:val="004202C9"/>
    <w:rsid w:val="0042267F"/>
    <w:rsid w:val="0046575D"/>
    <w:rsid w:val="005F05D6"/>
    <w:rsid w:val="00665239"/>
    <w:rsid w:val="009102A2"/>
    <w:rsid w:val="009B13E8"/>
    <w:rsid w:val="00B146E7"/>
    <w:rsid w:val="00D06E8F"/>
    <w:rsid w:val="00E238A3"/>
    <w:rsid w:val="00E37389"/>
    <w:rsid w:val="00E403D3"/>
    <w:rsid w:val="00E86424"/>
    <w:rsid w:val="00EC153E"/>
    <w:rsid w:val="00F5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F51FA"/>
  <w15:chartTrackingRefBased/>
  <w15:docId w15:val="{1AAAA026-5DC7-774F-BDAC-EF02DA82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7F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2A2"/>
    <w:pPr>
      <w:ind w:left="720"/>
      <w:contextualSpacing/>
    </w:pPr>
    <w:rPr>
      <w:rFonts w:asciiTheme="minorHAnsi" w:eastAsiaTheme="minorHAnsi" w:hAnsiTheme="minorHAnsi" w:cstheme="minorBidi"/>
      <w:noProof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102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Daly Rivero</dc:creator>
  <cp:keywords/>
  <dc:description/>
  <cp:lastModifiedBy>Microsoft Office User</cp:lastModifiedBy>
  <cp:revision>2</cp:revision>
  <dcterms:created xsi:type="dcterms:W3CDTF">2021-08-23T19:02:00Z</dcterms:created>
  <dcterms:modified xsi:type="dcterms:W3CDTF">2021-08-23T19:02:00Z</dcterms:modified>
</cp:coreProperties>
</file>