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62"/>
            <w:gridCol w:w="2795"/>
            <w:gridCol w:w="1580"/>
            <w:gridCol w:w="3923"/>
          </w:tblGrid>
          <w:tr w:rsidR="008C2B83">
            <w:tc>
              <w:tcPr>
                <w:tcW w:w="1086" w:type="dxa"/>
                <w:vAlign w:val="center"/>
              </w:tcPr>
              <w:p w:rsidR="008C2B83" w:rsidRDefault="008C2B83">
                <w:pPr>
                  <w:pStyle w:val="NoSpacing"/>
                </w:pPr>
              </w:p>
            </w:tc>
            <w:tc>
              <w:tcPr>
                <w:tcW w:w="2842" w:type="dxa"/>
                <w:vAlign w:val="center"/>
              </w:tcPr>
              <w:p w:rsidR="008C2B83" w:rsidRDefault="000D2CC7">
                <w:pPr>
                  <w:pStyle w:val="NoSpacing"/>
                </w:pPr>
                <w:sdt>
                  <w:sdtPr>
                    <w:rPr>
                      <w:color w:val="424456" w:themeColor="text2"/>
                      <w:szCs w:val="22"/>
                    </w:rPr>
                    <w:alias w:val="Date"/>
                    <w:id w:val="281571602"/>
                    <w:placeholder>
                      <w:docPart w:val="99E362F53A454862A3DDAD98F0C9412C"/>
                    </w:placeholder>
                    <w:dataBinding w:prefixMappings="xmlns:ns0='http://schemas.microsoft.com/office/2006/coverPageProps'" w:xpath="/ns0:CoverPageProperties[1]/ns0:PublishDate[1]" w:storeItemID="{55AF091B-3C7A-41E3-B477-F2FDAA23CFDA}"/>
                    <w:date w:fullDate="2014-12-01T00:00:00Z">
                      <w:dateFormat w:val="M/d/yyyy"/>
                      <w:lid w:val="en-US"/>
                      <w:storeMappedDataAs w:val="dateTime"/>
                      <w:calendar w:val="gregorian"/>
                    </w:date>
                  </w:sdtPr>
                  <w:sdtEndPr/>
                  <w:sdtContent>
                    <w:r w:rsidR="00D25695">
                      <w:rPr>
                        <w:color w:val="424456" w:themeColor="text2"/>
                        <w:szCs w:val="22"/>
                      </w:rPr>
                      <w:t>12/1/2014</w:t>
                    </w:r>
                  </w:sdtContent>
                </w:sdt>
              </w:p>
            </w:tc>
            <w:tc>
              <w:tcPr>
                <w:tcW w:w="5648" w:type="dxa"/>
                <w:gridSpan w:val="2"/>
                <w:vAlign w:val="center"/>
              </w:tcPr>
              <w:p w:rsidR="008C2B83" w:rsidRDefault="008C2B83">
                <w:pPr>
                  <w:pStyle w:val="NoSpacing"/>
                </w:pPr>
              </w:p>
            </w:tc>
          </w:tr>
          <w:tr w:rsidR="008C2B83">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59"/>
                  <w:gridCol w:w="2668"/>
                </w:tblGrid>
                <w:tr w:rsidR="008C2B83">
                  <w:trPr>
                    <w:trHeight w:hRule="exact" w:val="86"/>
                  </w:trPr>
                  <w:tc>
                    <w:tcPr>
                      <w:tcW w:w="990" w:type="dxa"/>
                    </w:tcPr>
                    <w:p w:rsidR="008C2B83" w:rsidRDefault="008C2B83">
                      <w:pPr>
                        <w:pStyle w:val="NoSpacing"/>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8C2B83" w:rsidRDefault="008C2B83">
                      <w:pPr>
                        <w:pStyle w:val="NoSpacing"/>
                        <w:framePr w:hSpace="187" w:wrap="around" w:hAnchor="text" w:yAlign="bottom"/>
                        <w:suppressOverlap/>
                      </w:pPr>
                    </w:p>
                  </w:tc>
                </w:tr>
                <w:tr w:rsidR="008C2B83">
                  <w:trPr>
                    <w:trHeight w:hRule="exact" w:val="86"/>
                  </w:trPr>
                  <w:tc>
                    <w:tcPr>
                      <w:tcW w:w="990" w:type="dxa"/>
                      <w:tcBorders>
                        <w:bottom w:val="single" w:sz="2" w:space="0" w:color="438086" w:themeColor="accent2"/>
                      </w:tcBorders>
                    </w:tcPr>
                    <w:p w:rsidR="008C2B83" w:rsidRDefault="008C2B83">
                      <w:pPr>
                        <w:pStyle w:val="NoSpacing"/>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8C2B83" w:rsidRDefault="008C2B83">
                      <w:pPr>
                        <w:pStyle w:val="NoSpacing"/>
                        <w:framePr w:hSpace="187" w:wrap="around" w:hAnchor="text" w:yAlign="bottom"/>
                        <w:suppressOverlap/>
                      </w:pPr>
                    </w:p>
                  </w:tc>
                </w:tr>
                <w:tr w:rsidR="008C2B83">
                  <w:trPr>
                    <w:trHeight w:hRule="exact" w:val="115"/>
                  </w:trPr>
                  <w:tc>
                    <w:tcPr>
                      <w:tcW w:w="990" w:type="dxa"/>
                      <w:tcBorders>
                        <w:top w:val="single" w:sz="2" w:space="0" w:color="438086" w:themeColor="accent2"/>
                        <w:bottom w:val="single" w:sz="8" w:space="0" w:color="438086" w:themeColor="accent2"/>
                      </w:tcBorders>
                    </w:tcPr>
                    <w:p w:rsidR="008C2B83" w:rsidRDefault="008C2B83">
                      <w:pPr>
                        <w:pStyle w:val="NoSpacing"/>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8C2B83" w:rsidRDefault="008C2B83">
                      <w:pPr>
                        <w:pStyle w:val="NoSpacing"/>
                        <w:framePr w:hSpace="187" w:wrap="around" w:hAnchor="text" w:yAlign="bottom"/>
                        <w:suppressOverlap/>
                      </w:pPr>
                    </w:p>
                  </w:tc>
                </w:tr>
                <w:tr w:rsidR="008C2B83">
                  <w:trPr>
                    <w:trHeight w:hRule="exact" w:val="58"/>
                  </w:trPr>
                  <w:tc>
                    <w:tcPr>
                      <w:tcW w:w="990" w:type="dxa"/>
                      <w:tcBorders>
                        <w:top w:val="single" w:sz="8" w:space="0" w:color="438086" w:themeColor="accent2"/>
                      </w:tcBorders>
                    </w:tcPr>
                    <w:p w:rsidR="008C2B83" w:rsidRDefault="008C2B83">
                      <w:pPr>
                        <w:pStyle w:val="NoSpacing"/>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8C2B83" w:rsidRDefault="008C2B83">
                      <w:pPr>
                        <w:pStyle w:val="NoSpacing"/>
                        <w:framePr w:hSpace="187" w:wrap="around" w:hAnchor="text" w:yAlign="bottom"/>
                        <w:suppressOverlap/>
                      </w:pPr>
                    </w:p>
                  </w:tc>
                </w:tr>
              </w:tbl>
              <w:p w:rsidR="008C2B83" w:rsidRDefault="008C2B83">
                <w:pPr>
                  <w:pStyle w:val="NoSpacing"/>
                </w:pPr>
              </w:p>
            </w:tc>
            <w:tc>
              <w:tcPr>
                <w:tcW w:w="5648" w:type="dxa"/>
                <w:gridSpan w:val="2"/>
                <w:vAlign w:val="center"/>
              </w:tcPr>
              <w:p w:rsidR="008C2B83" w:rsidRDefault="008C2B83">
                <w:pPr>
                  <w:pStyle w:val="NoSpacing"/>
                </w:pPr>
              </w:p>
            </w:tc>
          </w:tr>
          <w:tr w:rsidR="008C2B83">
            <w:trPr>
              <w:trHeight w:val="1800"/>
            </w:trPr>
            <w:tc>
              <w:tcPr>
                <w:tcW w:w="9576" w:type="dxa"/>
                <w:gridSpan w:val="4"/>
                <w:tcMar>
                  <w:top w:w="115" w:type="dxa"/>
                  <w:left w:w="115" w:type="dxa"/>
                  <w:bottom w:w="72" w:type="dxa"/>
                  <w:right w:w="115" w:type="dxa"/>
                </w:tcMar>
                <w:vAlign w:val="center"/>
              </w:tcPr>
              <w:p w:rsidR="008C2B83" w:rsidRDefault="000D2CC7">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89D4481BD37E4F289229CE9833C943DF"/>
                    </w:placeholder>
                    <w:dataBinding w:prefixMappings="xmlns:ns0='http://schemas.openxmlformats.org/package/2006/metadata/core-properties' xmlns:ns1='http://purl.org/dc/elements/1.1/'" w:xpath="/ns0:coreProperties[1]/ns1:title[1]" w:storeItemID="{6C3C8BC8-F283-45AE-878A-BAB7291924A1}"/>
                    <w:text/>
                  </w:sdtPr>
                  <w:sdtEndPr/>
                  <w:sdtContent>
                    <w:r w:rsidR="00D25695">
                      <w:rPr>
                        <w:rFonts w:asciiTheme="majorHAnsi" w:eastAsiaTheme="majorEastAsia" w:hAnsiTheme="majorHAnsi" w:cstheme="majorBidi"/>
                        <w:color w:val="53548A" w:themeColor="accent1"/>
                        <w:sz w:val="72"/>
                        <w:szCs w:val="72"/>
                      </w:rPr>
                      <w:t>TD Challenge</w:t>
                    </w:r>
                  </w:sdtContent>
                </w:sdt>
              </w:p>
              <w:p w:rsidR="008C2B83" w:rsidRDefault="000D2CC7" w:rsidP="00D25695">
                <w:pPr>
                  <w:pStyle w:val="NoSpacing"/>
                </w:pPr>
                <w:sdt>
                  <w:sdtPr>
                    <w:rPr>
                      <w:i/>
                      <w:iCs/>
                      <w:color w:val="424456" w:themeColor="text2"/>
                      <w:sz w:val="28"/>
                      <w:szCs w:val="28"/>
                    </w:rPr>
                    <w:alias w:val="Subtitle"/>
                    <w:id w:val="220683832"/>
                    <w:placeholder>
                      <w:docPart w:val="7A31BE320F93489B9DF728DF37DFF30B"/>
                    </w:placeholder>
                    <w:dataBinding w:prefixMappings="xmlns:ns0='http://schemas.openxmlformats.org/package/2006/metadata/core-properties' xmlns:ns1='http://purl.org/dc/elements/1.1/'" w:xpath="/ns0:coreProperties[1]/ns1:subject[1]" w:storeItemID="{6C3C8BC8-F283-45AE-878A-BAB7291924A1}"/>
                    <w:text/>
                  </w:sdtPr>
                  <w:sdtEndPr/>
                  <w:sdtContent>
                    <w:r w:rsidR="00D25695">
                      <w:rPr>
                        <w:i/>
                        <w:iCs/>
                        <w:color w:val="424456" w:themeColor="text2"/>
                        <w:sz w:val="28"/>
                        <w:szCs w:val="28"/>
                      </w:rPr>
                      <w:t>trakR</w:t>
                    </w:r>
                  </w:sdtContent>
                </w:sdt>
              </w:p>
            </w:tc>
          </w:tr>
          <w:tr w:rsidR="008C2B83">
            <w:tc>
              <w:tcPr>
                <w:tcW w:w="1086" w:type="dxa"/>
                <w:vAlign w:val="center"/>
              </w:tcPr>
              <w:p w:rsidR="008C2B83" w:rsidRDefault="008C2B83">
                <w:pPr>
                  <w:pStyle w:val="NoSpacing"/>
                </w:pPr>
              </w:p>
            </w:tc>
            <w:tc>
              <w:tcPr>
                <w:tcW w:w="4474" w:type="dxa"/>
                <w:gridSpan w:val="2"/>
                <w:vAlign w:val="center"/>
              </w:tcPr>
              <w:p w:rsidR="008C2B83" w:rsidRDefault="008C2B83">
                <w:pPr>
                  <w:pStyle w:val="NoSpacing"/>
                </w:pPr>
              </w:p>
            </w:tc>
            <w:tc>
              <w:tcPr>
                <w:tcW w:w="4016" w:type="dxa"/>
                <w:vAlign w:val="center"/>
              </w:tcPr>
              <w:tbl>
                <w:tblPr>
                  <w:tblW w:w="5000" w:type="pct"/>
                  <w:tblLook w:val="04A0" w:firstRow="1" w:lastRow="0" w:firstColumn="1" w:lastColumn="0" w:noHBand="0" w:noVBand="1"/>
                </w:tblPr>
                <w:tblGrid>
                  <w:gridCol w:w="1061"/>
                  <w:gridCol w:w="698"/>
                  <w:gridCol w:w="1934"/>
                </w:tblGrid>
                <w:tr w:rsidR="008C2B83">
                  <w:trPr>
                    <w:trHeight w:hRule="exact" w:val="72"/>
                  </w:trPr>
                  <w:tc>
                    <w:tcPr>
                      <w:tcW w:w="1098" w:type="dxa"/>
                      <w:tcBorders>
                        <w:top w:val="single" w:sz="24" w:space="0" w:color="438086" w:themeColor="accent2"/>
                      </w:tcBorders>
                    </w:tcPr>
                    <w:p w:rsidR="008C2B83" w:rsidRDefault="008C2B83" w:rsidP="006D2240">
                      <w:pPr>
                        <w:pStyle w:val="NoSpacing"/>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8C2B83" w:rsidRDefault="008C2B83" w:rsidP="006D2240">
                      <w:pPr>
                        <w:pStyle w:val="NoSpacing"/>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8C2B83" w:rsidRDefault="008C2B83" w:rsidP="006D2240">
                      <w:pPr>
                        <w:pStyle w:val="NoSpacing"/>
                        <w:framePr w:hSpace="187" w:wrap="around" w:hAnchor="text" w:yAlign="bottom"/>
                        <w:suppressOverlap/>
                        <w:rPr>
                          <w:sz w:val="12"/>
                        </w:rPr>
                      </w:pPr>
                    </w:p>
                  </w:tc>
                </w:tr>
                <w:tr w:rsidR="008C2B83">
                  <w:trPr>
                    <w:trHeight w:hRule="exact" w:val="86"/>
                  </w:trPr>
                  <w:tc>
                    <w:tcPr>
                      <w:tcW w:w="1098" w:type="dxa"/>
                    </w:tcPr>
                    <w:p w:rsidR="008C2B83" w:rsidRDefault="008C2B83" w:rsidP="006D2240">
                      <w:pPr>
                        <w:pStyle w:val="NoSpacing"/>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8C2B83" w:rsidRDefault="008C2B83" w:rsidP="006D2240">
                      <w:pPr>
                        <w:pStyle w:val="NoSpacing"/>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8C2B83" w:rsidRDefault="008C2B83" w:rsidP="006D2240">
                      <w:pPr>
                        <w:pStyle w:val="NoSpacing"/>
                        <w:framePr w:hSpace="187" w:wrap="around" w:hAnchor="text" w:yAlign="bottom"/>
                        <w:suppressOverlap/>
                        <w:rPr>
                          <w:sz w:val="12"/>
                        </w:rPr>
                      </w:pPr>
                    </w:p>
                  </w:tc>
                </w:tr>
                <w:tr w:rsidR="008C2B83">
                  <w:trPr>
                    <w:trHeight w:hRule="exact" w:val="101"/>
                  </w:trPr>
                  <w:tc>
                    <w:tcPr>
                      <w:tcW w:w="1098" w:type="dxa"/>
                      <w:tcBorders>
                        <w:bottom w:val="single" w:sz="2" w:space="0" w:color="438086" w:themeColor="accent2"/>
                      </w:tcBorders>
                    </w:tcPr>
                    <w:p w:rsidR="008C2B83" w:rsidRDefault="008C2B83" w:rsidP="006D2240">
                      <w:pPr>
                        <w:pStyle w:val="NoSpacing"/>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8C2B83" w:rsidRDefault="008C2B83" w:rsidP="006D2240">
                      <w:pPr>
                        <w:pStyle w:val="NoSpacing"/>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8C2B83" w:rsidRDefault="008C2B83" w:rsidP="006D2240">
                      <w:pPr>
                        <w:pStyle w:val="NoSpacing"/>
                        <w:framePr w:hSpace="187" w:wrap="around" w:hAnchor="text" w:yAlign="bottom"/>
                        <w:suppressOverlap/>
                        <w:rPr>
                          <w:sz w:val="12"/>
                        </w:rPr>
                      </w:pPr>
                    </w:p>
                  </w:tc>
                </w:tr>
                <w:tr w:rsidR="008C2B83">
                  <w:trPr>
                    <w:trHeight w:hRule="exact" w:val="43"/>
                  </w:trPr>
                  <w:tc>
                    <w:tcPr>
                      <w:tcW w:w="1098" w:type="dxa"/>
                      <w:tcBorders>
                        <w:top w:val="single" w:sz="2" w:space="0" w:color="438086" w:themeColor="accent2"/>
                        <w:bottom w:val="single" w:sz="24" w:space="0" w:color="438086" w:themeColor="accent2"/>
                      </w:tcBorders>
                    </w:tcPr>
                    <w:p w:rsidR="008C2B83" w:rsidRDefault="008C2B83" w:rsidP="006D2240">
                      <w:pPr>
                        <w:pStyle w:val="NoSpacing"/>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8C2B83" w:rsidRDefault="008C2B83" w:rsidP="006D2240">
                      <w:pPr>
                        <w:pStyle w:val="NoSpacing"/>
                        <w:framePr w:hSpace="187" w:wrap="around" w:hAnchor="text" w:yAlign="bottom"/>
                        <w:suppressOverlap/>
                        <w:rPr>
                          <w:sz w:val="12"/>
                        </w:rPr>
                      </w:pPr>
                    </w:p>
                  </w:tc>
                  <w:tc>
                    <w:tcPr>
                      <w:tcW w:w="2012" w:type="dxa"/>
                      <w:tcBorders>
                        <w:top w:val="single" w:sz="2" w:space="0" w:color="438086" w:themeColor="accent2"/>
                      </w:tcBorders>
                    </w:tcPr>
                    <w:p w:rsidR="008C2B83" w:rsidRDefault="008C2B83" w:rsidP="006D2240">
                      <w:pPr>
                        <w:pStyle w:val="NoSpacing"/>
                        <w:framePr w:hSpace="187" w:wrap="around" w:hAnchor="text" w:yAlign="bottom"/>
                        <w:suppressOverlap/>
                        <w:rPr>
                          <w:sz w:val="12"/>
                        </w:rPr>
                      </w:pPr>
                    </w:p>
                  </w:tc>
                </w:tr>
                <w:tr w:rsidR="008C2B83">
                  <w:trPr>
                    <w:trHeight w:hRule="exact" w:val="86"/>
                  </w:trPr>
                  <w:tc>
                    <w:tcPr>
                      <w:tcW w:w="1098" w:type="dxa"/>
                      <w:tcBorders>
                        <w:top w:val="single" w:sz="24" w:space="0" w:color="438086" w:themeColor="accent2"/>
                        <w:bottom w:val="single" w:sz="8" w:space="0" w:color="438086" w:themeColor="accent2"/>
                      </w:tcBorders>
                    </w:tcPr>
                    <w:p w:rsidR="008C2B83" w:rsidRDefault="008C2B83" w:rsidP="006D2240">
                      <w:pPr>
                        <w:pStyle w:val="NoSpacing"/>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8C2B83" w:rsidRDefault="008C2B83" w:rsidP="006D2240">
                      <w:pPr>
                        <w:pStyle w:val="NoSpacing"/>
                        <w:framePr w:hSpace="187" w:wrap="around" w:hAnchor="text" w:yAlign="bottom"/>
                        <w:suppressOverlap/>
                        <w:rPr>
                          <w:sz w:val="12"/>
                        </w:rPr>
                      </w:pPr>
                    </w:p>
                  </w:tc>
                  <w:tc>
                    <w:tcPr>
                      <w:tcW w:w="2012" w:type="dxa"/>
                      <w:tcBorders>
                        <w:bottom w:val="single" w:sz="8" w:space="0" w:color="438086" w:themeColor="accent2"/>
                      </w:tcBorders>
                    </w:tcPr>
                    <w:p w:rsidR="008C2B83" w:rsidRDefault="008C2B83" w:rsidP="006D2240">
                      <w:pPr>
                        <w:pStyle w:val="NoSpacing"/>
                        <w:framePr w:hSpace="187" w:wrap="around" w:hAnchor="text" w:yAlign="bottom"/>
                        <w:suppressOverlap/>
                        <w:rPr>
                          <w:sz w:val="12"/>
                        </w:rPr>
                      </w:pPr>
                    </w:p>
                  </w:tc>
                </w:tr>
                <w:tr w:rsidR="008C2B83">
                  <w:trPr>
                    <w:trHeight w:hRule="exact" w:val="58"/>
                  </w:trPr>
                  <w:tc>
                    <w:tcPr>
                      <w:tcW w:w="1098" w:type="dxa"/>
                      <w:tcBorders>
                        <w:top w:val="single" w:sz="8" w:space="0" w:color="438086" w:themeColor="accent2"/>
                      </w:tcBorders>
                    </w:tcPr>
                    <w:p w:rsidR="008C2B83" w:rsidRDefault="008C2B83" w:rsidP="006D2240">
                      <w:pPr>
                        <w:pStyle w:val="NoSpacing"/>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8C2B83" w:rsidRDefault="008C2B83" w:rsidP="006D2240">
                      <w:pPr>
                        <w:pStyle w:val="NoSpacing"/>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8C2B83" w:rsidRDefault="008C2B83" w:rsidP="006D2240">
                      <w:pPr>
                        <w:pStyle w:val="NoSpacing"/>
                        <w:framePr w:hSpace="187" w:wrap="around" w:hAnchor="text" w:yAlign="bottom"/>
                        <w:suppressOverlap/>
                        <w:rPr>
                          <w:sz w:val="12"/>
                        </w:rPr>
                      </w:pPr>
                    </w:p>
                  </w:tc>
                </w:tr>
              </w:tbl>
              <w:p w:rsidR="008C2B83" w:rsidRDefault="008C2B83">
                <w:pPr>
                  <w:pStyle w:val="NoSpacing"/>
                </w:pPr>
              </w:p>
            </w:tc>
          </w:tr>
          <w:tr w:rsidR="008C2B83">
            <w:tc>
              <w:tcPr>
                <w:tcW w:w="1086" w:type="dxa"/>
                <w:vAlign w:val="center"/>
              </w:tcPr>
              <w:p w:rsidR="008C2B83" w:rsidRDefault="008C2B83">
                <w:pPr>
                  <w:pStyle w:val="NoSpacing"/>
                </w:pPr>
              </w:p>
            </w:tc>
            <w:tc>
              <w:tcPr>
                <w:tcW w:w="4474" w:type="dxa"/>
                <w:gridSpan w:val="2"/>
                <w:vAlign w:val="center"/>
              </w:tcPr>
              <w:p w:rsidR="008C2B83" w:rsidRDefault="008C2B83">
                <w:pPr>
                  <w:pStyle w:val="NoSpacing"/>
                </w:pPr>
              </w:p>
            </w:tc>
            <w:tc>
              <w:tcPr>
                <w:tcW w:w="4016" w:type="dxa"/>
                <w:vAlign w:val="center"/>
              </w:tcPr>
              <w:p w:rsidR="008C2B83" w:rsidRDefault="000D2CC7">
                <w:pPr>
                  <w:pStyle w:val="NoSpacing"/>
                </w:pPr>
                <w:sdt>
                  <w:sdtPr>
                    <w:rPr>
                      <w:color w:val="424456" w:themeColor="text2"/>
                      <w:szCs w:val="22"/>
                    </w:rPr>
                    <w:alias w:val="Author"/>
                    <w:id w:val="81130488"/>
                    <w:placeholder>
                      <w:docPart w:val="D399DB3E2B354D308FF3E82C50A212B0"/>
                    </w:placeholder>
                    <w:dataBinding w:prefixMappings="xmlns:ns0='http://schemas.openxmlformats.org/package/2006/metadata/core-properties' xmlns:ns1='http://purl.org/dc/elements/1.1/'" w:xpath="/ns0:coreProperties[1]/ns1:creator[1]" w:storeItemID="{6C3C8BC8-F283-45AE-878A-BAB7291924A1}"/>
                    <w:text/>
                  </w:sdtPr>
                  <w:sdtEndPr/>
                  <w:sdtContent>
                    <w:r w:rsidR="00D25695">
                      <w:rPr>
                        <w:color w:val="424456" w:themeColor="text2"/>
                        <w:szCs w:val="22"/>
                      </w:rPr>
                      <w:t>Jordon de Hoog &amp; Jonathan Decher</w:t>
                    </w:r>
                  </w:sdtContent>
                </w:sdt>
              </w:p>
            </w:tc>
          </w:tr>
        </w:tbl>
        <w:p w:rsidR="008C2B83" w:rsidRDefault="002A40F7">
          <w:pPr>
            <w:pStyle w:val="Title"/>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id w:val="223570831"/>
        <w:placeholder>
          <w:docPart w:val="DE18FC7B151648C994191D2926EF17DD"/>
        </w:placeholder>
        <w:dataBinding w:prefixMappings="xmlns:ns0='http://purl.org/dc/elements/1.1/' xmlns:ns1='http://schemas.openxmlformats.org/package/2006/metadata/core-properties' " w:xpath="/ns1:coreProperties[1]/ns0:title[1]" w:storeItemID="{6C3C8BC8-F283-45AE-878A-BAB7291924A1}"/>
        <w:text/>
      </w:sdtPr>
      <w:sdtEndPr/>
      <w:sdtContent>
        <w:p w:rsidR="008C2B83" w:rsidRDefault="00D25695">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r>
            <w:t>TD Challenge</w:t>
          </w:r>
        </w:p>
      </w:sdtContent>
    </w:sdt>
    <w:p w:rsidR="008C2B83" w:rsidRDefault="000D2CC7">
      <w:pPr>
        <w:pStyle w:val="Subtitle"/>
        <w:rPr>
          <w:color w:val="53548A" w:themeColor="accent1"/>
        </w:rPr>
      </w:pPr>
      <w:sdt>
        <w:sdtPr>
          <w:rPr>
            <w:color w:val="53548A" w:themeColor="accent1"/>
          </w:rPr>
          <w:id w:val="223570817"/>
          <w:placeholder>
            <w:docPart w:val="842372EB55FF4B398609A4B802B9C54F"/>
          </w:placeholder>
          <w:dataBinding w:prefixMappings="xmlns:ns0='http://purl.org/dc/elements/1.1/' xmlns:ns1='http://schemas.openxmlformats.org/package/2006/metadata/core-properties' " w:xpath="/ns1:coreProperties[1]/ns0:subject[1]" w:storeItemID="{6C3C8BC8-F283-45AE-878A-BAB7291924A1}"/>
          <w:text/>
        </w:sdtPr>
        <w:sdtEndPr/>
        <w:sdtContent>
          <w:r w:rsidR="00090EE8">
            <w:rPr>
              <w:color w:val="53548A" w:themeColor="accent1"/>
            </w:rPr>
            <w:t>trakR</w:t>
          </w:r>
        </w:sdtContent>
      </w:sdt>
    </w:p>
    <w:p w:rsidR="006B762F" w:rsidRDefault="00090EE8" w:rsidP="00090EE8">
      <w:pPr>
        <w:pStyle w:val="Quote"/>
      </w:pPr>
      <w:r w:rsidRPr="00090EE8">
        <w:t>Winners embrace hard work. They love the discipline of it, the trade-off they're making to win. Losers, on the other hand, see it as punishment. And that's the difference.</w:t>
      </w:r>
    </w:p>
    <w:p w:rsidR="00090EE8" w:rsidRDefault="00090EE8" w:rsidP="00090EE8">
      <w:pPr>
        <w:pStyle w:val="Quote"/>
      </w:pPr>
      <w:r>
        <w:t>Lou Holtz</w:t>
      </w:r>
    </w:p>
    <w:p w:rsidR="00D25695" w:rsidRDefault="00D25695" w:rsidP="00090EE8"/>
    <w:p w:rsidR="00D25695" w:rsidRDefault="00090EE8" w:rsidP="00090EE8">
      <w:pPr>
        <w:pStyle w:val="Heading1"/>
      </w:pPr>
      <w:r>
        <w:t>Introduction</w:t>
      </w:r>
    </w:p>
    <w:p w:rsidR="00BE0C40" w:rsidRDefault="00BE0C40" w:rsidP="00BE0C40"/>
    <w:p w:rsidR="00090EE8" w:rsidRPr="00FF0F00" w:rsidRDefault="00BE0C40" w:rsidP="00A16C2D">
      <w:pPr>
        <w:spacing w:line="480" w:lineRule="auto"/>
        <w:ind w:firstLine="720"/>
      </w:pPr>
      <w:r w:rsidRPr="00FF0F00">
        <w:t xml:space="preserve">As instructed, our mobile application, ‘trakR’ </w:t>
      </w:r>
      <w:r w:rsidR="00FB7C3F" w:rsidRPr="00FF0F00">
        <w:t xml:space="preserve">uses location based services to benefit the user and their finances. </w:t>
      </w:r>
      <w:r w:rsidR="00B33056" w:rsidRPr="00FF0F00">
        <w:t>Sharing their location via Google Maps, the user can, ‘</w:t>
      </w:r>
      <w:r w:rsidR="00834AEF" w:rsidRPr="00FF0F00">
        <w:t xml:space="preserve">check </w:t>
      </w:r>
      <w:r w:rsidR="00B33056" w:rsidRPr="00FF0F00">
        <w:t xml:space="preserve">in’ to nearby companies and </w:t>
      </w:r>
      <w:r w:rsidR="006B7459" w:rsidRPr="00FF0F00">
        <w:t>record their spending to their desired accounts.</w:t>
      </w:r>
      <w:r w:rsidR="008B48CF" w:rsidRPr="00FF0F00">
        <w:t xml:space="preserve"> </w:t>
      </w:r>
      <w:r w:rsidR="00A16C2D" w:rsidRPr="00FF0F00">
        <w:t xml:space="preserve">The user can then reflect on their spending according to account, company and category. </w:t>
      </w:r>
    </w:p>
    <w:p w:rsidR="00090EE8" w:rsidRDefault="00090EE8" w:rsidP="00090EE8">
      <w:pPr>
        <w:pStyle w:val="Heading1"/>
      </w:pPr>
      <w:r>
        <w:t>Features</w:t>
      </w:r>
    </w:p>
    <w:p w:rsidR="00D25695" w:rsidRDefault="00D25695" w:rsidP="00090EE8"/>
    <w:p w:rsidR="00BE0C40" w:rsidRDefault="00090EE8" w:rsidP="008B48CF">
      <w:pPr>
        <w:spacing w:line="480" w:lineRule="auto"/>
        <w:ind w:firstLine="720"/>
      </w:pPr>
      <w:r>
        <w:t xml:space="preserve">trakR includes </w:t>
      </w:r>
      <w:r w:rsidR="00BE0C40">
        <w:t>some remarkable</w:t>
      </w:r>
      <w:r>
        <w:t xml:space="preserve"> features. </w:t>
      </w:r>
      <w:r w:rsidR="00A16C2D">
        <w:t>While</w:t>
      </w:r>
      <w:r w:rsidR="001F4B17">
        <w:t xml:space="preserve"> simple for the user, these features </w:t>
      </w:r>
      <w:r w:rsidR="00BE0C40">
        <w:t>are made up of challenging and voluminous amounts of code.</w:t>
      </w:r>
    </w:p>
    <w:p w:rsidR="00A16C2D" w:rsidRDefault="00BE0C40" w:rsidP="00A16C2D">
      <w:pPr>
        <w:spacing w:line="480" w:lineRule="auto"/>
      </w:pPr>
      <w:r>
        <w:t xml:space="preserve"> These features include: </w:t>
      </w:r>
    </w:p>
    <w:p w:rsidR="00090EE8" w:rsidRDefault="00A97739" w:rsidP="00A16C2D">
      <w:pPr>
        <w:pStyle w:val="ListParagraph"/>
        <w:numPr>
          <w:ilvl w:val="1"/>
          <w:numId w:val="41"/>
        </w:numPr>
        <w:spacing w:line="480" w:lineRule="auto"/>
      </w:pPr>
      <w:r>
        <w:t>Signup &amp; login with a username, email, and password.</w:t>
      </w:r>
    </w:p>
    <w:p w:rsidR="00BE0C40" w:rsidRDefault="00834AEF" w:rsidP="00A16C2D">
      <w:pPr>
        <w:pStyle w:val="ListParagraph"/>
        <w:numPr>
          <w:ilvl w:val="1"/>
          <w:numId w:val="41"/>
        </w:numPr>
        <w:spacing w:line="480" w:lineRule="auto"/>
      </w:pPr>
      <w:r>
        <w:t xml:space="preserve">Create </w:t>
      </w:r>
      <w:r w:rsidR="00A97739">
        <w:t>account</w:t>
      </w:r>
      <w:r>
        <w:t>s</w:t>
      </w:r>
      <w:r w:rsidR="00A97739">
        <w:t xml:space="preserve"> bounded by cash, debit</w:t>
      </w:r>
      <w:r w:rsidR="00F30E40">
        <w:t>,</w:t>
      </w:r>
      <w:r w:rsidR="00A97739">
        <w:t xml:space="preserve"> or desired credit-card.</w:t>
      </w:r>
    </w:p>
    <w:p w:rsidR="00BE0C40" w:rsidRDefault="00A97739" w:rsidP="00A16C2D">
      <w:pPr>
        <w:pStyle w:val="ListParagraph"/>
        <w:numPr>
          <w:ilvl w:val="1"/>
          <w:numId w:val="41"/>
        </w:numPr>
        <w:spacing w:line="480" w:lineRule="auto"/>
      </w:pPr>
      <w:r>
        <w:t xml:space="preserve">Create an account </w:t>
      </w:r>
      <w:r w:rsidR="00F30E40">
        <w:t>with a physical card via Near Field Communications (NFC).</w:t>
      </w:r>
    </w:p>
    <w:p w:rsidR="00BE0C40" w:rsidRDefault="00F30E40" w:rsidP="00A16C2D">
      <w:pPr>
        <w:pStyle w:val="ListParagraph"/>
        <w:numPr>
          <w:ilvl w:val="1"/>
          <w:numId w:val="41"/>
        </w:numPr>
        <w:spacing w:line="480" w:lineRule="auto"/>
      </w:pPr>
      <w:r>
        <w:t>Synchronize with previous accounts.</w:t>
      </w:r>
    </w:p>
    <w:p w:rsidR="00BE0C40" w:rsidRDefault="00834AEF" w:rsidP="00A16C2D">
      <w:pPr>
        <w:pStyle w:val="ListParagraph"/>
        <w:numPr>
          <w:ilvl w:val="1"/>
          <w:numId w:val="41"/>
        </w:numPr>
        <w:spacing w:line="480" w:lineRule="auto"/>
      </w:pPr>
      <w:r>
        <w:t>Display companies proximate to the user’s location, or the user’s preferred location</w:t>
      </w:r>
      <w:r w:rsidR="00D53740">
        <w:t xml:space="preserve"> via Google Maps</w:t>
      </w:r>
      <w:r>
        <w:t>.</w:t>
      </w:r>
    </w:p>
    <w:p w:rsidR="00BE0C40" w:rsidRDefault="00894B85" w:rsidP="00A16C2D">
      <w:pPr>
        <w:pStyle w:val="ListParagraph"/>
        <w:numPr>
          <w:ilvl w:val="1"/>
          <w:numId w:val="41"/>
        </w:numPr>
        <w:spacing w:line="480" w:lineRule="auto"/>
      </w:pPr>
      <w:r>
        <w:t>A</w:t>
      </w:r>
      <w:r w:rsidR="00187DAE">
        <w:t xml:space="preserve">dd </w:t>
      </w:r>
      <w:r w:rsidR="0053388C">
        <w:t>the user’s spending at</w:t>
      </w:r>
      <w:r w:rsidR="00187DAE">
        <w:t xml:space="preserve"> the</w:t>
      </w:r>
      <w:r w:rsidR="0053388C">
        <w:t xml:space="preserve"> chosen company to the user’s desired account.</w:t>
      </w:r>
    </w:p>
    <w:p w:rsidR="00D53740" w:rsidRDefault="005F5ACF" w:rsidP="00A16C2D">
      <w:pPr>
        <w:pStyle w:val="ListParagraph"/>
        <w:numPr>
          <w:ilvl w:val="1"/>
          <w:numId w:val="41"/>
        </w:numPr>
        <w:spacing w:line="480" w:lineRule="auto"/>
      </w:pPr>
      <w:r>
        <w:lastRenderedPageBreak/>
        <w:t>Display</w:t>
      </w:r>
      <w:r w:rsidR="00D53740">
        <w:t xml:space="preserve"> all check</w:t>
      </w:r>
      <w:r>
        <w:t xml:space="preserve"> </w:t>
      </w:r>
      <w:r w:rsidR="00D53740">
        <w:t>in’s via a list-view sorted by date.</w:t>
      </w:r>
    </w:p>
    <w:p w:rsidR="005F5ACF" w:rsidRDefault="005F5ACF" w:rsidP="00A16C2D">
      <w:pPr>
        <w:pStyle w:val="ListParagraph"/>
        <w:numPr>
          <w:ilvl w:val="1"/>
          <w:numId w:val="41"/>
        </w:numPr>
        <w:spacing w:line="480" w:lineRule="auto"/>
      </w:pPr>
      <w:r>
        <w:t>Present spending according to account.</w:t>
      </w:r>
    </w:p>
    <w:p w:rsidR="005F5ACF" w:rsidRDefault="005F5ACF" w:rsidP="00A16C2D">
      <w:pPr>
        <w:pStyle w:val="ListParagraph"/>
        <w:numPr>
          <w:ilvl w:val="1"/>
          <w:numId w:val="41"/>
        </w:numPr>
        <w:spacing w:line="480" w:lineRule="auto"/>
      </w:pPr>
      <w:r>
        <w:t>Demonstrate spending according to category.</w:t>
      </w:r>
    </w:p>
    <w:p w:rsidR="005F5ACF" w:rsidRDefault="005F5ACF" w:rsidP="00A16C2D">
      <w:pPr>
        <w:pStyle w:val="ListParagraph"/>
        <w:numPr>
          <w:ilvl w:val="1"/>
          <w:numId w:val="41"/>
        </w:numPr>
        <w:spacing w:line="480" w:lineRule="auto"/>
      </w:pPr>
      <w:r>
        <w:t>A pie graph rendering category spending.</w:t>
      </w:r>
    </w:p>
    <w:p w:rsidR="00BE0C40" w:rsidRDefault="00BE0C40" w:rsidP="00BE0C40">
      <w:pPr>
        <w:pStyle w:val="Heading1"/>
      </w:pPr>
      <w:r>
        <w:t>Why we should win</w:t>
      </w:r>
    </w:p>
    <w:p w:rsidR="00CD114D" w:rsidRDefault="00CD114D" w:rsidP="00CD114D">
      <w:pPr>
        <w:spacing w:line="480" w:lineRule="auto"/>
      </w:pPr>
    </w:p>
    <w:p w:rsidR="006D2240" w:rsidRDefault="009F3674" w:rsidP="00CD114D">
      <w:pPr>
        <w:spacing w:line="480" w:lineRule="auto"/>
      </w:pPr>
      <w:r>
        <w:tab/>
      </w:r>
      <w:r w:rsidR="00CD114D">
        <w:t>Despite the fact that we fulfilled the requests of the challenge, we did in fact go above and beyond what was asked for. Using structures that were taught in class, we also took it upon ourselves to include features that were not taught in class. We had fun researching different designs and picking one that suits</w:t>
      </w:r>
      <w:r w:rsidR="00133EEE">
        <w:t xml:space="preserve">, and we feel the final design is slick and easy-to-use for the user. </w:t>
      </w:r>
      <w:r w:rsidR="00F33266">
        <w:t>We should win the TD Challenge because our app impressively encourages the user to share their location, while giving a memorable experience that will make the user continuously use the app again, and again.</w:t>
      </w:r>
      <w:r w:rsidR="00FF0F00">
        <w:t xml:space="preserve"> Even if we don’t win, this challenge has been a</w:t>
      </w:r>
      <w:r w:rsidR="00BB0A3D">
        <w:t>n</w:t>
      </w:r>
      <w:r w:rsidR="00FF0F00">
        <w:t xml:space="preserve"> unforgettable learning experience</w:t>
      </w:r>
      <w:r w:rsidR="00BB0A3D">
        <w:t xml:space="preserve"> and we were happy to be a part of it.</w:t>
      </w:r>
    </w:p>
    <w:p w:rsidR="006D2240" w:rsidRDefault="006D2240" w:rsidP="006D2240">
      <w:pPr>
        <w:pStyle w:val="Heading1"/>
      </w:pPr>
      <w:r>
        <w:t>Technical Information</w:t>
      </w:r>
    </w:p>
    <w:p w:rsidR="006D2240" w:rsidRDefault="006D2240" w:rsidP="006D2240">
      <w:pPr>
        <w:pStyle w:val="ListParagraph"/>
        <w:numPr>
          <w:ilvl w:val="0"/>
          <w:numId w:val="42"/>
        </w:numPr>
        <w:spacing w:line="480" w:lineRule="auto"/>
      </w:pPr>
      <w:r>
        <w:t>Minimum SDK API level 19 Kit Kat</w:t>
      </w:r>
    </w:p>
    <w:p w:rsidR="006D2240" w:rsidRDefault="006D2240" w:rsidP="006D2240">
      <w:pPr>
        <w:pStyle w:val="ListParagraph"/>
        <w:numPr>
          <w:ilvl w:val="1"/>
          <w:numId w:val="42"/>
        </w:numPr>
        <w:spacing w:line="480" w:lineRule="auto"/>
      </w:pPr>
      <w:r>
        <w:t>trakR uses some API 19+ features, such as translucent navigation bar and status bar</w:t>
      </w:r>
    </w:p>
    <w:p w:rsidR="006D2240" w:rsidRDefault="006D2240" w:rsidP="006D2240">
      <w:pPr>
        <w:pStyle w:val="ListParagraph"/>
        <w:numPr>
          <w:ilvl w:val="0"/>
          <w:numId w:val="42"/>
        </w:numPr>
        <w:spacing w:line="480" w:lineRule="auto"/>
      </w:pPr>
      <w:r>
        <w:t>Implements the following ‘advanced’ UI components</w:t>
      </w:r>
    </w:p>
    <w:p w:rsidR="006D2240" w:rsidRDefault="006D2240" w:rsidP="006D2240">
      <w:pPr>
        <w:pStyle w:val="ListParagraph"/>
        <w:numPr>
          <w:ilvl w:val="1"/>
          <w:numId w:val="42"/>
        </w:numPr>
        <w:spacing w:line="480" w:lineRule="auto"/>
      </w:pPr>
      <w:r>
        <w:t>View pager – for handling of the fragment tabs.</w:t>
      </w:r>
    </w:p>
    <w:p w:rsidR="006D2240" w:rsidRDefault="006D2240" w:rsidP="006D2240">
      <w:pPr>
        <w:pStyle w:val="ListParagraph"/>
        <w:numPr>
          <w:ilvl w:val="1"/>
          <w:numId w:val="42"/>
        </w:numPr>
        <w:spacing w:line="480" w:lineRule="auto"/>
      </w:pPr>
      <w:r>
        <w:t>Card view/Card List – used heavily in Google’s new Material Design.</w:t>
      </w:r>
    </w:p>
    <w:p w:rsidR="006D2240" w:rsidRDefault="006D2240" w:rsidP="006D2240">
      <w:pPr>
        <w:pStyle w:val="ListParagraph"/>
        <w:numPr>
          <w:ilvl w:val="1"/>
          <w:numId w:val="42"/>
        </w:numPr>
        <w:spacing w:line="480" w:lineRule="auto"/>
      </w:pPr>
      <w:r>
        <w:t>Custom List-views</w:t>
      </w:r>
    </w:p>
    <w:p w:rsidR="006D2240" w:rsidRDefault="006D2240" w:rsidP="006D2240">
      <w:pPr>
        <w:pStyle w:val="ListParagraph"/>
        <w:numPr>
          <w:ilvl w:val="1"/>
          <w:numId w:val="42"/>
        </w:numPr>
        <w:spacing w:line="480" w:lineRule="auto"/>
      </w:pPr>
      <w:r>
        <w:t>NFC system Intents</w:t>
      </w:r>
    </w:p>
    <w:p w:rsidR="006D2240" w:rsidRDefault="006D2240" w:rsidP="006D2240">
      <w:pPr>
        <w:pStyle w:val="ListParagraph"/>
        <w:numPr>
          <w:ilvl w:val="0"/>
          <w:numId w:val="42"/>
        </w:numPr>
        <w:spacing w:line="480" w:lineRule="auto"/>
      </w:pPr>
      <w:r>
        <w:t>Simulates “synchronizing” accounts with external sources.</w:t>
      </w:r>
    </w:p>
    <w:p w:rsidR="006D2240" w:rsidRDefault="006D2240" w:rsidP="006D2240">
      <w:pPr>
        <w:pStyle w:val="ListParagraph"/>
        <w:numPr>
          <w:ilvl w:val="0"/>
          <w:numId w:val="42"/>
        </w:numPr>
        <w:spacing w:line="480" w:lineRule="auto"/>
      </w:pPr>
      <w:r>
        <w:t>Custom ‘drawables’ for many of the UI components, such as buttons and backgrounds.</w:t>
      </w:r>
    </w:p>
    <w:p w:rsidR="006D2240" w:rsidRDefault="006D2240" w:rsidP="006D2240">
      <w:pPr>
        <w:spacing w:line="480" w:lineRule="auto"/>
      </w:pPr>
    </w:p>
    <w:p w:rsidR="006D2240" w:rsidRDefault="006D2240" w:rsidP="006D2240">
      <w:pPr>
        <w:pStyle w:val="Heading1"/>
      </w:pPr>
      <w:r>
        <w:lastRenderedPageBreak/>
        <w:t>Open Source Libraries</w:t>
      </w:r>
    </w:p>
    <w:p w:rsidR="006D2240" w:rsidRDefault="006D2240" w:rsidP="00CD114D">
      <w:pPr>
        <w:spacing w:line="480" w:lineRule="auto"/>
      </w:pPr>
      <w:r>
        <w:tab/>
      </w:r>
    </w:p>
    <w:p w:rsidR="006D2240" w:rsidRDefault="006D2240" w:rsidP="00CD114D">
      <w:pPr>
        <w:spacing w:line="480" w:lineRule="auto"/>
      </w:pPr>
      <w:r>
        <w:tab/>
        <w:t xml:space="preserve">trakR implements many various third party open sourced libraries.  </w:t>
      </w:r>
      <w:r w:rsidR="00E725A7">
        <w:t>We feel implementing these libraries has improved the quality of our application substantially.  Listed below are some of the used libraries, the rest can be found in the ‘build.gradle’ file of the application.</w:t>
      </w:r>
    </w:p>
    <w:p w:rsidR="00E725A7" w:rsidRDefault="00E725A7" w:rsidP="00E725A7">
      <w:pPr>
        <w:pStyle w:val="ListParagraph"/>
        <w:numPr>
          <w:ilvl w:val="0"/>
          <w:numId w:val="43"/>
        </w:numPr>
        <w:spacing w:line="480" w:lineRule="auto"/>
      </w:pPr>
      <w:hyperlink r:id="rId10" w:history="1">
        <w:r w:rsidRPr="00E725A7">
          <w:rPr>
            <w:rStyle w:val="Hyperlink"/>
          </w:rPr>
          <w:t>SugarORM</w:t>
        </w:r>
      </w:hyperlink>
      <w:r>
        <w:t xml:space="preserve"> – Simplify the interactions between the SQLite database and the application. </w:t>
      </w:r>
    </w:p>
    <w:p w:rsidR="00E725A7" w:rsidRDefault="00E725A7" w:rsidP="00E725A7">
      <w:pPr>
        <w:pStyle w:val="ListParagraph"/>
        <w:numPr>
          <w:ilvl w:val="0"/>
          <w:numId w:val="43"/>
        </w:numPr>
        <w:spacing w:line="480" w:lineRule="auto"/>
      </w:pPr>
      <w:hyperlink r:id="rId11" w:history="1">
        <w:r w:rsidRPr="00E725A7">
          <w:rPr>
            <w:rStyle w:val="Hyperlink"/>
          </w:rPr>
          <w:t>ButterKnife</w:t>
        </w:r>
      </w:hyperlink>
      <w:r>
        <w:t xml:space="preserve"> – Reduce the amount of code needed to write for the injection and use of UI components.</w:t>
      </w:r>
    </w:p>
    <w:p w:rsidR="00E725A7" w:rsidRDefault="00E725A7" w:rsidP="00E725A7">
      <w:pPr>
        <w:pStyle w:val="ListParagraph"/>
        <w:numPr>
          <w:ilvl w:val="0"/>
          <w:numId w:val="43"/>
        </w:numPr>
        <w:spacing w:line="480" w:lineRule="auto"/>
      </w:pPr>
      <w:hyperlink r:id="rId12" w:history="1">
        <w:r w:rsidRPr="00E725A7">
          <w:rPr>
            <w:rStyle w:val="Hyperlink"/>
          </w:rPr>
          <w:t>PagerSlidingTabStrip</w:t>
        </w:r>
      </w:hyperlink>
      <w:r>
        <w:t xml:space="preserve"> – Relatively easy to implement view pager with tab indicators.</w:t>
      </w:r>
    </w:p>
    <w:p w:rsidR="00E725A7" w:rsidRDefault="00E725A7" w:rsidP="00E725A7">
      <w:pPr>
        <w:pStyle w:val="ListParagraph"/>
        <w:numPr>
          <w:ilvl w:val="0"/>
          <w:numId w:val="43"/>
        </w:numPr>
        <w:spacing w:line="480" w:lineRule="auto"/>
      </w:pPr>
      <w:hyperlink r:id="rId13" w:history="1">
        <w:r w:rsidRPr="00E725A7">
          <w:rPr>
            <w:rStyle w:val="Hyperlink"/>
          </w:rPr>
          <w:t>CardsLib</w:t>
        </w:r>
      </w:hyperlink>
      <w:r>
        <w:t xml:space="preserve"> – Used for the creation of custom Google Cards.</w:t>
      </w:r>
    </w:p>
    <w:p w:rsidR="00E725A7" w:rsidRDefault="00E725A7" w:rsidP="00E725A7">
      <w:pPr>
        <w:pStyle w:val="ListParagraph"/>
        <w:numPr>
          <w:ilvl w:val="0"/>
          <w:numId w:val="43"/>
        </w:numPr>
        <w:spacing w:line="480" w:lineRule="auto"/>
      </w:pPr>
      <w:hyperlink r:id="rId14" w:history="1">
        <w:r w:rsidRPr="00E725A7">
          <w:rPr>
            <w:rStyle w:val="Hyperlink"/>
          </w:rPr>
          <w:t>GSON</w:t>
        </w:r>
      </w:hyperlink>
      <w:r>
        <w:t xml:space="preserve"> - Created by Google, to simplify the use of JSON and Java models.</w:t>
      </w:r>
    </w:p>
    <w:p w:rsidR="00E725A7" w:rsidRDefault="00E725A7" w:rsidP="00E725A7">
      <w:pPr>
        <w:pStyle w:val="ListParagraph"/>
        <w:numPr>
          <w:ilvl w:val="0"/>
          <w:numId w:val="43"/>
        </w:numPr>
        <w:spacing w:line="480" w:lineRule="auto"/>
      </w:pPr>
      <w:hyperlink r:id="rId15" w:history="1">
        <w:r w:rsidRPr="00E725A7">
          <w:rPr>
            <w:rStyle w:val="Hyperlink"/>
          </w:rPr>
          <w:t>Ion</w:t>
        </w:r>
      </w:hyperlink>
      <w:r>
        <w:t xml:space="preserve"> – An amazingly easy asynchronous library for network and image loading.</w:t>
      </w:r>
    </w:p>
    <w:p w:rsidR="00E725A7" w:rsidRDefault="00E725A7" w:rsidP="00E725A7">
      <w:pPr>
        <w:pStyle w:val="ListParagraph"/>
        <w:numPr>
          <w:ilvl w:val="0"/>
          <w:numId w:val="43"/>
        </w:numPr>
        <w:spacing w:line="480" w:lineRule="auto"/>
      </w:pPr>
      <w:hyperlink r:id="rId16" w:history="1">
        <w:r w:rsidRPr="00E725A7">
          <w:rPr>
            <w:rStyle w:val="Hyperlink"/>
          </w:rPr>
          <w:t>EMV Paycard</w:t>
        </w:r>
      </w:hyperlink>
      <w:r>
        <w:t xml:space="preserve"> – Facilitate the reading of NFC enabled credit cards.</w:t>
      </w:r>
    </w:p>
    <w:p w:rsidR="00CB4FBE" w:rsidRDefault="00CB4FBE" w:rsidP="00CB4FBE">
      <w:pPr>
        <w:pStyle w:val="Heading1"/>
      </w:pPr>
      <w:r>
        <w:t xml:space="preserve">Miscellaneous </w:t>
      </w:r>
    </w:p>
    <w:p w:rsidR="006D2240" w:rsidRDefault="00CB4FBE" w:rsidP="00CB4FBE">
      <w:pPr>
        <w:spacing w:line="480" w:lineRule="auto"/>
      </w:pPr>
      <w:r>
        <w:tab/>
      </w:r>
    </w:p>
    <w:p w:rsidR="00CB4FBE" w:rsidRDefault="00CB4FBE" w:rsidP="00CB4FBE">
      <w:pPr>
        <w:spacing w:line="480" w:lineRule="auto"/>
      </w:pPr>
      <w:r>
        <w:tab/>
        <w:t>The following is also used heavily by trakR, and was used in the development of trakR.</w:t>
      </w:r>
    </w:p>
    <w:p w:rsidR="00CB4FBE" w:rsidRDefault="00CB4FBE" w:rsidP="00CB4FBE">
      <w:pPr>
        <w:pStyle w:val="ListParagraph"/>
        <w:numPr>
          <w:ilvl w:val="0"/>
          <w:numId w:val="44"/>
        </w:numPr>
        <w:spacing w:line="480" w:lineRule="auto"/>
      </w:pPr>
      <w:r>
        <w:t>Google Play Services – The use of the Map functionality of google services.</w:t>
      </w:r>
    </w:p>
    <w:p w:rsidR="00CB4FBE" w:rsidRDefault="00CB4FBE" w:rsidP="00CB4FBE">
      <w:pPr>
        <w:pStyle w:val="ListParagraph"/>
        <w:numPr>
          <w:ilvl w:val="0"/>
          <w:numId w:val="44"/>
        </w:numPr>
        <w:spacing w:line="480" w:lineRule="auto"/>
      </w:pPr>
      <w:r>
        <w:t>Places API – Googles public API for the querying of map related data.</w:t>
      </w:r>
    </w:p>
    <w:p w:rsidR="00CB4FBE" w:rsidRDefault="00CB4FBE" w:rsidP="00CB4FBE">
      <w:pPr>
        <w:pStyle w:val="ListParagraph"/>
        <w:numPr>
          <w:ilvl w:val="0"/>
          <w:numId w:val="44"/>
        </w:numPr>
        <w:spacing w:line="480" w:lineRule="auto"/>
      </w:pPr>
      <w:hyperlink r:id="rId17" w:history="1">
        <w:r w:rsidRPr="00CB4FBE">
          <w:rPr>
            <w:rStyle w:val="Hyperlink"/>
          </w:rPr>
          <w:t>FlatIcon</w:t>
        </w:r>
      </w:hyperlink>
      <w:r>
        <w:t xml:space="preserve"> – database of free vector icons.</w:t>
      </w:r>
    </w:p>
    <w:p w:rsidR="00CB4FBE" w:rsidRDefault="00CB4FBE" w:rsidP="00CB4FBE">
      <w:pPr>
        <w:pStyle w:val="ListParagraph"/>
        <w:numPr>
          <w:ilvl w:val="0"/>
          <w:numId w:val="44"/>
        </w:numPr>
        <w:spacing w:line="480" w:lineRule="auto"/>
      </w:pPr>
      <w:hyperlink r:id="rId18" w:history="1">
        <w:r w:rsidRPr="00CB4FBE">
          <w:rPr>
            <w:rStyle w:val="Hyperlink"/>
          </w:rPr>
          <w:t>Android Asset Studio</w:t>
        </w:r>
      </w:hyperlink>
      <w:r>
        <w:t xml:space="preserve"> – for the conversion of the above icons to android drawables.</w:t>
      </w:r>
    </w:p>
    <w:p w:rsidR="00E142CA" w:rsidRDefault="00E142CA" w:rsidP="00CB4FBE">
      <w:pPr>
        <w:pStyle w:val="ListParagraph"/>
        <w:numPr>
          <w:ilvl w:val="0"/>
          <w:numId w:val="44"/>
        </w:numPr>
        <w:spacing w:line="480" w:lineRule="auto"/>
      </w:pPr>
      <w:r>
        <w:t xml:space="preserve">Google &amp; Stack </w:t>
      </w:r>
      <w:bookmarkStart w:id="0" w:name="_GoBack"/>
      <w:bookmarkEnd w:id="0"/>
      <w:r>
        <w:t>Overflow – without which, many questions would have gone unanswered.</w:t>
      </w:r>
    </w:p>
    <w:sectPr w:rsidR="00E142CA">
      <w:headerReference w:type="even" r:id="rId19"/>
      <w:headerReference w:type="default" r:id="rId20"/>
      <w:footerReference w:type="even"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CC7" w:rsidRDefault="000D2CC7">
      <w:pPr>
        <w:spacing w:after="0" w:line="240" w:lineRule="auto"/>
      </w:pPr>
      <w:r>
        <w:separator/>
      </w:r>
    </w:p>
  </w:endnote>
  <w:endnote w:type="continuationSeparator" w:id="0">
    <w:p w:rsidR="000D2CC7" w:rsidRDefault="000D2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B83" w:rsidRDefault="002A40F7">
    <w:r>
      <w:fldChar w:fldCharType="begin"/>
    </w:r>
    <w:r>
      <w:instrText xml:space="preserve"> PAGE   \* MERGEFORMAT </w:instrText>
    </w:r>
    <w:r>
      <w:fldChar w:fldCharType="separate"/>
    </w:r>
    <w:r w:rsidR="00E725A7">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8C2B83">
      <w:trPr>
        <w:trHeight w:hRule="exact" w:val="72"/>
      </w:trPr>
      <w:tc>
        <w:tcPr>
          <w:tcW w:w="2718" w:type="dxa"/>
          <w:tcBorders>
            <w:top w:val="single" w:sz="12" w:space="0" w:color="438086" w:themeColor="accent2"/>
            <w:bottom w:val="single" w:sz="2" w:space="0" w:color="438086" w:themeColor="accent2"/>
          </w:tcBorders>
        </w:tcPr>
        <w:p w:rsidR="008C2B83" w:rsidRDefault="008C2B83">
          <w:pPr>
            <w:pStyle w:val="NoSpacing"/>
          </w:pPr>
        </w:p>
      </w:tc>
      <w:tc>
        <w:tcPr>
          <w:tcW w:w="1017" w:type="dxa"/>
          <w:tcBorders>
            <w:bottom w:val="single" w:sz="2" w:space="0" w:color="438086" w:themeColor="accent2"/>
          </w:tcBorders>
        </w:tcPr>
        <w:p w:rsidR="008C2B83" w:rsidRDefault="008C2B83">
          <w:pPr>
            <w:pStyle w:val="NoSpacing"/>
          </w:pPr>
        </w:p>
      </w:tc>
    </w:tr>
  </w:tbl>
  <w:p w:rsidR="008C2B83" w:rsidRDefault="008C2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B83" w:rsidRDefault="002A40F7">
    <w:pPr>
      <w:jc w:val="right"/>
    </w:pPr>
    <w:r>
      <w:fldChar w:fldCharType="begin"/>
    </w:r>
    <w:r>
      <w:instrText xml:space="preserve"> PAGE   \* MERGEFORMAT </w:instrText>
    </w:r>
    <w:r>
      <w:fldChar w:fldCharType="separate"/>
    </w:r>
    <w:r w:rsidR="00E142CA">
      <w:rPr>
        <w:noProof/>
      </w:rPr>
      <w:t>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8C2B83">
      <w:trPr>
        <w:trHeight w:hRule="exact" w:val="72"/>
        <w:jc w:val="right"/>
      </w:trPr>
      <w:tc>
        <w:tcPr>
          <w:tcW w:w="1098" w:type="dxa"/>
          <w:tcBorders>
            <w:bottom w:val="single" w:sz="2" w:space="0" w:color="438086" w:themeColor="accent2"/>
          </w:tcBorders>
        </w:tcPr>
        <w:p w:rsidR="008C2B83" w:rsidRDefault="008C2B83">
          <w:pPr>
            <w:pStyle w:val="NoSpacing"/>
          </w:pPr>
        </w:p>
      </w:tc>
      <w:tc>
        <w:tcPr>
          <w:tcW w:w="2732" w:type="dxa"/>
          <w:tcBorders>
            <w:top w:val="single" w:sz="12" w:space="0" w:color="438086" w:themeColor="accent2"/>
            <w:bottom w:val="single" w:sz="2" w:space="0" w:color="438086" w:themeColor="accent2"/>
          </w:tcBorders>
        </w:tcPr>
        <w:p w:rsidR="008C2B83" w:rsidRDefault="008C2B83">
          <w:pPr>
            <w:pStyle w:val="NoSpacing"/>
          </w:pPr>
        </w:p>
      </w:tc>
    </w:tr>
  </w:tbl>
  <w:p w:rsidR="008C2B83" w:rsidRDefault="008C2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CC7" w:rsidRDefault="000D2CC7">
      <w:pPr>
        <w:spacing w:after="0" w:line="240" w:lineRule="auto"/>
      </w:pPr>
      <w:r>
        <w:separator/>
      </w:r>
    </w:p>
  </w:footnote>
  <w:footnote w:type="continuationSeparator" w:id="0">
    <w:p w:rsidR="000D2CC7" w:rsidRDefault="000D2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8C2B83" w:rsidRDefault="00D25695">
        <w:pPr>
          <w:pStyle w:val="Header"/>
          <w:pBdr>
            <w:bottom w:val="single" w:sz="4" w:space="0" w:color="auto"/>
          </w:pBdr>
        </w:pPr>
        <w:r>
          <w:t>Jordon de Hoog &amp; Jonathan Decher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8C2B83" w:rsidRDefault="00D25695">
        <w:pPr>
          <w:pStyle w:val="Header"/>
          <w:pBdr>
            <w:bottom w:val="single" w:sz="4" w:space="0" w:color="auto"/>
          </w:pBdr>
          <w:jc w:val="right"/>
        </w:pPr>
        <w:r>
          <w:t>Jordon de Hoog &amp; Jonathan Decher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UrbanNumberedList"/>
  </w:abstractNum>
  <w:abstractNum w:abstractNumId="15">
    <w:nsid w:val="1DDE73E0"/>
    <w:multiLevelType w:val="multilevel"/>
    <w:tmpl w:val="33B056D0"/>
    <w:numStyleLink w:val="UrbanBulletedList"/>
  </w:abstractNum>
  <w:abstractNum w:abstractNumId="16">
    <w:nsid w:val="202B3D88"/>
    <w:multiLevelType w:val="hybridMultilevel"/>
    <w:tmpl w:val="71740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261534FB"/>
    <w:multiLevelType w:val="hybridMultilevel"/>
    <w:tmpl w:val="6EA2C0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3184496D"/>
    <w:multiLevelType w:val="hybridMultilevel"/>
    <w:tmpl w:val="369080E6"/>
    <w:lvl w:ilvl="0" w:tplc="27322016">
      <w:numFmt w:val="bullet"/>
      <w:lvlText w:val="-"/>
      <w:lvlJc w:val="left"/>
      <w:pPr>
        <w:ind w:left="1080" w:hanging="360"/>
      </w:pPr>
      <w:rPr>
        <w:rFonts w:ascii="Georgia" w:eastAsiaTheme="minorHAnsi" w:hAnsi="Georgi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nsid w:val="4EDA4A1D"/>
    <w:multiLevelType w:val="hybridMultilevel"/>
    <w:tmpl w:val="F2D460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3E8022B"/>
    <w:multiLevelType w:val="multilevel"/>
    <w:tmpl w:val="33B056D0"/>
    <w:numStyleLink w:val="UrbanBulletedList"/>
  </w:abstractNum>
  <w:abstractNum w:abstractNumId="29">
    <w:nsid w:val="6F0D0B31"/>
    <w:multiLevelType w:val="multilevel"/>
    <w:tmpl w:val="7AC6A14E"/>
    <w:numStyleLink w:val="UrbanNumberedList"/>
  </w:abstractNum>
  <w:abstractNum w:abstractNumId="3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nsid w:val="76740294"/>
    <w:multiLevelType w:val="multilevel"/>
    <w:tmpl w:val="33B056D0"/>
    <w:numStyleLink w:val="UrbanBulletedList"/>
  </w:abstractNum>
  <w:abstractNum w:abstractNumId="32">
    <w:nsid w:val="76921C5B"/>
    <w:multiLevelType w:val="multilevel"/>
    <w:tmpl w:val="33B056D0"/>
    <w:numStyleLink w:val="UrbanBulletedList"/>
  </w:abstractNum>
  <w:abstractNum w:abstractNumId="33">
    <w:nsid w:val="785E7AB5"/>
    <w:multiLevelType w:val="hybridMultilevel"/>
    <w:tmpl w:val="9344374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0"/>
  </w:num>
  <w:num w:numId="16">
    <w:abstractNumId w:val="19"/>
  </w:num>
  <w:num w:numId="17">
    <w:abstractNumId w:val="23"/>
  </w:num>
  <w:num w:numId="18">
    <w:abstractNumId w:val="11"/>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9"/>
  </w:num>
  <w:num w:numId="24">
    <w:abstractNumId w:val="14"/>
  </w:num>
  <w:num w:numId="25">
    <w:abstractNumId w:val="13"/>
  </w:num>
  <w:num w:numId="26">
    <w:abstractNumId w:val="10"/>
  </w:num>
  <w:num w:numId="27">
    <w:abstractNumId w:val="34"/>
  </w:num>
  <w:num w:numId="28">
    <w:abstractNumId w:val="26"/>
  </w:num>
  <w:num w:numId="29">
    <w:abstractNumId w:val="17"/>
  </w:num>
  <w:num w:numId="30">
    <w:abstractNumId w:val="15"/>
  </w:num>
  <w:num w:numId="31">
    <w:abstractNumId w:val="15"/>
  </w:num>
  <w:num w:numId="32">
    <w:abstractNumId w:val="15"/>
  </w:num>
  <w:num w:numId="33">
    <w:abstractNumId w:val="23"/>
  </w:num>
  <w:num w:numId="34">
    <w:abstractNumId w:val="12"/>
  </w:num>
  <w:num w:numId="35">
    <w:abstractNumId w:val="23"/>
  </w:num>
  <w:num w:numId="36">
    <w:abstractNumId w:val="23"/>
  </w:num>
  <w:num w:numId="37">
    <w:abstractNumId w:val="23"/>
  </w:num>
  <w:num w:numId="38">
    <w:abstractNumId w:val="23"/>
  </w:num>
  <w:num w:numId="39">
    <w:abstractNumId w:val="12"/>
  </w:num>
  <w:num w:numId="40">
    <w:abstractNumId w:val="20"/>
  </w:num>
  <w:num w:numId="41">
    <w:abstractNumId w:val="33"/>
  </w:num>
  <w:num w:numId="42">
    <w:abstractNumId w:val="27"/>
  </w:num>
  <w:num w:numId="43">
    <w:abstractNumId w:val="16"/>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695"/>
    <w:rsid w:val="00090EE8"/>
    <w:rsid w:val="000D2CC7"/>
    <w:rsid w:val="00133EEE"/>
    <w:rsid w:val="00187DAE"/>
    <w:rsid w:val="001F4B17"/>
    <w:rsid w:val="002A40F7"/>
    <w:rsid w:val="0053388C"/>
    <w:rsid w:val="005F5ACF"/>
    <w:rsid w:val="006B7459"/>
    <w:rsid w:val="006B762F"/>
    <w:rsid w:val="006D2240"/>
    <w:rsid w:val="00800C2B"/>
    <w:rsid w:val="00834AEF"/>
    <w:rsid w:val="00894B85"/>
    <w:rsid w:val="008B48CF"/>
    <w:rsid w:val="008C2B83"/>
    <w:rsid w:val="009F3674"/>
    <w:rsid w:val="00A16C2D"/>
    <w:rsid w:val="00A97739"/>
    <w:rsid w:val="00B33056"/>
    <w:rsid w:val="00BB0A3D"/>
    <w:rsid w:val="00BE0C40"/>
    <w:rsid w:val="00CB4FBE"/>
    <w:rsid w:val="00CD114D"/>
    <w:rsid w:val="00D25695"/>
    <w:rsid w:val="00D53740"/>
    <w:rsid w:val="00E142CA"/>
    <w:rsid w:val="00E725A7"/>
    <w:rsid w:val="00F30E40"/>
    <w:rsid w:val="00F33266"/>
    <w:rsid w:val="00FB7C3F"/>
    <w:rsid w:val="00FF0F00"/>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5:docId w15:val="{AE0B3403-82A1-4B52-BEC2-99CDE7F9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Quote">
    <w:name w:val="Quote"/>
    <w:basedOn w:val="Normal"/>
    <w:next w:val="Normal"/>
    <w:link w:val="QuoteChar"/>
    <w:uiPriority w:val="29"/>
    <w:qFormat/>
    <w:rsid w:val="00090E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0EE8"/>
    <w:rPr>
      <w:i/>
      <w:iCs/>
      <w:color w:val="404040" w:themeColor="text1" w:themeTint="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gabrielemariotti/cardslib" TargetMode="External"/><Relationship Id="rId18" Type="http://schemas.openxmlformats.org/officeDocument/2006/relationships/hyperlink" Target="http://romannurik.github.io/AndroidAssetStudio/"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astuetz/PagerSlidingTabStrip" TargetMode="External"/><Relationship Id="rId17" Type="http://schemas.openxmlformats.org/officeDocument/2006/relationships/hyperlink" Target="http://www.flaticon.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evnied/EMV-NFC-Paycard-Enrollmen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akeWharton/butterknife"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github.com/koush/ion" TargetMode="External"/><Relationship Id="rId23" Type="http://schemas.openxmlformats.org/officeDocument/2006/relationships/fontTable" Target="fontTable.xml"/><Relationship Id="rId10" Type="http://schemas.openxmlformats.org/officeDocument/2006/relationships/hyperlink" Target="https://github.com/satyan/sugar"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de.google.com/p/google-gson/"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on\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E362F53A454862A3DDAD98F0C9412C"/>
        <w:category>
          <w:name w:val="General"/>
          <w:gallery w:val="placeholder"/>
        </w:category>
        <w:types>
          <w:type w:val="bbPlcHdr"/>
        </w:types>
        <w:behaviors>
          <w:behavior w:val="content"/>
        </w:behaviors>
        <w:guid w:val="{5270CECA-A9AD-44E9-9CBE-C0E744EC62EC}"/>
      </w:docPartPr>
      <w:docPartBody>
        <w:p w:rsidR="006232BC" w:rsidRDefault="00F53BB3">
          <w:pPr>
            <w:pStyle w:val="99E362F53A454862A3DDAD98F0C9412C"/>
          </w:pPr>
          <w:r>
            <w:rPr>
              <w:color w:val="44546A" w:themeColor="text2"/>
            </w:rPr>
            <w:t>[Pick the date]</w:t>
          </w:r>
        </w:p>
      </w:docPartBody>
    </w:docPart>
    <w:docPart>
      <w:docPartPr>
        <w:name w:val="89D4481BD37E4F289229CE9833C943DF"/>
        <w:category>
          <w:name w:val="General"/>
          <w:gallery w:val="placeholder"/>
        </w:category>
        <w:types>
          <w:type w:val="bbPlcHdr"/>
        </w:types>
        <w:behaviors>
          <w:behavior w:val="content"/>
        </w:behaviors>
        <w:guid w:val="{1F9D20F9-D40F-4566-870D-E337EFF43343}"/>
      </w:docPartPr>
      <w:docPartBody>
        <w:p w:rsidR="006232BC" w:rsidRDefault="00F53BB3">
          <w:pPr>
            <w:pStyle w:val="89D4481BD37E4F289229CE9833C943DF"/>
          </w:pPr>
          <w:r>
            <w:rPr>
              <w:rFonts w:asciiTheme="majorHAnsi" w:eastAsiaTheme="majorEastAsia" w:hAnsiTheme="majorHAnsi" w:cstheme="majorBidi"/>
              <w:color w:val="5B9BD5" w:themeColor="accent1"/>
              <w:sz w:val="72"/>
              <w:szCs w:val="72"/>
            </w:rPr>
            <w:t>[Type the document title]</w:t>
          </w:r>
        </w:p>
      </w:docPartBody>
    </w:docPart>
    <w:docPart>
      <w:docPartPr>
        <w:name w:val="7A31BE320F93489B9DF728DF37DFF30B"/>
        <w:category>
          <w:name w:val="General"/>
          <w:gallery w:val="placeholder"/>
        </w:category>
        <w:types>
          <w:type w:val="bbPlcHdr"/>
        </w:types>
        <w:behaviors>
          <w:behavior w:val="content"/>
        </w:behaviors>
        <w:guid w:val="{1C11E2F7-E2F4-4C4B-8A0A-36B184C12653}"/>
      </w:docPartPr>
      <w:docPartBody>
        <w:p w:rsidR="006232BC" w:rsidRDefault="00F53BB3">
          <w:pPr>
            <w:pStyle w:val="7A31BE320F93489B9DF728DF37DFF30B"/>
          </w:pPr>
          <w:r>
            <w:rPr>
              <w:i/>
              <w:iCs/>
              <w:color w:val="44546A" w:themeColor="text2"/>
              <w:sz w:val="28"/>
              <w:szCs w:val="28"/>
            </w:rPr>
            <w:t>[Type the document subtitle]</w:t>
          </w:r>
        </w:p>
      </w:docPartBody>
    </w:docPart>
    <w:docPart>
      <w:docPartPr>
        <w:name w:val="D399DB3E2B354D308FF3E82C50A212B0"/>
        <w:category>
          <w:name w:val="General"/>
          <w:gallery w:val="placeholder"/>
        </w:category>
        <w:types>
          <w:type w:val="bbPlcHdr"/>
        </w:types>
        <w:behaviors>
          <w:behavior w:val="content"/>
        </w:behaviors>
        <w:guid w:val="{9EDBA77F-1F11-497D-B463-422F70D2A5B5}"/>
      </w:docPartPr>
      <w:docPartBody>
        <w:p w:rsidR="006232BC" w:rsidRDefault="00F53BB3">
          <w:pPr>
            <w:pStyle w:val="D399DB3E2B354D308FF3E82C50A212B0"/>
          </w:pPr>
          <w:r>
            <w:rPr>
              <w:color w:val="44546A" w:themeColor="text2"/>
            </w:rPr>
            <w:t>[Type the author name]</w:t>
          </w:r>
        </w:p>
      </w:docPartBody>
    </w:docPart>
    <w:docPart>
      <w:docPartPr>
        <w:name w:val="DE18FC7B151648C994191D2926EF17DD"/>
        <w:category>
          <w:name w:val="General"/>
          <w:gallery w:val="placeholder"/>
        </w:category>
        <w:types>
          <w:type w:val="bbPlcHdr"/>
        </w:types>
        <w:behaviors>
          <w:behavior w:val="content"/>
        </w:behaviors>
        <w:guid w:val="{726B0523-C10A-4BDC-BBAA-AF29710042F1}"/>
      </w:docPartPr>
      <w:docPartBody>
        <w:p w:rsidR="006232BC" w:rsidRDefault="00F53BB3">
          <w:pPr>
            <w:pStyle w:val="DE18FC7B151648C994191D2926EF17DD"/>
          </w:pPr>
          <w:r>
            <w:t>[Type the document title]</w:t>
          </w:r>
        </w:p>
      </w:docPartBody>
    </w:docPart>
    <w:docPart>
      <w:docPartPr>
        <w:name w:val="842372EB55FF4B398609A4B802B9C54F"/>
        <w:category>
          <w:name w:val="General"/>
          <w:gallery w:val="placeholder"/>
        </w:category>
        <w:types>
          <w:type w:val="bbPlcHdr"/>
        </w:types>
        <w:behaviors>
          <w:behavior w:val="content"/>
        </w:behaviors>
        <w:guid w:val="{7EA7BF76-67F0-453B-8F9E-1BD2BA6A23E4}"/>
      </w:docPartPr>
      <w:docPartBody>
        <w:p w:rsidR="006232BC" w:rsidRDefault="00F53BB3">
          <w:pPr>
            <w:pStyle w:val="842372EB55FF4B398609A4B802B9C54F"/>
          </w:pPr>
          <w:r>
            <w:rPr>
              <w:color w:val="5B9BD5"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39"/>
    <w:rsid w:val="006232BC"/>
    <w:rsid w:val="00B10B39"/>
    <w:rsid w:val="00C84CF7"/>
    <w:rsid w:val="00F5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B10B39"/>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rsid w:val="00B10B39"/>
    <w:pPr>
      <w:spacing w:after="0" w:line="276" w:lineRule="auto"/>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rsid w:val="00B10B39"/>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E362F53A454862A3DDAD98F0C9412C">
    <w:name w:val="99E362F53A454862A3DDAD98F0C9412C"/>
  </w:style>
  <w:style w:type="paragraph" w:customStyle="1" w:styleId="89D4481BD37E4F289229CE9833C943DF">
    <w:name w:val="89D4481BD37E4F289229CE9833C943DF"/>
  </w:style>
  <w:style w:type="paragraph" w:customStyle="1" w:styleId="7A31BE320F93489B9DF728DF37DFF30B">
    <w:name w:val="7A31BE320F93489B9DF728DF37DFF30B"/>
  </w:style>
  <w:style w:type="paragraph" w:customStyle="1" w:styleId="D399DB3E2B354D308FF3E82C50A212B0">
    <w:name w:val="D399DB3E2B354D308FF3E82C50A212B0"/>
  </w:style>
  <w:style w:type="paragraph" w:customStyle="1" w:styleId="DE18FC7B151648C994191D2926EF17DD">
    <w:name w:val="DE18FC7B151648C994191D2926EF17DD"/>
  </w:style>
  <w:style w:type="paragraph" w:customStyle="1" w:styleId="842372EB55FF4B398609A4B802B9C54F">
    <w:name w:val="842372EB55FF4B398609A4B802B9C54F"/>
  </w:style>
  <w:style w:type="character" w:customStyle="1" w:styleId="Heading1Char">
    <w:name w:val="Heading 1 Char"/>
    <w:basedOn w:val="DefaultParagraphFont"/>
    <w:link w:val="Heading1"/>
    <w:uiPriority w:val="1"/>
    <w:rsid w:val="00B10B39"/>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sid w:val="00B10B39"/>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sid w:val="00B10B39"/>
    <w:rPr>
      <w:rFonts w:asciiTheme="majorHAnsi" w:eastAsiaTheme="minorHAnsi" w:hAnsiTheme="majorHAnsi" w:cstheme="minorHAnsi"/>
      <w:color w:val="ED7D31" w:themeColor="accent2"/>
      <w:sz w:val="24"/>
      <w:szCs w:val="24"/>
    </w:rPr>
  </w:style>
  <w:style w:type="paragraph" w:customStyle="1" w:styleId="DB315CE6D3264B23AA347FACA4D25D27">
    <w:name w:val="DB315CE6D3264B23AA347FACA4D25D27"/>
  </w:style>
  <w:style w:type="paragraph" w:customStyle="1" w:styleId="0E2EA40EB91C4734BCBB1A63C0B06B27">
    <w:name w:val="0E2EA40EB91C4734BCBB1A63C0B06B27"/>
    <w:rsid w:val="00B10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151</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TD Challenge</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Challenge</dc:title>
  <dc:subject>trakR</dc:subject>
  <dc:creator>Jordon de Hoog &amp; Jonathan Decher</dc:creator>
  <cp:keywords/>
  <cp:lastModifiedBy>Jordon deHoog</cp:lastModifiedBy>
  <cp:revision>17</cp:revision>
  <dcterms:created xsi:type="dcterms:W3CDTF">2014-11-29T23:06:00Z</dcterms:created>
  <dcterms:modified xsi:type="dcterms:W3CDTF">2014-11-30T02:07:00Z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