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369CC9" w14:textId="77777777" w:rsidR="004B2242" w:rsidRDefault="004B2242" w:rsidP="004B2242">
      <w:pPr>
        <w:pStyle w:val="BodyText"/>
        <w:rPr>
          <w:b/>
          <w:bCs/>
        </w:rPr>
      </w:pPr>
      <w:r>
        <w:rPr>
          <w:b/>
          <w:bCs/>
        </w:rPr>
        <w:t>Ecosphere</w:t>
      </w:r>
    </w:p>
    <w:p w14:paraId="7029A335" w14:textId="77777777" w:rsidR="004B2242" w:rsidRDefault="004B2242" w:rsidP="004B2242">
      <w:pPr>
        <w:pStyle w:val="BodyText"/>
        <w:rPr>
          <w:b/>
          <w:bCs/>
        </w:rPr>
      </w:pPr>
    </w:p>
    <w:p w14:paraId="08672071" w14:textId="77777777" w:rsidR="004B2242" w:rsidRDefault="004B2242" w:rsidP="004B2242">
      <w:pPr>
        <w:pStyle w:val="BodyText"/>
        <w:rPr>
          <w:b/>
          <w:bCs/>
        </w:rPr>
      </w:pPr>
      <w:r>
        <w:rPr>
          <w:b/>
          <w:bCs/>
        </w:rPr>
        <w:t>Coastal and Marine Ecology</w:t>
      </w:r>
    </w:p>
    <w:p w14:paraId="77545003" w14:textId="77777777" w:rsidR="004B2242" w:rsidRDefault="004B2242" w:rsidP="004B2242">
      <w:pPr>
        <w:pStyle w:val="BodyText"/>
        <w:rPr>
          <w:b/>
          <w:bCs/>
        </w:rPr>
      </w:pPr>
    </w:p>
    <w:p w14:paraId="37DFE53F" w14:textId="77777777" w:rsidR="00CC1BA1" w:rsidRPr="00D33458" w:rsidRDefault="00CC1BA1" w:rsidP="00CC1BA1">
      <w:pPr>
        <w:pStyle w:val="BodyText"/>
        <w:rPr>
          <w:b/>
          <w:bCs/>
        </w:rPr>
      </w:pPr>
      <w:r w:rsidRPr="00D33458">
        <w:rPr>
          <w:b/>
          <w:bCs/>
        </w:rPr>
        <w:t>Availability of Chinook and Sockeye Salmon</w:t>
      </w:r>
      <w:r>
        <w:rPr>
          <w:b/>
          <w:bCs/>
        </w:rPr>
        <w:t xml:space="preserve"> as Prey to </w:t>
      </w:r>
      <w:r w:rsidRPr="00D33458">
        <w:rPr>
          <w:b/>
          <w:bCs/>
        </w:rPr>
        <w:t>Cook Inlet Beluga Whale</w:t>
      </w:r>
      <w:r>
        <w:rPr>
          <w:b/>
          <w:bCs/>
        </w:rPr>
        <w:t>s</w:t>
      </w:r>
      <w:r w:rsidRPr="00D33458">
        <w:rPr>
          <w:b/>
          <w:bCs/>
        </w:rPr>
        <w:t xml:space="preserve"> </w:t>
      </w:r>
    </w:p>
    <w:p w14:paraId="06BC8E07" w14:textId="77777777" w:rsidR="00341159" w:rsidRDefault="00341159" w:rsidP="004B2242">
      <w:pPr>
        <w:pStyle w:val="BodyText"/>
        <w:rPr>
          <w:b/>
          <w:bCs/>
        </w:rPr>
      </w:pPr>
    </w:p>
    <w:p w14:paraId="6D28500F" w14:textId="054B8420" w:rsidR="00341159" w:rsidRPr="00870FE0" w:rsidRDefault="00341159" w:rsidP="004B2242">
      <w:pPr>
        <w:pStyle w:val="BodyText"/>
        <w:rPr>
          <w:b/>
          <w:bCs/>
        </w:rPr>
      </w:pPr>
      <w:r w:rsidRPr="00870FE0">
        <w:rPr>
          <w:b/>
          <w:bCs/>
        </w:rPr>
        <w:t xml:space="preserve">Appendix </w:t>
      </w:r>
      <w:r w:rsidR="005B55B8" w:rsidRPr="00870FE0">
        <w:rPr>
          <w:b/>
          <w:bCs/>
        </w:rPr>
        <w:t>S</w:t>
      </w:r>
      <w:r w:rsidR="005B55B8">
        <w:rPr>
          <w:b/>
          <w:bCs/>
        </w:rPr>
        <w:t>2</w:t>
      </w:r>
      <w:r w:rsidR="00350B48" w:rsidRPr="00870FE0">
        <w:rPr>
          <w:b/>
          <w:bCs/>
        </w:rPr>
        <w:t xml:space="preserve">: </w:t>
      </w:r>
      <w:r w:rsidR="00870FE0" w:rsidRPr="00870FE0">
        <w:rPr>
          <w:b/>
          <w:bCs/>
          <w:szCs w:val="22"/>
        </w:rPr>
        <w:t>Estimating the proportion of belugas by age class from photo-identification mark-resight data</w:t>
      </w:r>
      <w:r w:rsidR="00870FE0">
        <w:rPr>
          <w:b/>
          <w:bCs/>
          <w:szCs w:val="22"/>
        </w:rPr>
        <w:t>.</w:t>
      </w:r>
    </w:p>
    <w:p w14:paraId="0B55E858" w14:textId="77777777" w:rsidR="004B2242" w:rsidRDefault="004B2242" w:rsidP="004B2242">
      <w:pPr>
        <w:pStyle w:val="BodyText"/>
      </w:pPr>
    </w:p>
    <w:p w14:paraId="3F540951" w14:textId="652C5749" w:rsidR="00FF0E53" w:rsidRPr="0064057D" w:rsidRDefault="00FF0E53" w:rsidP="00FF0E53">
      <w:pPr>
        <w:pStyle w:val="BodyText"/>
        <w:rPr>
          <w:lang w:val="nb-NO"/>
        </w:rPr>
      </w:pPr>
      <w:r>
        <w:t>Jordy Bernard</w:t>
      </w:r>
      <w:r>
        <w:rPr>
          <w:vertAlign w:val="superscript"/>
          <w:lang w:val="nb-NO"/>
        </w:rPr>
        <w:t>1</w:t>
      </w:r>
      <w:r>
        <w:t>, Bill Templin</w:t>
      </w:r>
      <w:r>
        <w:rPr>
          <w:vertAlign w:val="superscript"/>
          <w:lang w:val="nb-NO"/>
        </w:rPr>
        <w:t>1</w:t>
      </w:r>
      <w:r>
        <w:t>, Adam Reimer</w:t>
      </w:r>
      <w:r>
        <w:rPr>
          <w:vertAlign w:val="superscript"/>
          <w:lang w:val="nb-NO"/>
        </w:rPr>
        <w:t>1</w:t>
      </w:r>
      <w:r>
        <w:t>, Jack Erickson</w:t>
      </w:r>
      <w:r>
        <w:rPr>
          <w:vertAlign w:val="superscript"/>
          <w:lang w:val="nb-NO"/>
        </w:rPr>
        <w:t>1</w:t>
      </w:r>
      <w:r>
        <w:t>, Timothy McKinley</w:t>
      </w:r>
      <w:r>
        <w:rPr>
          <w:vertAlign w:val="superscript"/>
          <w:lang w:val="nb-NO"/>
        </w:rPr>
        <w:t>1</w:t>
      </w:r>
      <w:r>
        <w:t>, Kalin Kellie</w:t>
      </w:r>
      <w:r>
        <w:rPr>
          <w:vertAlign w:val="superscript"/>
        </w:rPr>
        <w:t>2</w:t>
      </w:r>
      <w:r>
        <w:t>, *Kate Lomac-MacNair</w:t>
      </w:r>
      <w:r>
        <w:rPr>
          <w:vertAlign w:val="superscript"/>
        </w:rPr>
        <w:t>3</w:t>
      </w:r>
      <w:r>
        <w:t>, Megan Blees</w:t>
      </w:r>
      <w:r>
        <w:rPr>
          <w:vertAlign w:val="superscript"/>
        </w:rPr>
        <w:t>3</w:t>
      </w:r>
      <w:r>
        <w:t>, Morgan Bender</w:t>
      </w:r>
      <w:r>
        <w:rPr>
          <w:vertAlign w:val="superscript"/>
          <w:lang w:val="nb-NO"/>
        </w:rPr>
        <w:t>4</w:t>
      </w:r>
      <w:r>
        <w:t>, Milo Adkison</w:t>
      </w:r>
      <w:r>
        <w:rPr>
          <w:vertAlign w:val="superscript"/>
          <w:lang w:val="nb-NO"/>
        </w:rPr>
        <w:t>5</w:t>
      </w:r>
      <w:r>
        <w:t>, Lori Polasek</w:t>
      </w:r>
      <w:r>
        <w:rPr>
          <w:vertAlign w:val="superscript"/>
          <w:lang w:val="nb-NO"/>
        </w:rPr>
        <w:t>5</w:t>
      </w:r>
      <w:r w:rsidR="00016193">
        <w:rPr>
          <w:lang w:val="nb-NO"/>
        </w:rPr>
        <w:t>, Lori Quakenbush</w:t>
      </w:r>
      <w:r w:rsidR="00016193">
        <w:rPr>
          <w:vertAlign w:val="superscript"/>
          <w:lang w:val="nb-NO"/>
        </w:rPr>
        <w:t>6</w:t>
      </w:r>
    </w:p>
    <w:p w14:paraId="15F62C17" w14:textId="77777777" w:rsidR="00FF0E53" w:rsidRPr="0064057D" w:rsidRDefault="00FF0E53" w:rsidP="00FF0E53">
      <w:pPr>
        <w:pStyle w:val="BodyText"/>
        <w:rPr>
          <w:highlight w:val="yellow"/>
          <w:lang w:val="nb-NO"/>
        </w:rPr>
      </w:pPr>
    </w:p>
    <w:p w14:paraId="200622A8" w14:textId="77777777" w:rsidR="00FF0E53" w:rsidRDefault="00FF0E53" w:rsidP="00FF0E53">
      <w:pPr>
        <w:pStyle w:val="BodyText"/>
        <w:rPr>
          <w:rFonts w:asciiTheme="minorHAnsi" w:eastAsiaTheme="minorHAnsi" w:hAnsiTheme="minorHAnsi" w:cstheme="minorBidi"/>
          <w:szCs w:val="22"/>
          <w:lang w:eastAsia="en-US"/>
        </w:rPr>
      </w:pPr>
      <w:bookmarkStart w:id="0" w:name="_Hlk176432651"/>
      <w:bookmarkStart w:id="1" w:name="_Hlk176432921"/>
      <w:r>
        <w:rPr>
          <w:vertAlign w:val="superscript"/>
          <w:lang w:val="nb-NO"/>
        </w:rPr>
        <w:t>1</w:t>
      </w:r>
      <w:r w:rsidRPr="00A33794">
        <w:rPr>
          <w:rFonts w:asciiTheme="minorHAnsi" w:eastAsiaTheme="minorHAnsi" w:hAnsiTheme="minorHAnsi" w:cstheme="minorBidi"/>
          <w:szCs w:val="22"/>
          <w:lang w:eastAsia="en-US"/>
        </w:rPr>
        <w:t>Alaska Department of Fish and Game, 333 Raspberry Road, Anchorage, AK 99518</w:t>
      </w:r>
    </w:p>
    <w:p w14:paraId="266C58A1" w14:textId="77777777" w:rsidR="00FF0E53" w:rsidRDefault="00FF0E53" w:rsidP="00FF0E53">
      <w:pPr>
        <w:pStyle w:val="BodyText"/>
        <w:rPr>
          <w:rFonts w:asciiTheme="minorHAnsi" w:eastAsiaTheme="minorHAnsi" w:hAnsiTheme="minorHAnsi" w:cstheme="minorBidi"/>
          <w:szCs w:val="22"/>
          <w:lang w:eastAsia="en-US"/>
        </w:rPr>
      </w:pPr>
      <w:r>
        <w:rPr>
          <w:vertAlign w:val="superscript"/>
        </w:rPr>
        <w:t>2</w:t>
      </w:r>
      <w:r w:rsidRPr="00A33794">
        <w:rPr>
          <w:rFonts w:asciiTheme="minorHAnsi" w:eastAsiaTheme="minorHAnsi" w:hAnsiTheme="minorHAnsi" w:cstheme="minorBidi"/>
          <w:szCs w:val="22"/>
          <w:lang w:eastAsia="en-US"/>
        </w:rPr>
        <w:t>Ruby Moon Consulting, 2730 Goldstream Road, Fairbanks, AK 99709</w:t>
      </w:r>
    </w:p>
    <w:p w14:paraId="2590EAE9" w14:textId="77777777" w:rsidR="00FF0E53" w:rsidRDefault="00FF0E53" w:rsidP="00FF0E53">
      <w:pPr>
        <w:pStyle w:val="BodyText"/>
        <w:rPr>
          <w:rFonts w:asciiTheme="minorHAnsi" w:eastAsiaTheme="minorHAnsi" w:hAnsiTheme="minorHAnsi" w:cstheme="minorBidi"/>
          <w:szCs w:val="22"/>
          <w:lang w:eastAsia="en-US"/>
        </w:rPr>
      </w:pPr>
      <w:r>
        <w:rPr>
          <w:vertAlign w:val="superscript"/>
        </w:rPr>
        <w:t>3</w:t>
      </w:r>
      <w:r w:rsidRPr="00A33794">
        <w:rPr>
          <w:rFonts w:asciiTheme="minorHAnsi" w:eastAsiaTheme="minorHAnsi" w:hAnsiTheme="minorHAnsi" w:cstheme="minorBidi"/>
          <w:szCs w:val="22"/>
          <w:lang w:eastAsia="en-US"/>
        </w:rPr>
        <w:t>Owl Ridge Natural Resource Consultants, Inc. 4060 B Street, Suite 200, Anchorage, AK 99503</w:t>
      </w:r>
    </w:p>
    <w:p w14:paraId="4390BEFE" w14:textId="0F7A7CBE" w:rsidR="00FF0E53" w:rsidRDefault="00FF0E53" w:rsidP="00FF0E53">
      <w:pPr>
        <w:pStyle w:val="BodyText"/>
        <w:rPr>
          <w:rFonts w:asciiTheme="minorHAnsi" w:eastAsiaTheme="minorHAnsi" w:hAnsiTheme="minorHAnsi" w:cstheme="minorBidi"/>
          <w:szCs w:val="22"/>
          <w:lang w:eastAsia="en-US"/>
        </w:rPr>
      </w:pPr>
      <w:r>
        <w:rPr>
          <w:vertAlign w:val="superscript"/>
          <w:lang w:val="nb-NO"/>
        </w:rPr>
        <w:t>4</w:t>
      </w:r>
      <w:r w:rsidRPr="00A33794">
        <w:rPr>
          <w:rFonts w:asciiTheme="minorHAnsi" w:eastAsiaTheme="minorHAnsi" w:hAnsiTheme="minorHAnsi" w:cstheme="minorBidi"/>
          <w:szCs w:val="22"/>
          <w:lang w:eastAsia="en-US"/>
        </w:rPr>
        <w:t xml:space="preserve">Fjord &amp; Fish Sciences, 2475 </w:t>
      </w:r>
      <w:proofErr w:type="spellStart"/>
      <w:r w:rsidRPr="00A33794">
        <w:rPr>
          <w:rFonts w:asciiTheme="minorHAnsi" w:eastAsiaTheme="minorHAnsi" w:hAnsiTheme="minorHAnsi" w:cstheme="minorBidi"/>
          <w:szCs w:val="22"/>
          <w:lang w:eastAsia="en-US"/>
        </w:rPr>
        <w:t>Sprucewood</w:t>
      </w:r>
      <w:proofErr w:type="spellEnd"/>
      <w:r w:rsidRPr="00A33794">
        <w:rPr>
          <w:rFonts w:asciiTheme="minorHAnsi" w:eastAsiaTheme="minorHAnsi" w:hAnsiTheme="minorHAnsi" w:cstheme="minorBidi"/>
          <w:szCs w:val="22"/>
          <w:lang w:eastAsia="en-US"/>
        </w:rPr>
        <w:t xml:space="preserve"> St</w:t>
      </w:r>
      <w:r w:rsidR="004C02DB">
        <w:rPr>
          <w:rFonts w:asciiTheme="minorHAnsi" w:eastAsiaTheme="minorHAnsi" w:hAnsiTheme="minorHAnsi" w:cstheme="minorBidi"/>
          <w:szCs w:val="22"/>
          <w:lang w:eastAsia="en-US"/>
        </w:rPr>
        <w:t>reet</w:t>
      </w:r>
      <w:r w:rsidRPr="00A33794">
        <w:rPr>
          <w:rFonts w:asciiTheme="minorHAnsi" w:eastAsiaTheme="minorHAnsi" w:hAnsiTheme="minorHAnsi" w:cstheme="minorBidi"/>
          <w:szCs w:val="22"/>
          <w:lang w:eastAsia="en-US"/>
        </w:rPr>
        <w:t>, Anchorage, AK 99508</w:t>
      </w:r>
    </w:p>
    <w:p w14:paraId="22FBE1A7" w14:textId="2CF887D2" w:rsidR="00FF0E53" w:rsidRDefault="00FF0E53" w:rsidP="00FF0E53">
      <w:pPr>
        <w:pStyle w:val="BodyText"/>
        <w:rPr>
          <w:rFonts w:asciiTheme="minorHAnsi" w:eastAsiaTheme="minorHAnsi" w:hAnsiTheme="minorHAnsi" w:cstheme="minorBidi"/>
          <w:szCs w:val="22"/>
          <w:lang w:eastAsia="en-US"/>
        </w:rPr>
      </w:pPr>
      <w:r>
        <w:rPr>
          <w:vertAlign w:val="superscript"/>
          <w:lang w:val="nb-NO"/>
        </w:rPr>
        <w:t>5</w:t>
      </w:r>
      <w:r w:rsidRPr="00A33794">
        <w:rPr>
          <w:rFonts w:asciiTheme="minorHAnsi" w:eastAsiaTheme="minorHAnsi" w:hAnsiTheme="minorHAnsi" w:cstheme="minorBidi"/>
          <w:szCs w:val="22"/>
          <w:lang w:eastAsia="en-US"/>
        </w:rPr>
        <w:t>Alaska Department of Fish and Game, 1255 W 8th Stree</w:t>
      </w:r>
      <w:r w:rsidR="004C02DB">
        <w:rPr>
          <w:rFonts w:asciiTheme="minorHAnsi" w:eastAsiaTheme="minorHAnsi" w:hAnsiTheme="minorHAnsi" w:cstheme="minorBidi"/>
          <w:szCs w:val="22"/>
          <w:lang w:eastAsia="en-US"/>
        </w:rPr>
        <w:t>t</w:t>
      </w:r>
      <w:r w:rsidRPr="00A33794">
        <w:rPr>
          <w:rFonts w:asciiTheme="minorHAnsi" w:eastAsiaTheme="minorHAnsi" w:hAnsiTheme="minorHAnsi" w:cstheme="minorBidi"/>
          <w:szCs w:val="22"/>
          <w:lang w:eastAsia="en-US"/>
        </w:rPr>
        <w:t>, Juneau, AK 99801</w:t>
      </w:r>
      <w:bookmarkEnd w:id="0"/>
      <w:bookmarkEnd w:id="1"/>
    </w:p>
    <w:p w14:paraId="37A09482" w14:textId="4BA04D46" w:rsidR="00AC3A15" w:rsidRDefault="00AC3A15" w:rsidP="00FF0E53">
      <w:pPr>
        <w:pStyle w:val="BodyText"/>
      </w:pPr>
      <w:r>
        <w:rPr>
          <w:vertAlign w:val="superscript"/>
          <w:lang w:val="nb-NO"/>
        </w:rPr>
        <w:t>6</w:t>
      </w:r>
      <w:r w:rsidRPr="00A33794">
        <w:rPr>
          <w:rFonts w:asciiTheme="minorHAnsi" w:eastAsiaTheme="minorHAnsi" w:hAnsiTheme="minorHAnsi" w:cstheme="minorBidi"/>
          <w:szCs w:val="22"/>
          <w:lang w:eastAsia="en-US"/>
        </w:rPr>
        <w:t xml:space="preserve">Alaska Department of Fish and Game, </w:t>
      </w:r>
      <w:r>
        <w:rPr>
          <w:rFonts w:asciiTheme="minorHAnsi" w:eastAsiaTheme="minorHAnsi" w:hAnsiTheme="minorHAnsi" w:cstheme="minorBidi"/>
          <w:szCs w:val="22"/>
          <w:lang w:eastAsia="en-US"/>
        </w:rPr>
        <w:t>1300 College Road, Fairbanks, AK 99701</w:t>
      </w:r>
    </w:p>
    <w:p w14:paraId="340C932B" w14:textId="77777777" w:rsidR="00FF0E53" w:rsidRDefault="00FF0E53" w:rsidP="00FF0E53">
      <w:pPr>
        <w:pStyle w:val="BodyText"/>
      </w:pPr>
    </w:p>
    <w:p w14:paraId="6176A7BE" w14:textId="77777777" w:rsidR="00FF0E53" w:rsidRDefault="00FF0E53" w:rsidP="00FF0E53">
      <w:pPr>
        <w:pStyle w:val="BodyText"/>
      </w:pPr>
      <w:r>
        <w:t xml:space="preserve">*Corresponding author email: </w:t>
      </w:r>
      <w:hyperlink r:id="rId11" w:history="1">
        <w:r w:rsidRPr="00D62042">
          <w:rPr>
            <w:rStyle w:val="Hyperlink"/>
          </w:rPr>
          <w:t>kate@owlridgenrc.com</w:t>
        </w:r>
      </w:hyperlink>
    </w:p>
    <w:p w14:paraId="419488CC" w14:textId="352F2869" w:rsidR="00582C93" w:rsidRDefault="00582C93">
      <w:pPr>
        <w:spacing w:before="0" w:after="0" w:line="240" w:lineRule="auto"/>
      </w:pPr>
      <w:r>
        <w:br w:type="page"/>
      </w:r>
    </w:p>
    <w:p w14:paraId="418A8AAF" w14:textId="72738E84" w:rsidR="00D617DA" w:rsidRPr="00C65F7E" w:rsidRDefault="00D617DA" w:rsidP="00D617DA">
      <w:pPr>
        <w:spacing w:before="0" w:after="0" w:line="240" w:lineRule="auto"/>
        <w:rPr>
          <w:rFonts w:ascii="Times New Roman Bold" w:hAnsi="Times New Roman Bold"/>
          <w:b/>
          <w:sz w:val="24"/>
          <w:szCs w:val="28"/>
          <w:lang w:eastAsia="en-US"/>
        </w:rPr>
      </w:pPr>
      <w:r w:rsidRPr="00C65F7E">
        <w:lastRenderedPageBreak/>
        <w:t>To use the integrated population model (IPM) developed in this paper, the annual proportion of belugas by age class must be estimated. This appendix details how these proportions were derived from photo-identification mark-resight data published by Himes Boor and colleagues (2022) through the published GitHub link (https://github.com/gkhimesboor/HimesBoor_etal_2022_MEE).</w:t>
      </w:r>
    </w:p>
    <w:p w14:paraId="7AF739AE" w14:textId="77777777" w:rsidR="00D617DA" w:rsidRPr="00C65F7E" w:rsidRDefault="00D617DA" w:rsidP="00D617DA">
      <w:pPr>
        <w:pStyle w:val="BodyText"/>
      </w:pPr>
      <w:r w:rsidRPr="00C65F7E">
        <w:t>We begin by defining the following random variables:</w:t>
      </w:r>
    </w:p>
    <w:p w14:paraId="796CCDCE" w14:textId="77777777" w:rsidR="00D617DA" w:rsidRPr="00C65F7E" w:rsidRDefault="00000000" w:rsidP="00D617DA">
      <w:pPr>
        <w:pStyle w:val="ListParagraph"/>
        <w:numPr>
          <w:ilvl w:val="0"/>
          <w:numId w:val="26"/>
        </w:numPr>
        <w:spacing w:before="0" w:after="0" w:line="240" w:lineRule="auto"/>
        <w:jc w:val="both"/>
      </w:pPr>
      <m:oMath>
        <m:sSub>
          <m:sSubPr>
            <m:ctrlPr>
              <w:rPr>
                <w:rFonts w:ascii="Cambria Math" w:hAnsi="Cambria Math"/>
              </w:rPr>
            </m:ctrlPr>
          </m:sSubPr>
          <m:e>
            <m:r>
              <w:rPr>
                <w:rFonts w:ascii="Cambria Math" w:hAnsi="Cambria Math"/>
              </w:rPr>
              <m:t>M</m:t>
            </m:r>
          </m:e>
          <m:sub>
            <m:r>
              <m:rPr>
                <m:sty m:val="p"/>
              </m:rPr>
              <w:rPr>
                <w:rFonts w:ascii="Cambria Math" w:hAnsi="Cambria Math"/>
              </w:rPr>
              <m:t>1,</m:t>
            </m:r>
            <m:r>
              <w:rPr>
                <w:rFonts w:ascii="Cambria Math" w:hAnsi="Cambria Math"/>
              </w:rPr>
              <m:t>y</m:t>
            </m:r>
          </m:sub>
        </m:sSub>
      </m:oMath>
      <w:r w:rsidR="00D617DA" w:rsidRPr="00C65F7E">
        <w:t xml:space="preserve"> is the number of YOY belugas detected with adults during year </w:t>
      </w:r>
      <m:oMath>
        <m:r>
          <w:rPr>
            <w:rFonts w:ascii="Cambria Math" w:hAnsi="Cambria Math"/>
          </w:rPr>
          <m:t>y</m:t>
        </m:r>
      </m:oMath>
      <w:r w:rsidR="00D617DA" w:rsidRPr="00C65F7E">
        <w:t>.</w:t>
      </w:r>
    </w:p>
    <w:p w14:paraId="5E2052F1" w14:textId="77777777" w:rsidR="00D617DA" w:rsidRPr="00C65F7E" w:rsidRDefault="00000000" w:rsidP="00D617DA">
      <w:pPr>
        <w:pStyle w:val="ListParagraph"/>
        <w:numPr>
          <w:ilvl w:val="0"/>
          <w:numId w:val="26"/>
        </w:numPr>
        <w:spacing w:before="0" w:after="0" w:line="240" w:lineRule="auto"/>
        <w:jc w:val="both"/>
      </w:pPr>
      <m:oMath>
        <m:sSub>
          <m:sSubPr>
            <m:ctrlPr>
              <w:rPr>
                <w:rFonts w:ascii="Cambria Math" w:hAnsi="Cambria Math"/>
              </w:rPr>
            </m:ctrlPr>
          </m:sSubPr>
          <m:e>
            <m:r>
              <w:rPr>
                <w:rFonts w:ascii="Cambria Math" w:hAnsi="Cambria Math"/>
              </w:rPr>
              <m:t>M</m:t>
            </m:r>
          </m:e>
          <m:sub>
            <m:r>
              <m:rPr>
                <m:sty m:val="p"/>
              </m:rPr>
              <w:rPr>
                <w:rFonts w:ascii="Cambria Math" w:hAnsi="Cambria Math"/>
              </w:rPr>
              <m:t>2,</m:t>
            </m:r>
            <m:r>
              <w:rPr>
                <w:rFonts w:ascii="Cambria Math" w:hAnsi="Cambria Math"/>
              </w:rPr>
              <m:t>y</m:t>
            </m:r>
          </m:sub>
        </m:sSub>
      </m:oMath>
      <w:r w:rsidR="00D617DA" w:rsidRPr="00C65F7E">
        <w:t xml:space="preserve"> is the number of calves, one year of age and older, detected with adults during year </w:t>
      </w:r>
      <m:oMath>
        <m:r>
          <w:rPr>
            <w:rFonts w:ascii="Cambria Math" w:hAnsi="Cambria Math"/>
          </w:rPr>
          <m:t>y</m:t>
        </m:r>
      </m:oMath>
      <w:r w:rsidR="00D617DA" w:rsidRPr="00C65F7E">
        <w:t>.</w:t>
      </w:r>
    </w:p>
    <w:p w14:paraId="191AD22D" w14:textId="77777777" w:rsidR="00D617DA" w:rsidRPr="00C65F7E" w:rsidRDefault="00000000" w:rsidP="00D617DA">
      <w:pPr>
        <w:pStyle w:val="ListParagraph"/>
        <w:numPr>
          <w:ilvl w:val="0"/>
          <w:numId w:val="26"/>
        </w:numPr>
        <w:spacing w:before="0" w:after="0" w:line="240" w:lineRule="auto"/>
        <w:jc w:val="both"/>
      </w:pPr>
      <m:oMath>
        <m:sSub>
          <m:sSubPr>
            <m:ctrlPr>
              <w:rPr>
                <w:rFonts w:ascii="Cambria Math" w:hAnsi="Cambria Math"/>
              </w:rPr>
            </m:ctrlPr>
          </m:sSubPr>
          <m:e>
            <m:r>
              <w:rPr>
                <w:rFonts w:ascii="Cambria Math" w:hAnsi="Cambria Math"/>
              </w:rPr>
              <m:t>M</m:t>
            </m:r>
          </m:e>
          <m:sub>
            <m:r>
              <m:rPr>
                <m:sty m:val="p"/>
              </m:rPr>
              <w:rPr>
                <w:rFonts w:ascii="Cambria Math" w:hAnsi="Cambria Math"/>
              </w:rPr>
              <m:t>3,</m:t>
            </m:r>
            <m:r>
              <w:rPr>
                <w:rFonts w:ascii="Cambria Math" w:hAnsi="Cambria Math"/>
              </w:rPr>
              <m:t>y</m:t>
            </m:r>
          </m:sub>
        </m:sSub>
      </m:oMath>
      <w:r w:rsidR="00D617DA" w:rsidRPr="00C65F7E">
        <w:t xml:space="preserve"> is the number of adults detected during year </w:t>
      </w:r>
      <m:oMath>
        <m:r>
          <w:rPr>
            <w:rFonts w:ascii="Cambria Math" w:hAnsi="Cambria Math"/>
          </w:rPr>
          <m:t>y</m:t>
        </m:r>
      </m:oMath>
      <w:r w:rsidR="00D617DA" w:rsidRPr="00C65F7E">
        <w:t>.</w:t>
      </w:r>
    </w:p>
    <w:p w14:paraId="34FDCE08" w14:textId="77777777" w:rsidR="00D617DA" w:rsidRPr="00C65F7E" w:rsidRDefault="00D617DA" w:rsidP="00D617DA">
      <w:pPr>
        <w:pStyle w:val="BodyText"/>
      </w:pPr>
    </w:p>
    <w:p w14:paraId="07D5DFE7" w14:textId="77777777" w:rsidR="00D617DA" w:rsidRPr="00C65F7E" w:rsidRDefault="00D617DA" w:rsidP="00D617DA">
      <w:pPr>
        <w:pStyle w:val="BodyText"/>
      </w:pPr>
      <w:r w:rsidRPr="00C65F7E">
        <w:t>Additionally, we define the following parameters:</w:t>
      </w:r>
    </w:p>
    <w:p w14:paraId="32FB4FF9" w14:textId="11B4B5DA" w:rsidR="00D617DA" w:rsidRPr="00C65F7E" w:rsidRDefault="00000000" w:rsidP="00D617DA">
      <w:pPr>
        <w:pStyle w:val="ListParagraph"/>
        <w:numPr>
          <w:ilvl w:val="0"/>
          <w:numId w:val="27"/>
        </w:numPr>
        <w:spacing w:before="0" w:after="0" w:line="240" w:lineRule="auto"/>
        <w:jc w:val="both"/>
      </w:pPr>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oMath>
      <w:r w:rsidR="00D617DA" w:rsidRPr="00C65F7E">
        <w:t xml:space="preserve"> is the probability of detecting a YOY beluga when it is present with an adult.</w:t>
      </w:r>
    </w:p>
    <w:p w14:paraId="6E37DFFE" w14:textId="150FB904" w:rsidR="00D617DA" w:rsidRPr="00C65F7E" w:rsidRDefault="00000000" w:rsidP="00D617DA">
      <w:pPr>
        <w:pStyle w:val="ListParagraph"/>
        <w:numPr>
          <w:ilvl w:val="0"/>
          <w:numId w:val="27"/>
        </w:numPr>
        <w:spacing w:before="0" w:after="0" w:line="240" w:lineRule="auto"/>
        <w:jc w:val="both"/>
      </w:pPr>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oMath>
      <w:r w:rsidR="00D617DA" w:rsidRPr="00C65F7E">
        <w:t xml:space="preserve"> is the probability of detecting a calf, one year of age and older when it is present with an adult.</w:t>
      </w:r>
    </w:p>
    <w:p w14:paraId="7098F99F" w14:textId="77777777" w:rsidR="00D617DA" w:rsidRPr="00C65F7E" w:rsidRDefault="00D617DA" w:rsidP="00D617DA">
      <w:pPr>
        <w:pStyle w:val="BodyText"/>
      </w:pPr>
    </w:p>
    <w:p w14:paraId="37AD4DC3" w14:textId="77777777" w:rsidR="00D617DA" w:rsidRPr="00C65F7E" w:rsidRDefault="00D617DA" w:rsidP="00D617DA">
      <w:pPr>
        <w:pStyle w:val="BodyText"/>
      </w:pPr>
      <w:r w:rsidRPr="00C65F7E">
        <w:t>Then the proportion of belugas in each age class by year can be estimated using the following equations:</w:t>
      </w:r>
    </w:p>
    <w:p w14:paraId="0E8CF534" w14:textId="77777777" w:rsidR="00D617DA" w:rsidRPr="00C65F7E" w:rsidRDefault="00000000" w:rsidP="00D617DA">
      <w:pPr>
        <w:pStyle w:val="ListParagraph"/>
        <w:spacing w:after="0" w:line="240" w:lineRule="auto"/>
        <w:jc w:val="both"/>
      </w:pPr>
      <m:oMathPara>
        <m:oMath>
          <m:eqArr>
            <m:eqArrPr>
              <m:maxDist m:val="1"/>
              <m:ctrlPr>
                <w:rPr>
                  <w:rFonts w:ascii="Cambria Math" w:hAnsi="Cambria Math"/>
                </w:rPr>
              </m:ctrlPr>
            </m:eqArrPr>
            <m:e>
              <m:sSubSup>
                <m:sSubSupPr>
                  <m:ctrlPr>
                    <w:rPr>
                      <w:rFonts w:ascii="Cambria Math" w:hAnsi="Cambria Math"/>
                    </w:rPr>
                  </m:ctrlPr>
                </m:sSubSupPr>
                <m:e>
                  <m:acc>
                    <m:accPr>
                      <m:ctrlPr>
                        <w:rPr>
                          <w:rFonts w:ascii="Cambria Math" w:hAnsi="Cambria Math"/>
                        </w:rPr>
                      </m:ctrlPr>
                    </m:accPr>
                    <m:e>
                      <m:r>
                        <w:rPr>
                          <w:rFonts w:ascii="Cambria Math" w:hAnsi="Cambria Math"/>
                        </w:rPr>
                        <m:t>P</m:t>
                      </m:r>
                    </m:e>
                  </m:acc>
                </m:e>
                <m:sub>
                  <m:r>
                    <w:rPr>
                      <w:rFonts w:ascii="Cambria Math" w:hAnsi="Cambria Math"/>
                    </w:rPr>
                    <m:t>y</m:t>
                  </m:r>
                  <m:r>
                    <m:rPr>
                      <m:sty m:val="p"/>
                    </m:rPr>
                    <w:rPr>
                      <w:rFonts w:ascii="Cambria Math" w:hAnsi="Cambria Math"/>
                    </w:rPr>
                    <m:t>,1</m:t>
                  </m:r>
                </m:sub>
                <m:sup>
                  <m:d>
                    <m:dPr>
                      <m:ctrlPr>
                        <w:rPr>
                          <w:rFonts w:ascii="Cambria Math" w:hAnsi="Cambria Math"/>
                        </w:rPr>
                      </m:ctrlPr>
                    </m:dPr>
                    <m:e>
                      <m:r>
                        <w:rPr>
                          <w:rFonts w:ascii="Cambria Math" w:hAnsi="Cambria Math"/>
                        </w:rPr>
                        <m:t>a</m:t>
                      </m:r>
                    </m:e>
                  </m:d>
                </m:sup>
              </m:sSubSup>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m:t>
                      </m:r>
                    </m:e>
                    <m:sub>
                      <m:r>
                        <m:rPr>
                          <m:sty m:val="p"/>
                        </m:rPr>
                        <w:rPr>
                          <w:rFonts w:ascii="Cambria Math" w:hAnsi="Cambria Math"/>
                        </w:rPr>
                        <m:t>1,</m:t>
                      </m:r>
                      <m:r>
                        <w:rPr>
                          <w:rFonts w:ascii="Cambria Math" w:hAnsi="Cambria Math"/>
                        </w:rPr>
                        <m:t>y</m:t>
                      </m:r>
                    </m:sub>
                  </m:sSub>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1</m:t>
                          </m:r>
                        </m:sub>
                      </m:sSub>
                    </m:e>
                    <m:sup>
                      <m:r>
                        <m:rPr>
                          <m:sty m:val="p"/>
                        </m:rPr>
                        <w:rPr>
                          <w:rFonts w:ascii="Cambria Math" w:hAnsi="Cambria Math"/>
                        </w:rPr>
                        <m:t>-1</m:t>
                      </m:r>
                    </m:sup>
                  </m:sSup>
                </m:num>
                <m:den>
                  <m:sSub>
                    <m:sSubPr>
                      <m:ctrlPr>
                        <w:rPr>
                          <w:rFonts w:ascii="Cambria Math" w:hAnsi="Cambria Math"/>
                        </w:rPr>
                      </m:ctrlPr>
                    </m:sSubPr>
                    <m:e>
                      <m:r>
                        <w:rPr>
                          <w:rFonts w:ascii="Cambria Math" w:hAnsi="Cambria Math"/>
                        </w:rPr>
                        <m:t>M</m:t>
                      </m:r>
                    </m:e>
                    <m:sub>
                      <m:r>
                        <m:rPr>
                          <m:sty m:val="p"/>
                        </m:rPr>
                        <w:rPr>
                          <w:rFonts w:ascii="Cambria Math" w:hAnsi="Cambria Math"/>
                        </w:rPr>
                        <m:t>1,</m:t>
                      </m:r>
                      <m:r>
                        <w:rPr>
                          <w:rFonts w:ascii="Cambria Math" w:hAnsi="Cambria Math"/>
                        </w:rPr>
                        <m:t>y</m:t>
                      </m:r>
                    </m:sub>
                  </m:sSub>
                  <m:sSubSup>
                    <m:sSubSupPr>
                      <m:ctrlPr>
                        <w:rPr>
                          <w:rFonts w:ascii="Cambria Math" w:hAnsi="Cambria Math"/>
                        </w:rPr>
                      </m:ctrlPr>
                    </m:sSubSupPr>
                    <m:e>
                      <m:r>
                        <w:rPr>
                          <w:rFonts w:ascii="Cambria Math" w:hAnsi="Cambria Math"/>
                        </w:rPr>
                        <m:t>p</m:t>
                      </m:r>
                    </m:e>
                    <m:sub>
                      <m:r>
                        <m:rPr>
                          <m:sty m:val="p"/>
                        </m:rPr>
                        <w:rPr>
                          <w:rFonts w:ascii="Cambria Math" w:hAnsi="Cambria Math"/>
                        </w:rPr>
                        <m:t>1</m:t>
                      </m:r>
                    </m:sub>
                    <m:sup>
                      <m:r>
                        <m:rPr>
                          <m:sty m:val="p"/>
                        </m:rPr>
                        <w:rPr>
                          <w:rFonts w:ascii="Cambria Math" w:hAnsi="Cambria Math"/>
                        </w:rPr>
                        <m:t>-1</m:t>
                      </m:r>
                    </m:sup>
                  </m:sSubSup>
                  <m:r>
                    <m:rPr>
                      <m:sty m:val="p"/>
                    </m:rP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2,</m:t>
                      </m:r>
                      <m:r>
                        <w:rPr>
                          <w:rFonts w:ascii="Cambria Math" w:hAnsi="Cambria Math"/>
                        </w:rPr>
                        <m:t>y</m:t>
                      </m:r>
                    </m:sub>
                  </m:sSub>
                  <m:sSubSup>
                    <m:sSubSupPr>
                      <m:ctrlPr>
                        <w:rPr>
                          <w:rFonts w:ascii="Cambria Math" w:hAnsi="Cambria Math"/>
                        </w:rPr>
                      </m:ctrlPr>
                    </m:sSubSupPr>
                    <m:e>
                      <m:r>
                        <w:rPr>
                          <w:rFonts w:ascii="Cambria Math" w:hAnsi="Cambria Math"/>
                        </w:rPr>
                        <m:t>p</m:t>
                      </m:r>
                    </m:e>
                    <m:sub>
                      <m:r>
                        <m:rPr>
                          <m:sty m:val="p"/>
                        </m:rPr>
                        <w:rPr>
                          <w:rFonts w:ascii="Cambria Math" w:hAnsi="Cambria Math"/>
                        </w:rPr>
                        <m:t>2</m:t>
                      </m:r>
                    </m:sub>
                    <m:sup>
                      <m:r>
                        <m:rPr>
                          <m:sty m:val="p"/>
                        </m:rPr>
                        <w:rPr>
                          <w:rFonts w:ascii="Cambria Math" w:hAnsi="Cambria Math"/>
                        </w:rPr>
                        <m:t>-1</m:t>
                      </m:r>
                    </m:sup>
                  </m:sSubSup>
                  <m:r>
                    <m:rPr>
                      <m:sty m:val="p"/>
                    </m:rP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3,</m:t>
                      </m:r>
                      <m:r>
                        <w:rPr>
                          <w:rFonts w:ascii="Cambria Math" w:hAnsi="Cambria Math"/>
                        </w:rPr>
                        <m:t>y</m:t>
                      </m:r>
                    </m:sub>
                  </m:sSub>
                </m:den>
              </m:f>
              <m:r>
                <m:rPr>
                  <m:sty m:val="p"/>
                </m:rPr>
                <w:rPr>
                  <w:rFonts w:ascii="Cambria Math" w:hAnsi="Cambria Math"/>
                </w:rPr>
                <m:t>#</m:t>
              </m:r>
              <m:r>
                <m:rPr>
                  <m:nor/>
                </m:rPr>
                <m:t>Equation</m:t>
              </m:r>
              <m:r>
                <m:rPr>
                  <m:sty m:val="p"/>
                </m:rPr>
                <w:rPr>
                  <w:rFonts w:ascii="Cambria Math" w:hAnsi="Cambria Math"/>
                </w:rPr>
                <m:t xml:space="preserve"> 1</m:t>
              </m:r>
            </m:e>
          </m:eqArr>
        </m:oMath>
      </m:oMathPara>
    </w:p>
    <w:p w14:paraId="50A78AAE" w14:textId="77777777" w:rsidR="00D617DA" w:rsidRPr="00C65F7E" w:rsidRDefault="00000000" w:rsidP="00D617DA">
      <w:pPr>
        <w:pStyle w:val="ListParagraph"/>
        <w:spacing w:after="0" w:line="240" w:lineRule="auto"/>
        <w:jc w:val="both"/>
      </w:pPr>
      <m:oMathPara>
        <m:oMath>
          <m:eqArr>
            <m:eqArrPr>
              <m:maxDist m:val="1"/>
              <m:ctrlPr>
                <w:rPr>
                  <w:rFonts w:ascii="Cambria Math" w:hAnsi="Cambria Math"/>
                </w:rPr>
              </m:ctrlPr>
            </m:eqArrPr>
            <m:e>
              <m:sSubSup>
                <m:sSubSupPr>
                  <m:ctrlPr>
                    <w:rPr>
                      <w:rFonts w:ascii="Cambria Math" w:hAnsi="Cambria Math"/>
                    </w:rPr>
                  </m:ctrlPr>
                </m:sSubSupPr>
                <m:e>
                  <m:acc>
                    <m:accPr>
                      <m:ctrlPr>
                        <w:rPr>
                          <w:rFonts w:ascii="Cambria Math" w:hAnsi="Cambria Math"/>
                        </w:rPr>
                      </m:ctrlPr>
                    </m:accPr>
                    <m:e>
                      <m:r>
                        <w:rPr>
                          <w:rFonts w:ascii="Cambria Math" w:hAnsi="Cambria Math"/>
                        </w:rPr>
                        <m:t>P</m:t>
                      </m:r>
                    </m:e>
                  </m:acc>
                </m:e>
                <m:sub>
                  <m:r>
                    <w:rPr>
                      <w:rFonts w:ascii="Cambria Math" w:hAnsi="Cambria Math"/>
                    </w:rPr>
                    <m:t>y</m:t>
                  </m:r>
                  <m:r>
                    <m:rPr>
                      <m:sty m:val="p"/>
                    </m:rPr>
                    <w:rPr>
                      <w:rFonts w:ascii="Cambria Math" w:hAnsi="Cambria Math"/>
                    </w:rPr>
                    <m:t>,2</m:t>
                  </m:r>
                </m:sub>
                <m:sup>
                  <m:d>
                    <m:dPr>
                      <m:ctrlPr>
                        <w:rPr>
                          <w:rFonts w:ascii="Cambria Math" w:hAnsi="Cambria Math"/>
                        </w:rPr>
                      </m:ctrlPr>
                    </m:dPr>
                    <m:e>
                      <m:r>
                        <w:rPr>
                          <w:rFonts w:ascii="Cambria Math" w:hAnsi="Cambria Math"/>
                        </w:rPr>
                        <m:t>a</m:t>
                      </m:r>
                    </m:e>
                  </m:d>
                </m:sup>
              </m:sSubSup>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m:t>
                      </m:r>
                    </m:e>
                    <m:sub>
                      <m:r>
                        <m:rPr>
                          <m:sty m:val="p"/>
                        </m:rPr>
                        <w:rPr>
                          <w:rFonts w:ascii="Cambria Math" w:hAnsi="Cambria Math"/>
                        </w:rPr>
                        <m:t>2,</m:t>
                      </m:r>
                      <m:r>
                        <w:rPr>
                          <w:rFonts w:ascii="Cambria Math" w:hAnsi="Cambria Math"/>
                        </w:rPr>
                        <m:t>y</m:t>
                      </m:r>
                    </m:sub>
                  </m:sSub>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2</m:t>
                          </m:r>
                        </m:sub>
                      </m:sSub>
                    </m:e>
                    <m:sup>
                      <m:r>
                        <m:rPr>
                          <m:sty m:val="p"/>
                        </m:rPr>
                        <w:rPr>
                          <w:rFonts w:ascii="Cambria Math" w:hAnsi="Cambria Math"/>
                        </w:rPr>
                        <m:t>-1</m:t>
                      </m:r>
                    </m:sup>
                  </m:sSup>
                </m:num>
                <m:den>
                  <m:sSub>
                    <m:sSubPr>
                      <m:ctrlPr>
                        <w:rPr>
                          <w:rFonts w:ascii="Cambria Math" w:hAnsi="Cambria Math"/>
                        </w:rPr>
                      </m:ctrlPr>
                    </m:sSubPr>
                    <m:e>
                      <m:r>
                        <w:rPr>
                          <w:rFonts w:ascii="Cambria Math" w:hAnsi="Cambria Math"/>
                        </w:rPr>
                        <m:t>M</m:t>
                      </m:r>
                    </m:e>
                    <m:sub>
                      <m:r>
                        <m:rPr>
                          <m:sty m:val="p"/>
                        </m:rPr>
                        <w:rPr>
                          <w:rFonts w:ascii="Cambria Math" w:hAnsi="Cambria Math"/>
                        </w:rPr>
                        <m:t>1,</m:t>
                      </m:r>
                      <m:r>
                        <w:rPr>
                          <w:rFonts w:ascii="Cambria Math" w:hAnsi="Cambria Math"/>
                        </w:rPr>
                        <m:t>y</m:t>
                      </m:r>
                    </m:sub>
                  </m:sSub>
                  <m:sSubSup>
                    <m:sSubSupPr>
                      <m:ctrlPr>
                        <w:rPr>
                          <w:rFonts w:ascii="Cambria Math" w:hAnsi="Cambria Math"/>
                        </w:rPr>
                      </m:ctrlPr>
                    </m:sSubSupPr>
                    <m:e>
                      <m:r>
                        <w:rPr>
                          <w:rFonts w:ascii="Cambria Math" w:hAnsi="Cambria Math"/>
                        </w:rPr>
                        <m:t>p</m:t>
                      </m:r>
                    </m:e>
                    <m:sub>
                      <m:r>
                        <m:rPr>
                          <m:sty m:val="p"/>
                        </m:rPr>
                        <w:rPr>
                          <w:rFonts w:ascii="Cambria Math" w:hAnsi="Cambria Math"/>
                        </w:rPr>
                        <m:t>1</m:t>
                      </m:r>
                    </m:sub>
                    <m:sup>
                      <m:r>
                        <m:rPr>
                          <m:sty m:val="p"/>
                        </m:rPr>
                        <w:rPr>
                          <w:rFonts w:ascii="Cambria Math" w:hAnsi="Cambria Math"/>
                        </w:rPr>
                        <m:t>-1</m:t>
                      </m:r>
                    </m:sup>
                  </m:sSubSup>
                  <m:r>
                    <m:rPr>
                      <m:sty m:val="p"/>
                    </m:rP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2,</m:t>
                      </m:r>
                      <m:r>
                        <w:rPr>
                          <w:rFonts w:ascii="Cambria Math" w:hAnsi="Cambria Math"/>
                        </w:rPr>
                        <m:t>y</m:t>
                      </m:r>
                    </m:sub>
                  </m:sSub>
                  <m:sSubSup>
                    <m:sSubSupPr>
                      <m:ctrlPr>
                        <w:rPr>
                          <w:rFonts w:ascii="Cambria Math" w:hAnsi="Cambria Math"/>
                        </w:rPr>
                      </m:ctrlPr>
                    </m:sSubSupPr>
                    <m:e>
                      <m:r>
                        <w:rPr>
                          <w:rFonts w:ascii="Cambria Math" w:hAnsi="Cambria Math"/>
                        </w:rPr>
                        <m:t>p</m:t>
                      </m:r>
                    </m:e>
                    <m:sub>
                      <m:r>
                        <m:rPr>
                          <m:sty m:val="p"/>
                        </m:rPr>
                        <w:rPr>
                          <w:rFonts w:ascii="Cambria Math" w:hAnsi="Cambria Math"/>
                        </w:rPr>
                        <m:t>2</m:t>
                      </m:r>
                    </m:sub>
                    <m:sup>
                      <m:r>
                        <m:rPr>
                          <m:sty m:val="p"/>
                        </m:rPr>
                        <w:rPr>
                          <w:rFonts w:ascii="Cambria Math" w:hAnsi="Cambria Math"/>
                        </w:rPr>
                        <m:t>-1</m:t>
                      </m:r>
                    </m:sup>
                  </m:sSubSup>
                  <m:r>
                    <m:rPr>
                      <m:sty m:val="p"/>
                    </m:rP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3,</m:t>
                      </m:r>
                      <m:r>
                        <w:rPr>
                          <w:rFonts w:ascii="Cambria Math" w:hAnsi="Cambria Math"/>
                        </w:rPr>
                        <m:t>y</m:t>
                      </m:r>
                    </m:sub>
                  </m:sSub>
                </m:den>
              </m:f>
              <m:r>
                <m:rPr>
                  <m:sty m:val="p"/>
                </m:rPr>
                <w:rPr>
                  <w:rFonts w:ascii="Cambria Math" w:hAnsi="Cambria Math"/>
                </w:rPr>
                <m:t>#</m:t>
              </m:r>
              <m:r>
                <m:rPr>
                  <m:nor/>
                </m:rPr>
                <m:t>Equation</m:t>
              </m:r>
              <m:r>
                <m:rPr>
                  <m:sty m:val="p"/>
                </m:rPr>
                <w:rPr>
                  <w:rFonts w:ascii="Cambria Math" w:hAnsi="Cambria Math"/>
                </w:rPr>
                <m:t xml:space="preserve"> 2</m:t>
              </m:r>
            </m:e>
          </m:eqArr>
        </m:oMath>
      </m:oMathPara>
    </w:p>
    <w:p w14:paraId="4680174B" w14:textId="77777777" w:rsidR="00D617DA" w:rsidRPr="00C65F7E" w:rsidRDefault="00000000" w:rsidP="00D617DA">
      <w:pPr>
        <w:pStyle w:val="ListParagraph"/>
        <w:spacing w:after="0" w:line="240" w:lineRule="auto"/>
        <w:jc w:val="both"/>
      </w:pPr>
      <m:oMathPara>
        <m:oMath>
          <m:eqArr>
            <m:eqArrPr>
              <m:maxDist m:val="1"/>
              <m:ctrlPr>
                <w:rPr>
                  <w:rFonts w:ascii="Cambria Math" w:hAnsi="Cambria Math"/>
                </w:rPr>
              </m:ctrlPr>
            </m:eqArrPr>
            <m:e>
              <m:sSubSup>
                <m:sSubSupPr>
                  <m:ctrlPr>
                    <w:rPr>
                      <w:rFonts w:ascii="Cambria Math" w:hAnsi="Cambria Math"/>
                    </w:rPr>
                  </m:ctrlPr>
                </m:sSubSupPr>
                <m:e>
                  <m:acc>
                    <m:accPr>
                      <m:ctrlPr>
                        <w:rPr>
                          <w:rFonts w:ascii="Cambria Math" w:hAnsi="Cambria Math"/>
                        </w:rPr>
                      </m:ctrlPr>
                    </m:accPr>
                    <m:e>
                      <m:r>
                        <w:rPr>
                          <w:rFonts w:ascii="Cambria Math" w:hAnsi="Cambria Math"/>
                        </w:rPr>
                        <m:t>P</m:t>
                      </m:r>
                    </m:e>
                  </m:acc>
                </m:e>
                <m:sub>
                  <m:r>
                    <w:rPr>
                      <w:rFonts w:ascii="Cambria Math" w:hAnsi="Cambria Math"/>
                    </w:rPr>
                    <m:t>y</m:t>
                  </m:r>
                  <m:r>
                    <m:rPr>
                      <m:sty m:val="p"/>
                    </m:rPr>
                    <w:rPr>
                      <w:rFonts w:ascii="Cambria Math" w:hAnsi="Cambria Math"/>
                    </w:rPr>
                    <m:t>,3</m:t>
                  </m:r>
                </m:sub>
                <m:sup>
                  <m:d>
                    <m:dPr>
                      <m:ctrlPr>
                        <w:rPr>
                          <w:rFonts w:ascii="Cambria Math" w:hAnsi="Cambria Math"/>
                        </w:rPr>
                      </m:ctrlPr>
                    </m:dPr>
                    <m:e>
                      <m:r>
                        <w:rPr>
                          <w:rFonts w:ascii="Cambria Math" w:hAnsi="Cambria Math"/>
                        </w:rPr>
                        <m:t>a</m:t>
                      </m:r>
                    </m:e>
                  </m:d>
                </m:sup>
              </m:sSubSup>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m:t>
                      </m:r>
                    </m:e>
                    <m:sub>
                      <m:r>
                        <m:rPr>
                          <m:sty m:val="p"/>
                        </m:rPr>
                        <w:rPr>
                          <w:rFonts w:ascii="Cambria Math" w:hAnsi="Cambria Math"/>
                        </w:rPr>
                        <m:t>3,</m:t>
                      </m:r>
                      <m:r>
                        <w:rPr>
                          <w:rFonts w:ascii="Cambria Math" w:hAnsi="Cambria Math"/>
                        </w:rPr>
                        <m:t>y</m:t>
                      </m:r>
                    </m:sub>
                  </m:sSub>
                </m:num>
                <m:den>
                  <m:sSub>
                    <m:sSubPr>
                      <m:ctrlPr>
                        <w:rPr>
                          <w:rFonts w:ascii="Cambria Math" w:hAnsi="Cambria Math"/>
                        </w:rPr>
                      </m:ctrlPr>
                    </m:sSubPr>
                    <m:e>
                      <m:r>
                        <w:rPr>
                          <w:rFonts w:ascii="Cambria Math" w:hAnsi="Cambria Math"/>
                        </w:rPr>
                        <m:t>M</m:t>
                      </m:r>
                    </m:e>
                    <m:sub>
                      <m:r>
                        <m:rPr>
                          <m:sty m:val="p"/>
                        </m:rPr>
                        <w:rPr>
                          <w:rFonts w:ascii="Cambria Math" w:hAnsi="Cambria Math"/>
                        </w:rPr>
                        <m:t>1,</m:t>
                      </m:r>
                      <m:r>
                        <w:rPr>
                          <w:rFonts w:ascii="Cambria Math" w:hAnsi="Cambria Math"/>
                        </w:rPr>
                        <m:t>y</m:t>
                      </m:r>
                    </m:sub>
                  </m:sSub>
                  <m:sSubSup>
                    <m:sSubSupPr>
                      <m:ctrlPr>
                        <w:rPr>
                          <w:rFonts w:ascii="Cambria Math" w:hAnsi="Cambria Math"/>
                        </w:rPr>
                      </m:ctrlPr>
                    </m:sSubSupPr>
                    <m:e>
                      <m:r>
                        <w:rPr>
                          <w:rFonts w:ascii="Cambria Math" w:hAnsi="Cambria Math"/>
                        </w:rPr>
                        <m:t>p</m:t>
                      </m:r>
                    </m:e>
                    <m:sub>
                      <m:r>
                        <m:rPr>
                          <m:sty m:val="p"/>
                        </m:rPr>
                        <w:rPr>
                          <w:rFonts w:ascii="Cambria Math" w:hAnsi="Cambria Math"/>
                        </w:rPr>
                        <m:t>1</m:t>
                      </m:r>
                    </m:sub>
                    <m:sup>
                      <m:r>
                        <m:rPr>
                          <m:sty m:val="p"/>
                        </m:rPr>
                        <w:rPr>
                          <w:rFonts w:ascii="Cambria Math" w:hAnsi="Cambria Math"/>
                        </w:rPr>
                        <m:t>-1</m:t>
                      </m:r>
                    </m:sup>
                  </m:sSubSup>
                  <m:r>
                    <m:rPr>
                      <m:sty m:val="p"/>
                    </m:rP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2,</m:t>
                      </m:r>
                      <m:r>
                        <w:rPr>
                          <w:rFonts w:ascii="Cambria Math" w:hAnsi="Cambria Math"/>
                        </w:rPr>
                        <m:t>y</m:t>
                      </m:r>
                    </m:sub>
                  </m:sSub>
                  <m:sSubSup>
                    <m:sSubSupPr>
                      <m:ctrlPr>
                        <w:rPr>
                          <w:rFonts w:ascii="Cambria Math" w:hAnsi="Cambria Math"/>
                        </w:rPr>
                      </m:ctrlPr>
                    </m:sSubSupPr>
                    <m:e>
                      <m:r>
                        <w:rPr>
                          <w:rFonts w:ascii="Cambria Math" w:hAnsi="Cambria Math"/>
                        </w:rPr>
                        <m:t>p</m:t>
                      </m:r>
                    </m:e>
                    <m:sub>
                      <m:r>
                        <m:rPr>
                          <m:sty m:val="p"/>
                        </m:rPr>
                        <w:rPr>
                          <w:rFonts w:ascii="Cambria Math" w:hAnsi="Cambria Math"/>
                        </w:rPr>
                        <m:t>2</m:t>
                      </m:r>
                    </m:sub>
                    <m:sup>
                      <m:r>
                        <m:rPr>
                          <m:sty m:val="p"/>
                        </m:rPr>
                        <w:rPr>
                          <w:rFonts w:ascii="Cambria Math" w:hAnsi="Cambria Math"/>
                        </w:rPr>
                        <m:t>-1</m:t>
                      </m:r>
                    </m:sup>
                  </m:sSubSup>
                  <m:r>
                    <m:rPr>
                      <m:sty m:val="p"/>
                    </m:rP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3,</m:t>
                      </m:r>
                      <m:r>
                        <w:rPr>
                          <w:rFonts w:ascii="Cambria Math" w:hAnsi="Cambria Math"/>
                        </w:rPr>
                        <m:t>y</m:t>
                      </m:r>
                    </m:sub>
                  </m:sSub>
                </m:den>
              </m:f>
              <m:r>
                <m:rPr>
                  <m:sty m:val="p"/>
                </m:rPr>
                <w:rPr>
                  <w:rFonts w:ascii="Cambria Math" w:hAnsi="Cambria Math"/>
                </w:rPr>
                <m:t>#</m:t>
              </m:r>
              <m:r>
                <m:rPr>
                  <m:nor/>
                </m:rPr>
                <m:t>Equation</m:t>
              </m:r>
              <m:r>
                <m:rPr>
                  <m:sty m:val="p"/>
                </m:rPr>
                <w:rPr>
                  <w:rFonts w:ascii="Cambria Math" w:hAnsi="Cambria Math"/>
                </w:rPr>
                <m:t xml:space="preserve"> 3</m:t>
              </m:r>
            </m:e>
          </m:eqArr>
        </m:oMath>
      </m:oMathPara>
    </w:p>
    <w:p w14:paraId="3B0A692B" w14:textId="77777777" w:rsidR="00D617DA" w:rsidRPr="00C65F7E" w:rsidRDefault="00D617DA" w:rsidP="00D617DA">
      <w:pPr>
        <w:pStyle w:val="BodyText"/>
      </w:pPr>
      <w:r w:rsidRPr="00C65F7E">
        <w:t xml:space="preserve">In practice, the detection probabilities, </w:t>
      </w:r>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oMath>
      <w:r w:rsidRPr="00C65F7E">
        <w:t xml:space="preserve"> and </w:t>
      </w:r>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oMath>
      <w:r w:rsidRPr="00C65F7E">
        <w:t xml:space="preserve">, and number of calves detected with adults, </w:t>
      </w:r>
      <m:oMath>
        <m:sSub>
          <m:sSubPr>
            <m:ctrlPr>
              <w:rPr>
                <w:rFonts w:ascii="Cambria Math" w:hAnsi="Cambria Math"/>
              </w:rPr>
            </m:ctrlPr>
          </m:sSubPr>
          <m:e>
            <m:r>
              <w:rPr>
                <w:rFonts w:ascii="Cambria Math" w:hAnsi="Cambria Math"/>
              </w:rPr>
              <m:t>M</m:t>
            </m:r>
          </m:e>
          <m:sub>
            <m:r>
              <m:rPr>
                <m:sty m:val="p"/>
              </m:rPr>
              <w:rPr>
                <w:rFonts w:ascii="Cambria Math" w:hAnsi="Cambria Math"/>
              </w:rPr>
              <m:t>1,</m:t>
            </m:r>
            <m:r>
              <w:rPr>
                <w:rFonts w:ascii="Cambria Math" w:hAnsi="Cambria Math"/>
              </w:rPr>
              <m:t>y</m:t>
            </m:r>
          </m:sub>
        </m:sSub>
      </m:oMath>
      <w:r w:rsidRPr="00C65F7E">
        <w:t xml:space="preserve"> and </w:t>
      </w:r>
      <m:oMath>
        <m:sSub>
          <m:sSubPr>
            <m:ctrlPr>
              <w:rPr>
                <w:rFonts w:ascii="Cambria Math" w:hAnsi="Cambria Math"/>
              </w:rPr>
            </m:ctrlPr>
          </m:sSubPr>
          <m:e>
            <m:r>
              <w:rPr>
                <w:rFonts w:ascii="Cambria Math" w:hAnsi="Cambria Math"/>
              </w:rPr>
              <m:t>M</m:t>
            </m:r>
          </m:e>
          <m:sub>
            <m:r>
              <m:rPr>
                <m:sty m:val="p"/>
              </m:rPr>
              <w:rPr>
                <w:rFonts w:ascii="Cambria Math" w:hAnsi="Cambria Math"/>
              </w:rPr>
              <m:t>2,</m:t>
            </m:r>
            <m:r>
              <w:rPr>
                <w:rFonts w:ascii="Cambria Math" w:hAnsi="Cambria Math"/>
              </w:rPr>
              <m:t>y</m:t>
            </m:r>
          </m:sub>
        </m:sSub>
      </m:oMath>
      <w:r w:rsidRPr="00C65F7E">
        <w:t>, are not known without error. For this reason, Monte Carlo integration was utilized when estimating the proportion of belugas by age class and year from estimated detection probabilities and interval estimates of the number of calves detected with adults. This procedure is outlined below:</w:t>
      </w:r>
    </w:p>
    <w:p w14:paraId="1971770E" w14:textId="77777777" w:rsidR="00D617DA" w:rsidRPr="00C65F7E" w:rsidRDefault="00D617DA" w:rsidP="00D617DA">
      <w:pPr>
        <w:pStyle w:val="BodyText"/>
      </w:pPr>
      <w:r w:rsidRPr="00C65F7E">
        <w:t xml:space="preserve">Let </w:t>
      </w:r>
      <m:oMath>
        <m:sSubSup>
          <m:sSubSupPr>
            <m:ctrlPr>
              <w:rPr>
                <w:rFonts w:ascii="Cambria Math" w:hAnsi="Cambria Math"/>
              </w:rPr>
            </m:ctrlPr>
          </m:sSubSupPr>
          <m:e>
            <m:acc>
              <m:accPr>
                <m:ctrlPr>
                  <w:rPr>
                    <w:rFonts w:ascii="Cambria Math" w:hAnsi="Cambria Math"/>
                  </w:rPr>
                </m:ctrlPr>
              </m:accPr>
              <m:e>
                <m:r>
                  <w:rPr>
                    <w:rFonts w:ascii="Cambria Math" w:hAnsi="Cambria Math"/>
                  </w:rPr>
                  <m:t>M</m:t>
                </m:r>
              </m:e>
            </m:acc>
          </m:e>
          <m:sub>
            <m:r>
              <w:rPr>
                <w:rFonts w:ascii="Cambria Math" w:hAnsi="Cambria Math"/>
              </w:rPr>
              <m:t>a</m:t>
            </m:r>
            <m:r>
              <m:rPr>
                <m:sty m:val="p"/>
              </m:rPr>
              <w:rPr>
                <w:rFonts w:ascii="Cambria Math" w:hAnsi="Cambria Math"/>
              </w:rPr>
              <m:t>,</m:t>
            </m:r>
            <m:r>
              <w:rPr>
                <w:rFonts w:ascii="Cambria Math" w:hAnsi="Cambria Math"/>
              </w:rPr>
              <m:t>y</m:t>
            </m:r>
          </m:sub>
          <m:sup>
            <m:d>
              <m:dPr>
                <m:ctrlPr>
                  <w:rPr>
                    <w:rFonts w:ascii="Cambria Math" w:hAnsi="Cambria Math"/>
                  </w:rPr>
                </m:ctrlPr>
              </m:dPr>
              <m:e>
                <m:r>
                  <w:rPr>
                    <w:rFonts w:ascii="Cambria Math" w:hAnsi="Cambria Math"/>
                  </w:rPr>
                  <m:t>min</m:t>
                </m:r>
              </m:e>
            </m:d>
          </m:sup>
        </m:sSubSup>
      </m:oMath>
      <w:r w:rsidRPr="00C65F7E">
        <w:t xml:space="preserve"> be the number of belugas in age class </w:t>
      </w:r>
      <m:oMath>
        <m:r>
          <w:rPr>
            <w:rFonts w:ascii="Cambria Math" w:hAnsi="Cambria Math"/>
          </w:rPr>
          <m:t>a</m:t>
        </m:r>
      </m:oMath>
      <w:r w:rsidRPr="00C65F7E">
        <w:t xml:space="preserve">, with </w:t>
      </w:r>
      <m:oMath>
        <m:r>
          <w:rPr>
            <w:rFonts w:ascii="Cambria Math" w:hAnsi="Cambria Math"/>
          </w:rPr>
          <m:t>a</m:t>
        </m:r>
        <m:r>
          <m:rPr>
            <m:sty m:val="p"/>
          </m:rPr>
          <w:rPr>
            <w:rFonts w:ascii="Cambria Math" w:hAnsi="Cambria Math"/>
          </w:rPr>
          <m:t>∈</m:t>
        </m:r>
        <m:r>
          <m:rPr>
            <m:lit/>
            <m:sty m:val="p"/>
          </m:rPr>
          <w:rPr>
            <w:rFonts w:ascii="Cambria Math" w:hAnsi="Cambria Math"/>
          </w:rPr>
          <m:t>{</m:t>
        </m:r>
        <m:r>
          <m:rPr>
            <m:sty m:val="p"/>
          </m:rPr>
          <w:rPr>
            <w:rFonts w:ascii="Cambria Math" w:hAnsi="Cambria Math"/>
          </w:rPr>
          <m:t>1,2</m:t>
        </m:r>
        <m:r>
          <m:rPr>
            <m:lit/>
            <m:sty m:val="p"/>
          </m:rPr>
          <w:rPr>
            <w:rFonts w:ascii="Cambria Math" w:hAnsi="Cambria Math"/>
          </w:rPr>
          <m:t>}</m:t>
        </m:r>
      </m:oMath>
      <w:r w:rsidRPr="00C65F7E">
        <w:t xml:space="preserve">, that were detected with certainty in year </w:t>
      </w:r>
      <m:oMath>
        <m:r>
          <w:rPr>
            <w:rFonts w:ascii="Cambria Math" w:hAnsi="Cambria Math"/>
          </w:rPr>
          <m:t>y</m:t>
        </m:r>
      </m:oMath>
      <w:r w:rsidRPr="00C65F7E">
        <w:t xml:space="preserve">. By “with certainty” we mean that it is clear which age class these individuals belong to. Additionally, let </w:t>
      </w:r>
      <m:oMath>
        <m:sSubSup>
          <m:sSubSupPr>
            <m:ctrlPr>
              <w:rPr>
                <w:rFonts w:ascii="Cambria Math" w:hAnsi="Cambria Math"/>
              </w:rPr>
            </m:ctrlPr>
          </m:sSubSupPr>
          <m:e>
            <m:acc>
              <m:accPr>
                <m:ctrlPr>
                  <w:rPr>
                    <w:rFonts w:ascii="Cambria Math" w:hAnsi="Cambria Math"/>
                  </w:rPr>
                </m:ctrlPr>
              </m:accPr>
              <m:e>
                <m:r>
                  <w:rPr>
                    <w:rFonts w:ascii="Cambria Math" w:hAnsi="Cambria Math"/>
                  </w:rPr>
                  <m:t>M</m:t>
                </m:r>
              </m:e>
            </m:acc>
          </m:e>
          <m:sub>
            <m:r>
              <w:rPr>
                <w:rFonts w:ascii="Cambria Math" w:hAnsi="Cambria Math"/>
              </w:rPr>
              <m:t>a</m:t>
            </m:r>
            <m:r>
              <m:rPr>
                <m:sty m:val="p"/>
              </m:rPr>
              <w:rPr>
                <w:rFonts w:ascii="Cambria Math" w:hAnsi="Cambria Math"/>
              </w:rPr>
              <m:t>,</m:t>
            </m:r>
            <m:r>
              <w:rPr>
                <w:rFonts w:ascii="Cambria Math" w:hAnsi="Cambria Math"/>
              </w:rPr>
              <m:t>y</m:t>
            </m:r>
          </m:sub>
          <m:sup>
            <m:d>
              <m:dPr>
                <m:ctrlPr>
                  <w:rPr>
                    <w:rFonts w:ascii="Cambria Math" w:hAnsi="Cambria Math"/>
                  </w:rPr>
                </m:ctrlPr>
              </m:dPr>
              <m:e>
                <m:r>
                  <w:rPr>
                    <w:rFonts w:ascii="Cambria Math" w:hAnsi="Cambria Math"/>
                  </w:rPr>
                  <m:t>max</m:t>
                </m:r>
              </m:e>
            </m:d>
          </m:sup>
        </m:sSubSup>
      </m:oMath>
      <w:r w:rsidRPr="00C65F7E">
        <w:t xml:space="preserve"> be the number of belugas in age class </w:t>
      </w:r>
      <m:oMath>
        <m:r>
          <w:rPr>
            <w:rFonts w:ascii="Cambria Math" w:hAnsi="Cambria Math"/>
          </w:rPr>
          <m:t>a</m:t>
        </m:r>
      </m:oMath>
      <w:r w:rsidRPr="00C65F7E">
        <w:t xml:space="preserve">, with </w:t>
      </w:r>
      <m:oMath>
        <m:r>
          <w:rPr>
            <w:rFonts w:ascii="Cambria Math" w:hAnsi="Cambria Math"/>
          </w:rPr>
          <m:t>a</m:t>
        </m:r>
        <m:r>
          <m:rPr>
            <m:sty m:val="p"/>
          </m:rPr>
          <w:rPr>
            <w:rFonts w:ascii="Cambria Math" w:hAnsi="Cambria Math"/>
          </w:rPr>
          <m:t>∈</m:t>
        </m:r>
        <m:r>
          <m:rPr>
            <m:lit/>
            <m:sty m:val="p"/>
          </m:rPr>
          <w:rPr>
            <w:rFonts w:ascii="Cambria Math" w:hAnsi="Cambria Math"/>
          </w:rPr>
          <m:t>{</m:t>
        </m:r>
        <m:r>
          <m:rPr>
            <m:sty m:val="p"/>
          </m:rPr>
          <w:rPr>
            <w:rFonts w:ascii="Cambria Math" w:hAnsi="Cambria Math"/>
          </w:rPr>
          <m:t>1,2</m:t>
        </m:r>
        <m:r>
          <m:rPr>
            <m:lit/>
            <m:sty m:val="p"/>
          </m:rPr>
          <w:rPr>
            <w:rFonts w:ascii="Cambria Math" w:hAnsi="Cambria Math"/>
          </w:rPr>
          <m:t>}</m:t>
        </m:r>
      </m:oMath>
      <w:r w:rsidRPr="00C65F7E">
        <w:t xml:space="preserve">, that could have been detected in year </w:t>
      </w:r>
      <m:oMath>
        <m:r>
          <w:rPr>
            <w:rFonts w:ascii="Cambria Math" w:hAnsi="Cambria Math"/>
          </w:rPr>
          <m:t>y</m:t>
        </m:r>
      </m:oMath>
      <w:r w:rsidRPr="00C65F7E">
        <w:t>. By “could have been detected”, we mean that individuals with unclear age class assignments are included in the estimate.</w:t>
      </w:r>
    </w:p>
    <w:p w14:paraId="30F12529" w14:textId="3B706F86" w:rsidR="00D617DA" w:rsidRPr="00C65F7E" w:rsidRDefault="00D617DA" w:rsidP="00D617DA">
      <w:pPr>
        <w:pStyle w:val="BodyText"/>
      </w:pPr>
      <w:r w:rsidRPr="00C65F7E">
        <w:t xml:space="preserve">The detection probabilities, </w:t>
      </w:r>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oMath>
      <w:r w:rsidRPr="00C65F7E">
        <w:t xml:space="preserve"> and </w:t>
      </w:r>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oMath>
      <w:r w:rsidRPr="00C65F7E">
        <w:t xml:space="preserve">, were estimated using the results of Himes Boor et al. 2022. Himes Boor estimated the probability of detecting </w:t>
      </w:r>
      <w:r w:rsidR="001C578D">
        <w:t xml:space="preserve">the combined age group of </w:t>
      </w:r>
      <w:r w:rsidRPr="00C65F7E">
        <w:t>YOY</w:t>
      </w:r>
      <w:r w:rsidR="001C578D">
        <w:t xml:space="preserve"> and</w:t>
      </w:r>
      <w:r w:rsidR="00CC1BA1">
        <w:t xml:space="preserve"> </w:t>
      </w:r>
      <w:r w:rsidRPr="00C65F7E">
        <w:t>one year old calves to be 0.546 (SD = 0.029) and the probability of detecting</w:t>
      </w:r>
      <w:r w:rsidR="001C578D">
        <w:t xml:space="preserve"> </w:t>
      </w:r>
      <w:r w:rsidR="004D49A6">
        <w:t>juveniles</w:t>
      </w:r>
      <w:r w:rsidRPr="00C65F7E">
        <w:t xml:space="preserve"> </w:t>
      </w:r>
      <m:oMath>
        <m:r>
          <m:rPr>
            <m:sty m:val="p"/>
          </m:rPr>
          <w:rPr>
            <w:rFonts w:ascii="Cambria Math" w:hAnsi="Cambria Math"/>
          </w:rPr>
          <m:t>≥</m:t>
        </m:r>
      </m:oMath>
      <w:r w:rsidRPr="00C65F7E">
        <w:t xml:space="preserve"> 2-year-old</w:t>
      </w:r>
      <w:r w:rsidR="00CC1BA1">
        <w:t xml:space="preserve"> </w:t>
      </w:r>
      <w:r w:rsidRPr="00C65F7E">
        <w:t>to be 0.473 (SD = 0.050).</w:t>
      </w:r>
      <w:r w:rsidR="00CC1BA1">
        <w:t xml:space="preserve"> </w:t>
      </w:r>
    </w:p>
    <w:p w14:paraId="2E2B5DE7" w14:textId="51720B78" w:rsidR="00D617DA" w:rsidRPr="00C65F7E" w:rsidRDefault="00D617DA" w:rsidP="00D617DA">
      <w:pPr>
        <w:pStyle w:val="BodyText"/>
      </w:pPr>
      <w:r w:rsidRPr="00C65F7E">
        <w:t xml:space="preserve">To integrate this uncertainty into our estimates of the proportion of belugas by age class and year, we drew </w:t>
      </w:r>
      <m:oMath>
        <m:sSub>
          <m:sSubPr>
            <m:ctrlPr>
              <w:rPr>
                <w:rFonts w:ascii="Cambria Math" w:hAnsi="Cambria Math"/>
              </w:rPr>
            </m:ctrlPr>
          </m:sSubPr>
          <m:e>
            <m:r>
              <w:rPr>
                <w:rFonts w:ascii="Cambria Math" w:hAnsi="Cambria Math"/>
              </w:rPr>
              <m:t>M</m:t>
            </m:r>
          </m:e>
          <m:sub>
            <m:r>
              <w:rPr>
                <w:rFonts w:ascii="Cambria Math" w:hAnsi="Cambria Math"/>
              </w:rPr>
              <m:t>a</m:t>
            </m:r>
            <m:r>
              <m:rPr>
                <m:sty m:val="p"/>
              </m:rPr>
              <w:rPr>
                <w:rFonts w:ascii="Cambria Math" w:hAnsi="Cambria Math"/>
              </w:rPr>
              <m:t>,</m:t>
            </m:r>
            <m:r>
              <w:rPr>
                <w:rFonts w:ascii="Cambria Math" w:hAnsi="Cambria Math"/>
              </w:rPr>
              <m:t>y</m:t>
            </m:r>
          </m:sub>
        </m:sSub>
      </m:oMath>
      <w:r w:rsidRPr="00C65F7E">
        <w:t xml:space="preserve"> from a </w:t>
      </w:r>
      <m:oMath>
        <m:r>
          <m:rPr>
            <m:nor/>
          </m:rPr>
          <m:t>Uniform</m:t>
        </m:r>
        <m:r>
          <m:rPr>
            <m:sty m:val="p"/>
          </m:rPr>
          <w:rPr>
            <w:rFonts w:ascii="Cambria Math" w:hAnsi="Cambria Math"/>
          </w:rPr>
          <m:t>(</m:t>
        </m:r>
        <m:sSubSup>
          <m:sSubSupPr>
            <m:ctrlPr>
              <w:rPr>
                <w:rFonts w:ascii="Cambria Math" w:hAnsi="Cambria Math"/>
              </w:rPr>
            </m:ctrlPr>
          </m:sSubSupPr>
          <m:e>
            <m:acc>
              <m:accPr>
                <m:ctrlPr>
                  <w:rPr>
                    <w:rFonts w:ascii="Cambria Math" w:hAnsi="Cambria Math"/>
                  </w:rPr>
                </m:ctrlPr>
              </m:accPr>
              <m:e>
                <m:r>
                  <w:rPr>
                    <w:rFonts w:ascii="Cambria Math" w:hAnsi="Cambria Math"/>
                  </w:rPr>
                  <m:t>M</m:t>
                </m:r>
              </m:e>
            </m:acc>
          </m:e>
          <m:sub>
            <m:r>
              <w:rPr>
                <w:rFonts w:ascii="Cambria Math" w:hAnsi="Cambria Math"/>
              </w:rPr>
              <m:t>a</m:t>
            </m:r>
            <m:r>
              <m:rPr>
                <m:sty m:val="p"/>
              </m:rPr>
              <w:rPr>
                <w:rFonts w:ascii="Cambria Math" w:hAnsi="Cambria Math"/>
              </w:rPr>
              <m:t>,</m:t>
            </m:r>
            <m:r>
              <w:rPr>
                <w:rFonts w:ascii="Cambria Math" w:hAnsi="Cambria Math"/>
              </w:rPr>
              <m:t>y</m:t>
            </m:r>
          </m:sub>
          <m:sup>
            <m:d>
              <m:dPr>
                <m:ctrlPr>
                  <w:rPr>
                    <w:rFonts w:ascii="Cambria Math" w:hAnsi="Cambria Math"/>
                  </w:rPr>
                </m:ctrlPr>
              </m:dPr>
              <m:e>
                <m:r>
                  <w:rPr>
                    <w:rFonts w:ascii="Cambria Math" w:hAnsi="Cambria Math"/>
                  </w:rPr>
                  <m:t>min</m:t>
                </m:r>
              </m:e>
            </m:d>
          </m:sup>
        </m:sSubSup>
        <m:r>
          <m:rPr>
            <m:sty m:val="p"/>
          </m:rPr>
          <w:rPr>
            <w:rFonts w:ascii="Cambria Math" w:hAnsi="Cambria Math"/>
          </w:rPr>
          <m:t xml:space="preserve">, </m:t>
        </m:r>
        <m:sSubSup>
          <m:sSubSupPr>
            <m:ctrlPr>
              <w:rPr>
                <w:rFonts w:ascii="Cambria Math" w:hAnsi="Cambria Math"/>
              </w:rPr>
            </m:ctrlPr>
          </m:sSubSupPr>
          <m:e>
            <m:acc>
              <m:accPr>
                <m:ctrlPr>
                  <w:rPr>
                    <w:rFonts w:ascii="Cambria Math" w:hAnsi="Cambria Math"/>
                  </w:rPr>
                </m:ctrlPr>
              </m:accPr>
              <m:e>
                <m:r>
                  <w:rPr>
                    <w:rFonts w:ascii="Cambria Math" w:hAnsi="Cambria Math"/>
                  </w:rPr>
                  <m:t>M</m:t>
                </m:r>
              </m:e>
            </m:acc>
          </m:e>
          <m:sub>
            <m:r>
              <w:rPr>
                <w:rFonts w:ascii="Cambria Math" w:hAnsi="Cambria Math"/>
              </w:rPr>
              <m:t>a</m:t>
            </m:r>
            <m:r>
              <m:rPr>
                <m:sty m:val="p"/>
              </m:rPr>
              <w:rPr>
                <w:rFonts w:ascii="Cambria Math" w:hAnsi="Cambria Math"/>
              </w:rPr>
              <m:t>,</m:t>
            </m:r>
            <m:r>
              <w:rPr>
                <w:rFonts w:ascii="Cambria Math" w:hAnsi="Cambria Math"/>
              </w:rPr>
              <m:t>y</m:t>
            </m:r>
          </m:sub>
          <m:sup>
            <m:d>
              <m:dPr>
                <m:ctrlPr>
                  <w:rPr>
                    <w:rFonts w:ascii="Cambria Math" w:hAnsi="Cambria Math"/>
                  </w:rPr>
                </m:ctrlPr>
              </m:dPr>
              <m:e>
                <m:r>
                  <w:rPr>
                    <w:rFonts w:ascii="Cambria Math" w:hAnsi="Cambria Math"/>
                  </w:rPr>
                  <m:t>max</m:t>
                </m:r>
              </m:e>
            </m:d>
          </m:sup>
        </m:sSubSup>
        <m:r>
          <m:rPr>
            <m:sty m:val="p"/>
          </m:rPr>
          <w:rPr>
            <w:rFonts w:ascii="Cambria Math" w:hAnsi="Cambria Math"/>
          </w:rPr>
          <m:t>)</m:t>
        </m:r>
      </m:oMath>
      <w:r w:rsidRPr="00C65F7E">
        <w:t xml:space="preserve"> distribution for </w:t>
      </w:r>
      <m:oMath>
        <m:r>
          <w:rPr>
            <w:rFonts w:ascii="Cambria Math" w:hAnsi="Cambria Math"/>
          </w:rPr>
          <m:t>a</m:t>
        </m:r>
        <m:r>
          <m:rPr>
            <m:sty m:val="p"/>
          </m:rPr>
          <w:rPr>
            <w:rFonts w:ascii="Cambria Math" w:hAnsi="Cambria Math"/>
          </w:rPr>
          <m:t>∈</m:t>
        </m:r>
        <m:r>
          <m:rPr>
            <m:lit/>
            <m:sty m:val="p"/>
          </m:rPr>
          <w:rPr>
            <w:rFonts w:ascii="Cambria Math" w:hAnsi="Cambria Math"/>
          </w:rPr>
          <m:t>{</m:t>
        </m:r>
        <m:r>
          <m:rPr>
            <m:sty m:val="p"/>
          </m:rPr>
          <w:rPr>
            <w:rFonts w:ascii="Cambria Math" w:hAnsi="Cambria Math"/>
          </w:rPr>
          <m:t>1,2</m:t>
        </m:r>
        <m:r>
          <m:rPr>
            <m:lit/>
            <m:sty m:val="p"/>
          </m:rPr>
          <w:rPr>
            <w:rFonts w:ascii="Cambria Math" w:hAnsi="Cambria Math"/>
          </w:rPr>
          <m:t>}</m:t>
        </m:r>
      </m:oMath>
      <w:r w:rsidRPr="00C65F7E">
        <w:t xml:space="preserve">, </w:t>
      </w:r>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oMath>
      <w:r w:rsidRPr="00C65F7E">
        <w:t xml:space="preserve"> from a </w:t>
      </w:r>
      <m:oMath>
        <m:r>
          <m:rPr>
            <m:nor/>
          </m:rPr>
          <m:t>Normal</m:t>
        </m:r>
        <m:r>
          <m:rPr>
            <m:sty m:val="p"/>
          </m:rPr>
          <w:rPr>
            <w:rFonts w:ascii="Cambria Math" w:hAnsi="Cambria Math"/>
          </w:rPr>
          <m:t>(0.546, 0.029)</m:t>
        </m:r>
      </m:oMath>
      <w:r w:rsidRPr="00C65F7E">
        <w:t xml:space="preserve"> distribution, and </w:t>
      </w:r>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oMath>
      <w:r w:rsidRPr="00C65F7E">
        <w:t xml:space="preserve"> from a </w:t>
      </w:r>
      <m:oMath>
        <m:r>
          <m:rPr>
            <m:nor/>
          </m:rPr>
          <m:t>Normal</m:t>
        </m:r>
        <m:r>
          <m:rPr>
            <m:sty m:val="p"/>
          </m:rPr>
          <w:rPr>
            <w:rFonts w:ascii="Cambria Math" w:hAnsi="Cambria Math"/>
          </w:rPr>
          <m:t>(0.473, 0.050)</m:t>
        </m:r>
      </m:oMath>
      <w:r w:rsidRPr="00C65F7E">
        <w:t xml:space="preserve">. This process was repeated 10,000 times and </w:t>
      </w:r>
      <m:oMath>
        <m:sSubSup>
          <m:sSubSupPr>
            <m:ctrlPr>
              <w:rPr>
                <w:rFonts w:ascii="Cambria Math" w:hAnsi="Cambria Math"/>
              </w:rPr>
            </m:ctrlPr>
          </m:sSubSupPr>
          <m:e>
            <m:acc>
              <m:accPr>
                <m:ctrlPr>
                  <w:rPr>
                    <w:rFonts w:ascii="Cambria Math" w:hAnsi="Cambria Math"/>
                  </w:rPr>
                </m:ctrlPr>
              </m:accPr>
              <m:e>
                <m:r>
                  <w:rPr>
                    <w:rFonts w:ascii="Cambria Math" w:hAnsi="Cambria Math"/>
                  </w:rPr>
                  <m:t>P</m:t>
                </m:r>
              </m:e>
            </m:acc>
          </m:e>
          <m:sub>
            <m:r>
              <w:rPr>
                <w:rFonts w:ascii="Cambria Math" w:hAnsi="Cambria Math"/>
              </w:rPr>
              <m:t>y</m:t>
            </m:r>
            <m:r>
              <m:rPr>
                <m:sty m:val="p"/>
              </m:rPr>
              <w:rPr>
                <w:rFonts w:ascii="Cambria Math" w:hAnsi="Cambria Math"/>
              </w:rPr>
              <m:t>,</m:t>
            </m:r>
            <m:r>
              <w:rPr>
                <w:rFonts w:ascii="Cambria Math" w:hAnsi="Cambria Math"/>
              </w:rPr>
              <m:t>a</m:t>
            </m:r>
          </m:sub>
          <m:sup>
            <m:d>
              <m:dPr>
                <m:ctrlPr>
                  <w:rPr>
                    <w:rFonts w:ascii="Cambria Math" w:hAnsi="Cambria Math"/>
                  </w:rPr>
                </m:ctrlPr>
              </m:dPr>
              <m:e>
                <m:r>
                  <w:rPr>
                    <w:rFonts w:ascii="Cambria Math" w:hAnsi="Cambria Math"/>
                  </w:rPr>
                  <m:t>a</m:t>
                </m:r>
              </m:e>
            </m:d>
          </m:sup>
        </m:sSubSup>
      </m:oMath>
      <w:r w:rsidRPr="00C65F7E">
        <w:t xml:space="preserve"> was estimated Equations 1-3. These estimates are shown in Figure </w:t>
      </w:r>
      <w:r w:rsidR="00814A90">
        <w:t>S1</w:t>
      </w:r>
      <w:r w:rsidRPr="00C65F7E">
        <w:t>.</w:t>
      </w:r>
    </w:p>
    <w:p w14:paraId="50BE2FBF" w14:textId="77777777" w:rsidR="00D617DA" w:rsidRPr="00C65F7E" w:rsidRDefault="00D617DA" w:rsidP="00D617DA">
      <w:pPr>
        <w:spacing w:after="0" w:line="240" w:lineRule="auto"/>
      </w:pPr>
      <w:r w:rsidRPr="00C65F7E">
        <w:rPr>
          <w:noProof/>
        </w:rPr>
        <w:lastRenderedPageBreak/>
        <w:drawing>
          <wp:inline distT="0" distB="0" distL="0" distR="0" wp14:anchorId="0352BA05" wp14:editId="17B6F15D">
            <wp:extent cx="4209352" cy="4829175"/>
            <wp:effectExtent l="0" t="0" r="1270" b="0"/>
            <wp:docPr id="1118149054" name="Picture 111814905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149054" name="Picture 1"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213822" cy="4834303"/>
                    </a:xfrm>
                    <a:prstGeom prst="rect">
                      <a:avLst/>
                    </a:prstGeom>
                  </pic:spPr>
                </pic:pic>
              </a:graphicData>
            </a:graphic>
          </wp:inline>
        </w:drawing>
      </w:r>
    </w:p>
    <w:p w14:paraId="6D2E0614" w14:textId="1CBA6424" w:rsidR="00073876" w:rsidRPr="004B2242" w:rsidRDefault="00D617DA" w:rsidP="00D617DA">
      <w:pPr>
        <w:pStyle w:val="ORFigureCaption"/>
      </w:pPr>
      <w:r w:rsidRPr="00C65F7E">
        <w:rPr>
          <w:rFonts w:eastAsiaTheme="minorEastAsia"/>
        </w:rPr>
        <w:t xml:space="preserve">Figure </w:t>
      </w:r>
      <w:r w:rsidR="00333704">
        <w:rPr>
          <w:rFonts w:eastAsiaTheme="minorEastAsia"/>
        </w:rPr>
        <w:t>S1</w:t>
      </w:r>
      <w:r w:rsidRPr="00C65F7E">
        <w:rPr>
          <w:rFonts w:eastAsiaTheme="minorEastAsia"/>
        </w:rPr>
        <w:t>. Estimates of the proportion of belugas by age class, derived using the Monte Carlo sampling routine described above.</w:t>
      </w:r>
    </w:p>
    <w:sectPr w:rsidR="00073876" w:rsidRPr="004B2242" w:rsidSect="00E51391">
      <w:footerReference w:type="default" r:id="rId13"/>
      <w:pgSz w:w="12240" w:h="15840" w:code="1"/>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42F932" w14:textId="77777777" w:rsidR="00776C5E" w:rsidRDefault="00776C5E" w:rsidP="00782A60">
      <w:r>
        <w:separator/>
      </w:r>
    </w:p>
  </w:endnote>
  <w:endnote w:type="continuationSeparator" w:id="0">
    <w:p w14:paraId="28A3EB4A" w14:textId="77777777" w:rsidR="00776C5E" w:rsidRDefault="00776C5E" w:rsidP="00782A60">
      <w:r>
        <w:continuationSeparator/>
      </w:r>
    </w:p>
  </w:endnote>
  <w:endnote w:type="continuationNotice" w:id="1">
    <w:p w14:paraId="417F6B75" w14:textId="77777777" w:rsidR="00776C5E" w:rsidRDefault="00776C5E">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New Roman Bold">
    <w:altName w:val="Times New Roman"/>
    <w:panose1 w:val="00000000000000000000"/>
    <w:charset w:val="00"/>
    <w:family w:val="roman"/>
    <w:notTrueType/>
    <w:pitch w:val="default"/>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59EFF0" w14:textId="1339EF20" w:rsidR="0059023B" w:rsidRDefault="0059023B" w:rsidP="0059023B">
    <w:pPr>
      <w:pStyle w:val="BodyText"/>
    </w:pPr>
    <w:r>
      <w:t xml:space="preserve">Appendix S3 | Page </w:t>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186DE6" w14:textId="77777777" w:rsidR="00776C5E" w:rsidRDefault="00776C5E" w:rsidP="00782A60">
      <w:r>
        <w:separator/>
      </w:r>
    </w:p>
  </w:footnote>
  <w:footnote w:type="continuationSeparator" w:id="0">
    <w:p w14:paraId="79EAC284" w14:textId="77777777" w:rsidR="00776C5E" w:rsidRDefault="00776C5E" w:rsidP="00782A60">
      <w:r>
        <w:continuationSeparator/>
      </w:r>
    </w:p>
  </w:footnote>
  <w:footnote w:type="continuationNotice" w:id="1">
    <w:p w14:paraId="1CB64497" w14:textId="77777777" w:rsidR="00776C5E" w:rsidRDefault="00776C5E">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92B6E59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4A4FB3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F58EF3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7A68E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27EC35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048D4A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79A996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3E3E4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3AC4C8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37EE2B2"/>
    <w:lvl w:ilvl="0">
      <w:start w:val="1"/>
      <w:numFmt w:val="bullet"/>
      <w:lvlText w:val=""/>
      <w:lvlJc w:val="left"/>
      <w:pPr>
        <w:tabs>
          <w:tab w:val="num" w:pos="360"/>
        </w:tabs>
        <w:ind w:left="360" w:hanging="360"/>
      </w:pPr>
      <w:rPr>
        <w:rFonts w:ascii="Symbol" w:hAnsi="Symbol" w:hint="default"/>
        <w:sz w:val="22"/>
      </w:rPr>
    </w:lvl>
  </w:abstractNum>
  <w:abstractNum w:abstractNumId="10" w15:restartNumberingAfterBreak="0">
    <w:nsid w:val="03E759B6"/>
    <w:multiLevelType w:val="hybridMultilevel"/>
    <w:tmpl w:val="B5086AD8"/>
    <w:lvl w:ilvl="0" w:tplc="8E7EEA88">
      <w:start w:val="1"/>
      <w:numFmt w:val="bullet"/>
      <w:pStyle w:val="ListBulletlevel2"/>
      <w:lvlText w:val="o"/>
      <w:lvlJc w:val="left"/>
      <w:pPr>
        <w:ind w:left="720" w:hanging="360"/>
      </w:pPr>
      <w:rPr>
        <w:rFonts w:ascii="Courier New" w:hAnsi="Courier New" w:hint="default"/>
        <w:b w:val="0"/>
        <w:i w:val="0"/>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2B16B6"/>
    <w:multiLevelType w:val="hybridMultilevel"/>
    <w:tmpl w:val="EB6E7D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521E43"/>
    <w:multiLevelType w:val="hybridMultilevel"/>
    <w:tmpl w:val="72326A18"/>
    <w:lvl w:ilvl="0" w:tplc="A66C1F32">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A51597"/>
    <w:multiLevelType w:val="hybridMultilevel"/>
    <w:tmpl w:val="C9426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F92BAD"/>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27982776"/>
    <w:multiLevelType w:val="multilevel"/>
    <w:tmpl w:val="FE8C05B0"/>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576"/>
        </w:tabs>
        <w:ind w:left="0" w:firstLine="0"/>
      </w:pPr>
      <w:rPr>
        <w:rFonts w:hint="default"/>
      </w:rPr>
    </w:lvl>
    <w:lvl w:ilvl="2">
      <w:start w:val="1"/>
      <w:numFmt w:val="decimal"/>
      <w:pStyle w:val="Heading3"/>
      <w:lvlText w:val="%1.%2.%3."/>
      <w:lvlJc w:val="left"/>
      <w:pPr>
        <w:tabs>
          <w:tab w:val="num" w:pos="792"/>
        </w:tabs>
        <w:ind w:left="0" w:firstLine="0"/>
      </w:pPr>
      <w:rPr>
        <w:rFonts w:hint="default"/>
      </w:rPr>
    </w:lvl>
    <w:lvl w:ilvl="3">
      <w:start w:val="1"/>
      <w:numFmt w:val="decimal"/>
      <w:pStyle w:val="Heading4"/>
      <w:lvlText w:val="%1.%2.%3.%4."/>
      <w:lvlJc w:val="left"/>
      <w:pPr>
        <w:tabs>
          <w:tab w:val="num" w:pos="1008"/>
        </w:tabs>
        <w:ind w:left="0" w:firstLine="0"/>
      </w:pPr>
      <w:rPr>
        <w:rFonts w:hint="default"/>
      </w:rPr>
    </w:lvl>
    <w:lvl w:ilvl="4">
      <w:start w:val="1"/>
      <w:numFmt w:val="decimal"/>
      <w:pStyle w:val="Heading5"/>
      <w:lvlText w:val="%1.%2.%3.%4.%5."/>
      <w:lvlJc w:val="left"/>
      <w:pPr>
        <w:tabs>
          <w:tab w:val="num" w:pos="1224"/>
        </w:tabs>
        <w:ind w:left="0" w:firstLine="0"/>
      </w:pPr>
      <w:rPr>
        <w:rFonts w:hint="default"/>
      </w:rPr>
    </w:lvl>
    <w:lvl w:ilvl="5">
      <w:start w:val="1"/>
      <w:numFmt w:val="decimal"/>
      <w:pStyle w:val="Heading6"/>
      <w:lvlText w:val="%1.%2.%3.%4.%5.%6."/>
      <w:lvlJc w:val="left"/>
      <w:pPr>
        <w:tabs>
          <w:tab w:val="num" w:pos="1440"/>
        </w:tabs>
        <w:ind w:left="0" w:firstLine="0"/>
      </w:pPr>
      <w:rPr>
        <w:rFonts w:hint="default"/>
      </w:rPr>
    </w:lvl>
    <w:lvl w:ilvl="6">
      <w:start w:val="1"/>
      <w:numFmt w:val="decimal"/>
      <w:pStyle w:val="Heading7"/>
      <w:lvlText w:val="%1.%2.%3.%4.%5.%6.%7."/>
      <w:lvlJc w:val="left"/>
      <w:pPr>
        <w:tabs>
          <w:tab w:val="num" w:pos="1656"/>
        </w:tabs>
        <w:ind w:left="0" w:firstLine="0"/>
      </w:pPr>
      <w:rPr>
        <w:rFonts w:hint="default"/>
      </w:rPr>
    </w:lvl>
    <w:lvl w:ilvl="7">
      <w:start w:val="1"/>
      <w:numFmt w:val="decimal"/>
      <w:pStyle w:val="Heading8"/>
      <w:lvlText w:val="%1.%2.%3.%4.%5.%6.%7.%8."/>
      <w:lvlJc w:val="left"/>
      <w:pPr>
        <w:tabs>
          <w:tab w:val="num" w:pos="1872"/>
        </w:tabs>
        <w:ind w:left="0" w:firstLine="0"/>
      </w:pPr>
      <w:rPr>
        <w:rFonts w:hint="default"/>
      </w:rPr>
    </w:lvl>
    <w:lvl w:ilvl="8">
      <w:start w:val="1"/>
      <w:numFmt w:val="decimal"/>
      <w:pStyle w:val="Heading9"/>
      <w:lvlText w:val="%1.%2.%3.%4.%5.%6.%7.%8.%9."/>
      <w:lvlJc w:val="left"/>
      <w:pPr>
        <w:tabs>
          <w:tab w:val="num" w:pos="2088"/>
        </w:tabs>
        <w:ind w:left="0" w:firstLine="0"/>
      </w:pPr>
      <w:rPr>
        <w:rFonts w:hint="default"/>
      </w:rPr>
    </w:lvl>
  </w:abstractNum>
  <w:abstractNum w:abstractNumId="16" w15:restartNumberingAfterBreak="0">
    <w:nsid w:val="32A778D5"/>
    <w:multiLevelType w:val="hybridMultilevel"/>
    <w:tmpl w:val="94889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1E5D0B"/>
    <w:multiLevelType w:val="hybridMultilevel"/>
    <w:tmpl w:val="5CE88F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A50797"/>
    <w:multiLevelType w:val="hybridMultilevel"/>
    <w:tmpl w:val="D1BA4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745487"/>
    <w:multiLevelType w:val="hybridMultilevel"/>
    <w:tmpl w:val="539859F8"/>
    <w:lvl w:ilvl="0" w:tplc="38462B0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F34D0D"/>
    <w:multiLevelType w:val="hybridMultilevel"/>
    <w:tmpl w:val="DBCE0DA2"/>
    <w:lvl w:ilvl="0" w:tplc="3D8CB624">
      <w:start w:val="1"/>
      <w:numFmt w:val="bullet"/>
      <w:pStyle w:val="Lis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9C0700D"/>
    <w:multiLevelType w:val="multilevel"/>
    <w:tmpl w:val="04090023"/>
    <w:styleLink w:val="ArticleSection"/>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2" w15:restartNumberingAfterBreak="0">
    <w:nsid w:val="65717690"/>
    <w:multiLevelType w:val="hybridMultilevel"/>
    <w:tmpl w:val="ABFA0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EF47B1"/>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num w:numId="1" w16cid:durableId="776144713">
    <w:abstractNumId w:val="9"/>
  </w:num>
  <w:num w:numId="2" w16cid:durableId="1396703484">
    <w:abstractNumId w:val="15"/>
  </w:num>
  <w:num w:numId="3" w16cid:durableId="1381588748">
    <w:abstractNumId w:val="10"/>
  </w:num>
  <w:num w:numId="4" w16cid:durableId="977615067">
    <w:abstractNumId w:val="23"/>
  </w:num>
  <w:num w:numId="5" w16cid:durableId="217937169">
    <w:abstractNumId w:val="14"/>
  </w:num>
  <w:num w:numId="6" w16cid:durableId="1329015808">
    <w:abstractNumId w:val="21"/>
  </w:num>
  <w:num w:numId="7" w16cid:durableId="178354361">
    <w:abstractNumId w:val="15"/>
  </w:num>
  <w:num w:numId="8" w16cid:durableId="2058162770">
    <w:abstractNumId w:val="9"/>
  </w:num>
  <w:num w:numId="9" w16cid:durableId="1958560035">
    <w:abstractNumId w:val="10"/>
  </w:num>
  <w:num w:numId="10" w16cid:durableId="862089673">
    <w:abstractNumId w:val="7"/>
  </w:num>
  <w:num w:numId="11" w16cid:durableId="1320159088">
    <w:abstractNumId w:val="6"/>
  </w:num>
  <w:num w:numId="12" w16cid:durableId="1823039435">
    <w:abstractNumId w:val="5"/>
  </w:num>
  <w:num w:numId="13" w16cid:durableId="634027855">
    <w:abstractNumId w:val="4"/>
  </w:num>
  <w:num w:numId="14" w16cid:durableId="816075210">
    <w:abstractNumId w:val="8"/>
  </w:num>
  <w:num w:numId="15" w16cid:durableId="608239866">
    <w:abstractNumId w:val="3"/>
  </w:num>
  <w:num w:numId="16" w16cid:durableId="738291550">
    <w:abstractNumId w:val="2"/>
  </w:num>
  <w:num w:numId="17" w16cid:durableId="1412120415">
    <w:abstractNumId w:val="1"/>
  </w:num>
  <w:num w:numId="18" w16cid:durableId="629358687">
    <w:abstractNumId w:val="0"/>
  </w:num>
  <w:num w:numId="19" w16cid:durableId="2067531058">
    <w:abstractNumId w:val="12"/>
  </w:num>
  <w:num w:numId="20" w16cid:durableId="2134055956">
    <w:abstractNumId w:val="17"/>
  </w:num>
  <w:num w:numId="21" w16cid:durableId="1015153324">
    <w:abstractNumId w:val="19"/>
  </w:num>
  <w:num w:numId="22" w16cid:durableId="2091001266">
    <w:abstractNumId w:val="22"/>
  </w:num>
  <w:num w:numId="23" w16cid:durableId="1510948417">
    <w:abstractNumId w:val="11"/>
  </w:num>
  <w:num w:numId="24" w16cid:durableId="1664971983">
    <w:abstractNumId w:val="13"/>
  </w:num>
  <w:num w:numId="25" w16cid:durableId="203098893">
    <w:abstractNumId w:val="20"/>
  </w:num>
  <w:num w:numId="26" w16cid:durableId="786512467">
    <w:abstractNumId w:val="16"/>
  </w:num>
  <w:num w:numId="27" w16cid:durableId="1946381066">
    <w:abstractNumId w:val="1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0704" w:allStyles="0" w:customStyles="0" w:latentStyles="1" w:stylesInUse="0" w:headingStyles="0" w:numberingStyles="0" w:tableStyles="0" w:directFormattingOnRuns="1" w:directFormattingOnParagraphs="1" w:directFormattingOnNumbering="1" w:directFormattingOnTables="0" w:clearFormatting="0" w:top3HeadingStyles="0" w:visibleStyles="0" w:alternateStyleNames="0"/>
  <w:stylePaneSortMethod w:val="0000"/>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1B5"/>
    <w:rsid w:val="00000A46"/>
    <w:rsid w:val="00000E86"/>
    <w:rsid w:val="00002D0D"/>
    <w:rsid w:val="000057A8"/>
    <w:rsid w:val="00011855"/>
    <w:rsid w:val="00012822"/>
    <w:rsid w:val="000132BB"/>
    <w:rsid w:val="00014243"/>
    <w:rsid w:val="00016193"/>
    <w:rsid w:val="00016D09"/>
    <w:rsid w:val="00017BD8"/>
    <w:rsid w:val="00023099"/>
    <w:rsid w:val="00023420"/>
    <w:rsid w:val="00025DEF"/>
    <w:rsid w:val="000268F6"/>
    <w:rsid w:val="0003312B"/>
    <w:rsid w:val="0003386F"/>
    <w:rsid w:val="00035529"/>
    <w:rsid w:val="00035DDF"/>
    <w:rsid w:val="000429F4"/>
    <w:rsid w:val="00044313"/>
    <w:rsid w:val="00045450"/>
    <w:rsid w:val="000454F6"/>
    <w:rsid w:val="000456CC"/>
    <w:rsid w:val="00046FEE"/>
    <w:rsid w:val="000508FE"/>
    <w:rsid w:val="00051A62"/>
    <w:rsid w:val="0005248E"/>
    <w:rsid w:val="00052565"/>
    <w:rsid w:val="00052CE1"/>
    <w:rsid w:val="00053B9F"/>
    <w:rsid w:val="00053C75"/>
    <w:rsid w:val="00053CB3"/>
    <w:rsid w:val="00056242"/>
    <w:rsid w:val="00060C01"/>
    <w:rsid w:val="000635D4"/>
    <w:rsid w:val="0006729A"/>
    <w:rsid w:val="00071C5E"/>
    <w:rsid w:val="00071EF0"/>
    <w:rsid w:val="0007263C"/>
    <w:rsid w:val="0007288F"/>
    <w:rsid w:val="000728B3"/>
    <w:rsid w:val="00073876"/>
    <w:rsid w:val="00073EC1"/>
    <w:rsid w:val="00074608"/>
    <w:rsid w:val="00074B4A"/>
    <w:rsid w:val="0007742B"/>
    <w:rsid w:val="00077489"/>
    <w:rsid w:val="000809BE"/>
    <w:rsid w:val="000811A8"/>
    <w:rsid w:val="00081D45"/>
    <w:rsid w:val="000834BC"/>
    <w:rsid w:val="00086677"/>
    <w:rsid w:val="00090336"/>
    <w:rsid w:val="00091693"/>
    <w:rsid w:val="00094EAE"/>
    <w:rsid w:val="00097223"/>
    <w:rsid w:val="000A029D"/>
    <w:rsid w:val="000A3A0F"/>
    <w:rsid w:val="000A7DF8"/>
    <w:rsid w:val="000B2AA1"/>
    <w:rsid w:val="000B61FA"/>
    <w:rsid w:val="000B78D6"/>
    <w:rsid w:val="000C1612"/>
    <w:rsid w:val="000C513A"/>
    <w:rsid w:val="000D0B16"/>
    <w:rsid w:val="000D1292"/>
    <w:rsid w:val="000D25D0"/>
    <w:rsid w:val="000D3123"/>
    <w:rsid w:val="000D451D"/>
    <w:rsid w:val="000D70D6"/>
    <w:rsid w:val="000D7555"/>
    <w:rsid w:val="000E1C92"/>
    <w:rsid w:val="000E2E6E"/>
    <w:rsid w:val="000E47FF"/>
    <w:rsid w:val="000E50B9"/>
    <w:rsid w:val="000E559E"/>
    <w:rsid w:val="000E5EE0"/>
    <w:rsid w:val="000E5F73"/>
    <w:rsid w:val="000F0323"/>
    <w:rsid w:val="000F0E5D"/>
    <w:rsid w:val="000F1EB8"/>
    <w:rsid w:val="000F410B"/>
    <w:rsid w:val="000F49EC"/>
    <w:rsid w:val="000F5805"/>
    <w:rsid w:val="000F605F"/>
    <w:rsid w:val="000F7F18"/>
    <w:rsid w:val="00100047"/>
    <w:rsid w:val="001075EB"/>
    <w:rsid w:val="0011221F"/>
    <w:rsid w:val="00112C4C"/>
    <w:rsid w:val="0011394B"/>
    <w:rsid w:val="0011408D"/>
    <w:rsid w:val="001150F1"/>
    <w:rsid w:val="001153A9"/>
    <w:rsid w:val="001165CB"/>
    <w:rsid w:val="001168D4"/>
    <w:rsid w:val="00116A1A"/>
    <w:rsid w:val="00117970"/>
    <w:rsid w:val="00117DBD"/>
    <w:rsid w:val="00120E42"/>
    <w:rsid w:val="0012332D"/>
    <w:rsid w:val="0012390A"/>
    <w:rsid w:val="00125537"/>
    <w:rsid w:val="00127CA5"/>
    <w:rsid w:val="00131183"/>
    <w:rsid w:val="0013120D"/>
    <w:rsid w:val="00132FA3"/>
    <w:rsid w:val="0013417C"/>
    <w:rsid w:val="001342C1"/>
    <w:rsid w:val="0013464E"/>
    <w:rsid w:val="001372C4"/>
    <w:rsid w:val="0014060F"/>
    <w:rsid w:val="00141385"/>
    <w:rsid w:val="0014142C"/>
    <w:rsid w:val="00141870"/>
    <w:rsid w:val="00143C14"/>
    <w:rsid w:val="00146837"/>
    <w:rsid w:val="00147A07"/>
    <w:rsid w:val="0015487F"/>
    <w:rsid w:val="001611F6"/>
    <w:rsid w:val="00163BCA"/>
    <w:rsid w:val="001640BA"/>
    <w:rsid w:val="001718E4"/>
    <w:rsid w:val="00171E58"/>
    <w:rsid w:val="0017497A"/>
    <w:rsid w:val="001756B3"/>
    <w:rsid w:val="00177062"/>
    <w:rsid w:val="00177360"/>
    <w:rsid w:val="00177B17"/>
    <w:rsid w:val="001803A9"/>
    <w:rsid w:val="001809C3"/>
    <w:rsid w:val="00180D0F"/>
    <w:rsid w:val="001810E4"/>
    <w:rsid w:val="00181375"/>
    <w:rsid w:val="00182452"/>
    <w:rsid w:val="00183C70"/>
    <w:rsid w:val="00191194"/>
    <w:rsid w:val="00191791"/>
    <w:rsid w:val="001927ED"/>
    <w:rsid w:val="0019463A"/>
    <w:rsid w:val="001963F3"/>
    <w:rsid w:val="001973CF"/>
    <w:rsid w:val="00197CAD"/>
    <w:rsid w:val="001A01AA"/>
    <w:rsid w:val="001A1834"/>
    <w:rsid w:val="001A27CE"/>
    <w:rsid w:val="001A2BCB"/>
    <w:rsid w:val="001A6866"/>
    <w:rsid w:val="001B3E5D"/>
    <w:rsid w:val="001B473D"/>
    <w:rsid w:val="001B4F00"/>
    <w:rsid w:val="001C00B6"/>
    <w:rsid w:val="001C06F2"/>
    <w:rsid w:val="001C0F95"/>
    <w:rsid w:val="001C4F5B"/>
    <w:rsid w:val="001C552C"/>
    <w:rsid w:val="001C578D"/>
    <w:rsid w:val="001C5BEE"/>
    <w:rsid w:val="001C612A"/>
    <w:rsid w:val="001C6C1A"/>
    <w:rsid w:val="001D274E"/>
    <w:rsid w:val="001D7A2A"/>
    <w:rsid w:val="001D7E8B"/>
    <w:rsid w:val="001E120E"/>
    <w:rsid w:val="001E1C1E"/>
    <w:rsid w:val="001F347E"/>
    <w:rsid w:val="001F50FA"/>
    <w:rsid w:val="001F5553"/>
    <w:rsid w:val="001F6346"/>
    <w:rsid w:val="00200960"/>
    <w:rsid w:val="0020149B"/>
    <w:rsid w:val="00212071"/>
    <w:rsid w:val="002169B9"/>
    <w:rsid w:val="00221499"/>
    <w:rsid w:val="00222410"/>
    <w:rsid w:val="00224E24"/>
    <w:rsid w:val="00224E9F"/>
    <w:rsid w:val="0022548A"/>
    <w:rsid w:val="002272E2"/>
    <w:rsid w:val="00231743"/>
    <w:rsid w:val="00234931"/>
    <w:rsid w:val="0023560F"/>
    <w:rsid w:val="00235D60"/>
    <w:rsid w:val="00236A1D"/>
    <w:rsid w:val="00243A71"/>
    <w:rsid w:val="00244B23"/>
    <w:rsid w:val="00246ECD"/>
    <w:rsid w:val="0024739C"/>
    <w:rsid w:val="00254496"/>
    <w:rsid w:val="00261779"/>
    <w:rsid w:val="00262D12"/>
    <w:rsid w:val="002638AF"/>
    <w:rsid w:val="00263F3C"/>
    <w:rsid w:val="00266EA2"/>
    <w:rsid w:val="00267DD1"/>
    <w:rsid w:val="002702B4"/>
    <w:rsid w:val="002765F4"/>
    <w:rsid w:val="00281AE2"/>
    <w:rsid w:val="00285A4D"/>
    <w:rsid w:val="00285E30"/>
    <w:rsid w:val="00290047"/>
    <w:rsid w:val="00290F6C"/>
    <w:rsid w:val="002937B7"/>
    <w:rsid w:val="002A7111"/>
    <w:rsid w:val="002A7B16"/>
    <w:rsid w:val="002B0132"/>
    <w:rsid w:val="002B0B06"/>
    <w:rsid w:val="002B2B81"/>
    <w:rsid w:val="002B487E"/>
    <w:rsid w:val="002B6458"/>
    <w:rsid w:val="002B6F80"/>
    <w:rsid w:val="002B76AE"/>
    <w:rsid w:val="002C1B52"/>
    <w:rsid w:val="002C2C43"/>
    <w:rsid w:val="002C715B"/>
    <w:rsid w:val="002C73FE"/>
    <w:rsid w:val="002C7C37"/>
    <w:rsid w:val="002C7FFC"/>
    <w:rsid w:val="002D01A7"/>
    <w:rsid w:val="002D0506"/>
    <w:rsid w:val="002D0654"/>
    <w:rsid w:val="002D197A"/>
    <w:rsid w:val="002D391B"/>
    <w:rsid w:val="002D40CF"/>
    <w:rsid w:val="002D63EE"/>
    <w:rsid w:val="002E21C2"/>
    <w:rsid w:val="002E2216"/>
    <w:rsid w:val="002E2392"/>
    <w:rsid w:val="002E27D2"/>
    <w:rsid w:val="002E4B41"/>
    <w:rsid w:val="002E50DA"/>
    <w:rsid w:val="002E62A6"/>
    <w:rsid w:val="002E62EB"/>
    <w:rsid w:val="002F29D4"/>
    <w:rsid w:val="002F3BD2"/>
    <w:rsid w:val="002F6B7A"/>
    <w:rsid w:val="00300217"/>
    <w:rsid w:val="003011DE"/>
    <w:rsid w:val="003028ED"/>
    <w:rsid w:val="00302AC1"/>
    <w:rsid w:val="00303305"/>
    <w:rsid w:val="003041F8"/>
    <w:rsid w:val="00305348"/>
    <w:rsid w:val="00310895"/>
    <w:rsid w:val="003140D9"/>
    <w:rsid w:val="0031655D"/>
    <w:rsid w:val="00317EF5"/>
    <w:rsid w:val="00322FC4"/>
    <w:rsid w:val="00327432"/>
    <w:rsid w:val="00327B05"/>
    <w:rsid w:val="003302F0"/>
    <w:rsid w:val="00332D30"/>
    <w:rsid w:val="003333C7"/>
    <w:rsid w:val="00333704"/>
    <w:rsid w:val="0033387C"/>
    <w:rsid w:val="00334E36"/>
    <w:rsid w:val="00337140"/>
    <w:rsid w:val="00340948"/>
    <w:rsid w:val="00341159"/>
    <w:rsid w:val="00343CAC"/>
    <w:rsid w:val="00344858"/>
    <w:rsid w:val="0034513F"/>
    <w:rsid w:val="003467EA"/>
    <w:rsid w:val="00346C51"/>
    <w:rsid w:val="00347813"/>
    <w:rsid w:val="00350B48"/>
    <w:rsid w:val="0035177C"/>
    <w:rsid w:val="003522D5"/>
    <w:rsid w:val="00354FD2"/>
    <w:rsid w:val="00355449"/>
    <w:rsid w:val="003561FC"/>
    <w:rsid w:val="00356602"/>
    <w:rsid w:val="003575DD"/>
    <w:rsid w:val="003601C5"/>
    <w:rsid w:val="00360B60"/>
    <w:rsid w:val="003618B8"/>
    <w:rsid w:val="0036190F"/>
    <w:rsid w:val="003661D6"/>
    <w:rsid w:val="00370670"/>
    <w:rsid w:val="0037148D"/>
    <w:rsid w:val="0037153F"/>
    <w:rsid w:val="00371BF7"/>
    <w:rsid w:val="003739D4"/>
    <w:rsid w:val="00380470"/>
    <w:rsid w:val="00381D8F"/>
    <w:rsid w:val="00384031"/>
    <w:rsid w:val="00384AEF"/>
    <w:rsid w:val="003858C1"/>
    <w:rsid w:val="00386038"/>
    <w:rsid w:val="00386908"/>
    <w:rsid w:val="00387A0D"/>
    <w:rsid w:val="0039076C"/>
    <w:rsid w:val="003907A8"/>
    <w:rsid w:val="00392004"/>
    <w:rsid w:val="003953D6"/>
    <w:rsid w:val="003964B6"/>
    <w:rsid w:val="003A0780"/>
    <w:rsid w:val="003A0890"/>
    <w:rsid w:val="003A1650"/>
    <w:rsid w:val="003A238E"/>
    <w:rsid w:val="003A2F20"/>
    <w:rsid w:val="003A46E5"/>
    <w:rsid w:val="003A6DC7"/>
    <w:rsid w:val="003A7A24"/>
    <w:rsid w:val="003B102D"/>
    <w:rsid w:val="003B2DD0"/>
    <w:rsid w:val="003B34B6"/>
    <w:rsid w:val="003B7359"/>
    <w:rsid w:val="003C1191"/>
    <w:rsid w:val="003C2BB9"/>
    <w:rsid w:val="003C3F85"/>
    <w:rsid w:val="003C6F11"/>
    <w:rsid w:val="003D1826"/>
    <w:rsid w:val="003D45AE"/>
    <w:rsid w:val="003D64C8"/>
    <w:rsid w:val="003E2E9F"/>
    <w:rsid w:val="003E5812"/>
    <w:rsid w:val="003E61FD"/>
    <w:rsid w:val="00405849"/>
    <w:rsid w:val="00407996"/>
    <w:rsid w:val="00411B32"/>
    <w:rsid w:val="0041608C"/>
    <w:rsid w:val="004160E0"/>
    <w:rsid w:val="0042249A"/>
    <w:rsid w:val="00422B11"/>
    <w:rsid w:val="00423E3D"/>
    <w:rsid w:val="00426447"/>
    <w:rsid w:val="00427E09"/>
    <w:rsid w:val="00430541"/>
    <w:rsid w:val="00431E67"/>
    <w:rsid w:val="004335BF"/>
    <w:rsid w:val="004353AE"/>
    <w:rsid w:val="0043712E"/>
    <w:rsid w:val="004435CC"/>
    <w:rsid w:val="00443BBD"/>
    <w:rsid w:val="00451C24"/>
    <w:rsid w:val="00451CC1"/>
    <w:rsid w:val="004524D3"/>
    <w:rsid w:val="00453C6A"/>
    <w:rsid w:val="004551BC"/>
    <w:rsid w:val="00457EB2"/>
    <w:rsid w:val="00462C01"/>
    <w:rsid w:val="00470E7B"/>
    <w:rsid w:val="0047116C"/>
    <w:rsid w:val="00474381"/>
    <w:rsid w:val="0047539E"/>
    <w:rsid w:val="00480432"/>
    <w:rsid w:val="00483A67"/>
    <w:rsid w:val="00485AFA"/>
    <w:rsid w:val="0049106E"/>
    <w:rsid w:val="004929C3"/>
    <w:rsid w:val="00496BF1"/>
    <w:rsid w:val="004A0442"/>
    <w:rsid w:val="004A0BCE"/>
    <w:rsid w:val="004A1ED1"/>
    <w:rsid w:val="004A233C"/>
    <w:rsid w:val="004A4EC4"/>
    <w:rsid w:val="004A655E"/>
    <w:rsid w:val="004A7154"/>
    <w:rsid w:val="004B2242"/>
    <w:rsid w:val="004B3935"/>
    <w:rsid w:val="004B44C2"/>
    <w:rsid w:val="004B6989"/>
    <w:rsid w:val="004B7C96"/>
    <w:rsid w:val="004C02DB"/>
    <w:rsid w:val="004C0340"/>
    <w:rsid w:val="004C24DB"/>
    <w:rsid w:val="004C2CC9"/>
    <w:rsid w:val="004C6A16"/>
    <w:rsid w:val="004C7BB7"/>
    <w:rsid w:val="004D0CA9"/>
    <w:rsid w:val="004D127A"/>
    <w:rsid w:val="004D12A7"/>
    <w:rsid w:val="004D16B3"/>
    <w:rsid w:val="004D226E"/>
    <w:rsid w:val="004D31B5"/>
    <w:rsid w:val="004D39D7"/>
    <w:rsid w:val="004D49A6"/>
    <w:rsid w:val="004E0498"/>
    <w:rsid w:val="004E1059"/>
    <w:rsid w:val="004E1707"/>
    <w:rsid w:val="004E46DF"/>
    <w:rsid w:val="004E4F92"/>
    <w:rsid w:val="004F02FD"/>
    <w:rsid w:val="004F0303"/>
    <w:rsid w:val="004F17D3"/>
    <w:rsid w:val="004F40FF"/>
    <w:rsid w:val="004F6903"/>
    <w:rsid w:val="004F720E"/>
    <w:rsid w:val="005037FF"/>
    <w:rsid w:val="00504E5D"/>
    <w:rsid w:val="005123FF"/>
    <w:rsid w:val="00513D3C"/>
    <w:rsid w:val="00514C3F"/>
    <w:rsid w:val="0051513C"/>
    <w:rsid w:val="005169A6"/>
    <w:rsid w:val="00520066"/>
    <w:rsid w:val="00524241"/>
    <w:rsid w:val="005244DE"/>
    <w:rsid w:val="00525D02"/>
    <w:rsid w:val="00530BA5"/>
    <w:rsid w:val="00533003"/>
    <w:rsid w:val="00533036"/>
    <w:rsid w:val="0053324A"/>
    <w:rsid w:val="0053724E"/>
    <w:rsid w:val="00537E0D"/>
    <w:rsid w:val="00537F4F"/>
    <w:rsid w:val="005403EE"/>
    <w:rsid w:val="00541EFE"/>
    <w:rsid w:val="00542808"/>
    <w:rsid w:val="00543009"/>
    <w:rsid w:val="005470B0"/>
    <w:rsid w:val="0054760A"/>
    <w:rsid w:val="005516B2"/>
    <w:rsid w:val="0055319B"/>
    <w:rsid w:val="0055353A"/>
    <w:rsid w:val="0055529E"/>
    <w:rsid w:val="00562432"/>
    <w:rsid w:val="00565B25"/>
    <w:rsid w:val="005677EA"/>
    <w:rsid w:val="00572B8E"/>
    <w:rsid w:val="00572E1B"/>
    <w:rsid w:val="005815F6"/>
    <w:rsid w:val="00581E54"/>
    <w:rsid w:val="00582C93"/>
    <w:rsid w:val="00582E99"/>
    <w:rsid w:val="00583E11"/>
    <w:rsid w:val="00585485"/>
    <w:rsid w:val="00587DEC"/>
    <w:rsid w:val="0059023B"/>
    <w:rsid w:val="00592600"/>
    <w:rsid w:val="005927DB"/>
    <w:rsid w:val="00593A61"/>
    <w:rsid w:val="00593F98"/>
    <w:rsid w:val="00595FD4"/>
    <w:rsid w:val="005969F9"/>
    <w:rsid w:val="00597EBD"/>
    <w:rsid w:val="00597F98"/>
    <w:rsid w:val="005A2C3A"/>
    <w:rsid w:val="005A5A01"/>
    <w:rsid w:val="005A732A"/>
    <w:rsid w:val="005B0DE2"/>
    <w:rsid w:val="005B1A1E"/>
    <w:rsid w:val="005B1EED"/>
    <w:rsid w:val="005B55B8"/>
    <w:rsid w:val="005B5895"/>
    <w:rsid w:val="005B7302"/>
    <w:rsid w:val="005C2615"/>
    <w:rsid w:val="005C2634"/>
    <w:rsid w:val="005C4533"/>
    <w:rsid w:val="005D05EA"/>
    <w:rsid w:val="005D6364"/>
    <w:rsid w:val="005E0AC5"/>
    <w:rsid w:val="005E4185"/>
    <w:rsid w:val="005E78A7"/>
    <w:rsid w:val="005F0DB3"/>
    <w:rsid w:val="005F14D1"/>
    <w:rsid w:val="005F1645"/>
    <w:rsid w:val="005F3B7C"/>
    <w:rsid w:val="005F44CC"/>
    <w:rsid w:val="005F4BFA"/>
    <w:rsid w:val="005F7FC8"/>
    <w:rsid w:val="0060631E"/>
    <w:rsid w:val="0060719D"/>
    <w:rsid w:val="00607C76"/>
    <w:rsid w:val="00610E34"/>
    <w:rsid w:val="006124D6"/>
    <w:rsid w:val="006134CC"/>
    <w:rsid w:val="00614FD4"/>
    <w:rsid w:val="0061553B"/>
    <w:rsid w:val="0061615F"/>
    <w:rsid w:val="00621F36"/>
    <w:rsid w:val="006237E4"/>
    <w:rsid w:val="006251D8"/>
    <w:rsid w:val="006252C5"/>
    <w:rsid w:val="00625932"/>
    <w:rsid w:val="006266C8"/>
    <w:rsid w:val="00630C1A"/>
    <w:rsid w:val="0063150B"/>
    <w:rsid w:val="006340D5"/>
    <w:rsid w:val="006400FD"/>
    <w:rsid w:val="00640F73"/>
    <w:rsid w:val="0064146F"/>
    <w:rsid w:val="00651644"/>
    <w:rsid w:val="00651CEB"/>
    <w:rsid w:val="00654212"/>
    <w:rsid w:val="00654902"/>
    <w:rsid w:val="00654B15"/>
    <w:rsid w:val="00660095"/>
    <w:rsid w:val="00661E3D"/>
    <w:rsid w:val="0066326A"/>
    <w:rsid w:val="00663977"/>
    <w:rsid w:val="00665EA6"/>
    <w:rsid w:val="006707AE"/>
    <w:rsid w:val="00680BF9"/>
    <w:rsid w:val="00686399"/>
    <w:rsid w:val="0069225D"/>
    <w:rsid w:val="00693BDF"/>
    <w:rsid w:val="006A0597"/>
    <w:rsid w:val="006A1DDB"/>
    <w:rsid w:val="006A232C"/>
    <w:rsid w:val="006A51CE"/>
    <w:rsid w:val="006B168E"/>
    <w:rsid w:val="006B1975"/>
    <w:rsid w:val="006B340F"/>
    <w:rsid w:val="006B3EDB"/>
    <w:rsid w:val="006B6359"/>
    <w:rsid w:val="006B63EC"/>
    <w:rsid w:val="006B77EE"/>
    <w:rsid w:val="006B7B76"/>
    <w:rsid w:val="006C78E3"/>
    <w:rsid w:val="006D0A6B"/>
    <w:rsid w:val="006D3FFB"/>
    <w:rsid w:val="006D5961"/>
    <w:rsid w:val="006D60C5"/>
    <w:rsid w:val="006E2C4F"/>
    <w:rsid w:val="006E4B09"/>
    <w:rsid w:val="006E625D"/>
    <w:rsid w:val="006F18C8"/>
    <w:rsid w:val="006F1AFE"/>
    <w:rsid w:val="006F2D71"/>
    <w:rsid w:val="006F5107"/>
    <w:rsid w:val="006F71C2"/>
    <w:rsid w:val="00700CA3"/>
    <w:rsid w:val="00700FED"/>
    <w:rsid w:val="0070193F"/>
    <w:rsid w:val="0070351B"/>
    <w:rsid w:val="0070487E"/>
    <w:rsid w:val="00705BAB"/>
    <w:rsid w:val="0070798B"/>
    <w:rsid w:val="00711287"/>
    <w:rsid w:val="0071188D"/>
    <w:rsid w:val="0071463D"/>
    <w:rsid w:val="007157AF"/>
    <w:rsid w:val="00725AC1"/>
    <w:rsid w:val="00726E46"/>
    <w:rsid w:val="00727802"/>
    <w:rsid w:val="00732C54"/>
    <w:rsid w:val="00732EBE"/>
    <w:rsid w:val="007423E6"/>
    <w:rsid w:val="00747503"/>
    <w:rsid w:val="00751A35"/>
    <w:rsid w:val="00752053"/>
    <w:rsid w:val="00757C85"/>
    <w:rsid w:val="00760B70"/>
    <w:rsid w:val="00761034"/>
    <w:rsid w:val="007614DF"/>
    <w:rsid w:val="00762E80"/>
    <w:rsid w:val="007659C3"/>
    <w:rsid w:val="00767678"/>
    <w:rsid w:val="007714E6"/>
    <w:rsid w:val="0077244C"/>
    <w:rsid w:val="007725B3"/>
    <w:rsid w:val="00772951"/>
    <w:rsid w:val="00774C32"/>
    <w:rsid w:val="007752DF"/>
    <w:rsid w:val="00776157"/>
    <w:rsid w:val="00776C5E"/>
    <w:rsid w:val="007777D4"/>
    <w:rsid w:val="00777863"/>
    <w:rsid w:val="00777918"/>
    <w:rsid w:val="007801B8"/>
    <w:rsid w:val="007803A8"/>
    <w:rsid w:val="00782A60"/>
    <w:rsid w:val="007831E5"/>
    <w:rsid w:val="00783553"/>
    <w:rsid w:val="0078636A"/>
    <w:rsid w:val="007908E8"/>
    <w:rsid w:val="00794AAD"/>
    <w:rsid w:val="00794F0A"/>
    <w:rsid w:val="00795857"/>
    <w:rsid w:val="00796F6E"/>
    <w:rsid w:val="007A0E78"/>
    <w:rsid w:val="007A2D07"/>
    <w:rsid w:val="007A30A2"/>
    <w:rsid w:val="007A30A4"/>
    <w:rsid w:val="007A66D7"/>
    <w:rsid w:val="007B000F"/>
    <w:rsid w:val="007B0231"/>
    <w:rsid w:val="007B04D0"/>
    <w:rsid w:val="007B1E2F"/>
    <w:rsid w:val="007B2E73"/>
    <w:rsid w:val="007B2F96"/>
    <w:rsid w:val="007B342E"/>
    <w:rsid w:val="007C184A"/>
    <w:rsid w:val="007C2149"/>
    <w:rsid w:val="007C40B9"/>
    <w:rsid w:val="007C42FA"/>
    <w:rsid w:val="007C4E29"/>
    <w:rsid w:val="007D114A"/>
    <w:rsid w:val="007D19DE"/>
    <w:rsid w:val="007D347E"/>
    <w:rsid w:val="007D4221"/>
    <w:rsid w:val="007D7B98"/>
    <w:rsid w:val="007D7DBF"/>
    <w:rsid w:val="007E05D1"/>
    <w:rsid w:val="007F1FAA"/>
    <w:rsid w:val="007F2403"/>
    <w:rsid w:val="007F3610"/>
    <w:rsid w:val="007F7613"/>
    <w:rsid w:val="007F7CD4"/>
    <w:rsid w:val="00804172"/>
    <w:rsid w:val="00805F5A"/>
    <w:rsid w:val="00806A03"/>
    <w:rsid w:val="00806D84"/>
    <w:rsid w:val="00807F5A"/>
    <w:rsid w:val="00810264"/>
    <w:rsid w:val="00810700"/>
    <w:rsid w:val="008107B7"/>
    <w:rsid w:val="00810C7C"/>
    <w:rsid w:val="00811BD7"/>
    <w:rsid w:val="00811F3D"/>
    <w:rsid w:val="008144C7"/>
    <w:rsid w:val="00814A90"/>
    <w:rsid w:val="0082151C"/>
    <w:rsid w:val="00822375"/>
    <w:rsid w:val="00822A7F"/>
    <w:rsid w:val="00822E9F"/>
    <w:rsid w:val="00824287"/>
    <w:rsid w:val="00831BAB"/>
    <w:rsid w:val="00833C02"/>
    <w:rsid w:val="00833C60"/>
    <w:rsid w:val="008361EF"/>
    <w:rsid w:val="00844DA9"/>
    <w:rsid w:val="00846240"/>
    <w:rsid w:val="008478EB"/>
    <w:rsid w:val="00852D3D"/>
    <w:rsid w:val="008549CF"/>
    <w:rsid w:val="008555B0"/>
    <w:rsid w:val="0086243C"/>
    <w:rsid w:val="00863618"/>
    <w:rsid w:val="00864CEB"/>
    <w:rsid w:val="0086567E"/>
    <w:rsid w:val="008664C6"/>
    <w:rsid w:val="00870FE0"/>
    <w:rsid w:val="00873B31"/>
    <w:rsid w:val="00874F08"/>
    <w:rsid w:val="00880C48"/>
    <w:rsid w:val="00881736"/>
    <w:rsid w:val="00881901"/>
    <w:rsid w:val="008829E1"/>
    <w:rsid w:val="00884105"/>
    <w:rsid w:val="00884662"/>
    <w:rsid w:val="008851DB"/>
    <w:rsid w:val="00890DEE"/>
    <w:rsid w:val="00892A9E"/>
    <w:rsid w:val="008A05F8"/>
    <w:rsid w:val="008A2B40"/>
    <w:rsid w:val="008B0BE7"/>
    <w:rsid w:val="008B15C0"/>
    <w:rsid w:val="008C0D78"/>
    <w:rsid w:val="008C1792"/>
    <w:rsid w:val="008C1B7E"/>
    <w:rsid w:val="008C26F5"/>
    <w:rsid w:val="008C7414"/>
    <w:rsid w:val="008C7ABB"/>
    <w:rsid w:val="008D1354"/>
    <w:rsid w:val="008D27AD"/>
    <w:rsid w:val="008D43CB"/>
    <w:rsid w:val="008D6239"/>
    <w:rsid w:val="008D7CBD"/>
    <w:rsid w:val="008E0EFA"/>
    <w:rsid w:val="008E3F40"/>
    <w:rsid w:val="008E547A"/>
    <w:rsid w:val="008E64DF"/>
    <w:rsid w:val="008F3A00"/>
    <w:rsid w:val="008F5376"/>
    <w:rsid w:val="008F6A4E"/>
    <w:rsid w:val="00900FC9"/>
    <w:rsid w:val="00902634"/>
    <w:rsid w:val="0090485C"/>
    <w:rsid w:val="00904FB8"/>
    <w:rsid w:val="00905B4F"/>
    <w:rsid w:val="009066A6"/>
    <w:rsid w:val="00911226"/>
    <w:rsid w:val="00911351"/>
    <w:rsid w:val="0091163D"/>
    <w:rsid w:val="009124B5"/>
    <w:rsid w:val="00914583"/>
    <w:rsid w:val="009166E6"/>
    <w:rsid w:val="009166EB"/>
    <w:rsid w:val="00922988"/>
    <w:rsid w:val="00923E93"/>
    <w:rsid w:val="0092477F"/>
    <w:rsid w:val="00926396"/>
    <w:rsid w:val="00926532"/>
    <w:rsid w:val="00933F14"/>
    <w:rsid w:val="00935134"/>
    <w:rsid w:val="00936D9F"/>
    <w:rsid w:val="009405F1"/>
    <w:rsid w:val="00944CCC"/>
    <w:rsid w:val="009471AC"/>
    <w:rsid w:val="00947AA2"/>
    <w:rsid w:val="00954267"/>
    <w:rsid w:val="009548D0"/>
    <w:rsid w:val="009552AD"/>
    <w:rsid w:val="00956051"/>
    <w:rsid w:val="009562E3"/>
    <w:rsid w:val="009606F8"/>
    <w:rsid w:val="00961E2F"/>
    <w:rsid w:val="00962A60"/>
    <w:rsid w:val="00970B0C"/>
    <w:rsid w:val="00971539"/>
    <w:rsid w:val="0097428A"/>
    <w:rsid w:val="00982170"/>
    <w:rsid w:val="00983CFF"/>
    <w:rsid w:val="00985F9E"/>
    <w:rsid w:val="00994D9C"/>
    <w:rsid w:val="00995448"/>
    <w:rsid w:val="009966ED"/>
    <w:rsid w:val="00996E66"/>
    <w:rsid w:val="009A3C53"/>
    <w:rsid w:val="009A621A"/>
    <w:rsid w:val="009B2335"/>
    <w:rsid w:val="009B29EC"/>
    <w:rsid w:val="009B2CD2"/>
    <w:rsid w:val="009B2E86"/>
    <w:rsid w:val="009B47AE"/>
    <w:rsid w:val="009B7ECE"/>
    <w:rsid w:val="009C0E69"/>
    <w:rsid w:val="009C3F30"/>
    <w:rsid w:val="009C48D6"/>
    <w:rsid w:val="009C5AA3"/>
    <w:rsid w:val="009C5EC0"/>
    <w:rsid w:val="009C76A3"/>
    <w:rsid w:val="009C79AA"/>
    <w:rsid w:val="009D03D0"/>
    <w:rsid w:val="009D2537"/>
    <w:rsid w:val="009D285F"/>
    <w:rsid w:val="009D2FD8"/>
    <w:rsid w:val="009D5408"/>
    <w:rsid w:val="009E447E"/>
    <w:rsid w:val="009E49C9"/>
    <w:rsid w:val="009E6762"/>
    <w:rsid w:val="009E67D3"/>
    <w:rsid w:val="009F26EF"/>
    <w:rsid w:val="009F45E9"/>
    <w:rsid w:val="009F5A30"/>
    <w:rsid w:val="00A005CD"/>
    <w:rsid w:val="00A01881"/>
    <w:rsid w:val="00A041F8"/>
    <w:rsid w:val="00A056C9"/>
    <w:rsid w:val="00A06E95"/>
    <w:rsid w:val="00A07067"/>
    <w:rsid w:val="00A1062C"/>
    <w:rsid w:val="00A1188E"/>
    <w:rsid w:val="00A14374"/>
    <w:rsid w:val="00A1637D"/>
    <w:rsid w:val="00A17C12"/>
    <w:rsid w:val="00A277D3"/>
    <w:rsid w:val="00A27ED4"/>
    <w:rsid w:val="00A31D63"/>
    <w:rsid w:val="00A32B01"/>
    <w:rsid w:val="00A3565F"/>
    <w:rsid w:val="00A361A1"/>
    <w:rsid w:val="00A36441"/>
    <w:rsid w:val="00A37A06"/>
    <w:rsid w:val="00A42991"/>
    <w:rsid w:val="00A44557"/>
    <w:rsid w:val="00A450B5"/>
    <w:rsid w:val="00A46B9D"/>
    <w:rsid w:val="00A46D5E"/>
    <w:rsid w:val="00A4738A"/>
    <w:rsid w:val="00A5001F"/>
    <w:rsid w:val="00A52968"/>
    <w:rsid w:val="00A572AF"/>
    <w:rsid w:val="00A602B4"/>
    <w:rsid w:val="00A642B6"/>
    <w:rsid w:val="00A6552B"/>
    <w:rsid w:val="00A66F00"/>
    <w:rsid w:val="00A66F1C"/>
    <w:rsid w:val="00A70F40"/>
    <w:rsid w:val="00A7647B"/>
    <w:rsid w:val="00A8299D"/>
    <w:rsid w:val="00A83001"/>
    <w:rsid w:val="00A84998"/>
    <w:rsid w:val="00A923AE"/>
    <w:rsid w:val="00A93469"/>
    <w:rsid w:val="00A957FD"/>
    <w:rsid w:val="00AA36B4"/>
    <w:rsid w:val="00AA536C"/>
    <w:rsid w:val="00AA5A06"/>
    <w:rsid w:val="00AA5A4E"/>
    <w:rsid w:val="00AA5DB7"/>
    <w:rsid w:val="00AA6685"/>
    <w:rsid w:val="00AA702C"/>
    <w:rsid w:val="00AA7BE6"/>
    <w:rsid w:val="00AB60DF"/>
    <w:rsid w:val="00AC0BB5"/>
    <w:rsid w:val="00AC3A15"/>
    <w:rsid w:val="00AC4991"/>
    <w:rsid w:val="00AC4A79"/>
    <w:rsid w:val="00AC4AE4"/>
    <w:rsid w:val="00AC51C1"/>
    <w:rsid w:val="00AD2A48"/>
    <w:rsid w:val="00AD3B1C"/>
    <w:rsid w:val="00AD3F4D"/>
    <w:rsid w:val="00AD5B2C"/>
    <w:rsid w:val="00AE1CB7"/>
    <w:rsid w:val="00AE3038"/>
    <w:rsid w:val="00AE418D"/>
    <w:rsid w:val="00AF00F2"/>
    <w:rsid w:val="00AF6EAC"/>
    <w:rsid w:val="00AF7214"/>
    <w:rsid w:val="00B013DF"/>
    <w:rsid w:val="00B03C75"/>
    <w:rsid w:val="00B07620"/>
    <w:rsid w:val="00B13B72"/>
    <w:rsid w:val="00B15850"/>
    <w:rsid w:val="00B1678C"/>
    <w:rsid w:val="00B16CE9"/>
    <w:rsid w:val="00B22F36"/>
    <w:rsid w:val="00B23303"/>
    <w:rsid w:val="00B279BD"/>
    <w:rsid w:val="00B30D97"/>
    <w:rsid w:val="00B30FB9"/>
    <w:rsid w:val="00B317A7"/>
    <w:rsid w:val="00B31E6E"/>
    <w:rsid w:val="00B34BF8"/>
    <w:rsid w:val="00B361C4"/>
    <w:rsid w:val="00B36C8A"/>
    <w:rsid w:val="00B379AC"/>
    <w:rsid w:val="00B41A12"/>
    <w:rsid w:val="00B41AD3"/>
    <w:rsid w:val="00B45158"/>
    <w:rsid w:val="00B4602D"/>
    <w:rsid w:val="00B4657C"/>
    <w:rsid w:val="00B47541"/>
    <w:rsid w:val="00B47EE2"/>
    <w:rsid w:val="00B50409"/>
    <w:rsid w:val="00B5255B"/>
    <w:rsid w:val="00B534FA"/>
    <w:rsid w:val="00B56523"/>
    <w:rsid w:val="00B76149"/>
    <w:rsid w:val="00B76A4E"/>
    <w:rsid w:val="00B77396"/>
    <w:rsid w:val="00B7799B"/>
    <w:rsid w:val="00B80440"/>
    <w:rsid w:val="00B85A06"/>
    <w:rsid w:val="00B948F7"/>
    <w:rsid w:val="00B95BE1"/>
    <w:rsid w:val="00B95CF3"/>
    <w:rsid w:val="00B97619"/>
    <w:rsid w:val="00BA2512"/>
    <w:rsid w:val="00BA554C"/>
    <w:rsid w:val="00BB0A2A"/>
    <w:rsid w:val="00BB22A2"/>
    <w:rsid w:val="00BB280A"/>
    <w:rsid w:val="00BB4754"/>
    <w:rsid w:val="00BC42A8"/>
    <w:rsid w:val="00BC4E09"/>
    <w:rsid w:val="00BC4E26"/>
    <w:rsid w:val="00BC5EBA"/>
    <w:rsid w:val="00BC61C1"/>
    <w:rsid w:val="00BC67EB"/>
    <w:rsid w:val="00BD399C"/>
    <w:rsid w:val="00BD451E"/>
    <w:rsid w:val="00BD6B2C"/>
    <w:rsid w:val="00BD7157"/>
    <w:rsid w:val="00BD7557"/>
    <w:rsid w:val="00BE55BE"/>
    <w:rsid w:val="00BE58D0"/>
    <w:rsid w:val="00BF08B8"/>
    <w:rsid w:val="00BF16BD"/>
    <w:rsid w:val="00BF260A"/>
    <w:rsid w:val="00BF286B"/>
    <w:rsid w:val="00BF4586"/>
    <w:rsid w:val="00BF5620"/>
    <w:rsid w:val="00C012FB"/>
    <w:rsid w:val="00C01D27"/>
    <w:rsid w:val="00C025C5"/>
    <w:rsid w:val="00C02A0B"/>
    <w:rsid w:val="00C10DB2"/>
    <w:rsid w:val="00C1305D"/>
    <w:rsid w:val="00C14993"/>
    <w:rsid w:val="00C1568D"/>
    <w:rsid w:val="00C203E2"/>
    <w:rsid w:val="00C24879"/>
    <w:rsid w:val="00C3371F"/>
    <w:rsid w:val="00C344DE"/>
    <w:rsid w:val="00C346E2"/>
    <w:rsid w:val="00C352EB"/>
    <w:rsid w:val="00C3596B"/>
    <w:rsid w:val="00C35AB2"/>
    <w:rsid w:val="00C36641"/>
    <w:rsid w:val="00C37243"/>
    <w:rsid w:val="00C4081E"/>
    <w:rsid w:val="00C41E64"/>
    <w:rsid w:val="00C4426D"/>
    <w:rsid w:val="00C52DC3"/>
    <w:rsid w:val="00C55903"/>
    <w:rsid w:val="00C56753"/>
    <w:rsid w:val="00C56EF7"/>
    <w:rsid w:val="00C60154"/>
    <w:rsid w:val="00C62F65"/>
    <w:rsid w:val="00C6341C"/>
    <w:rsid w:val="00C655BB"/>
    <w:rsid w:val="00C66258"/>
    <w:rsid w:val="00C66821"/>
    <w:rsid w:val="00C66B14"/>
    <w:rsid w:val="00C67C5B"/>
    <w:rsid w:val="00C705CF"/>
    <w:rsid w:val="00C71BE1"/>
    <w:rsid w:val="00C72F06"/>
    <w:rsid w:val="00C74EF1"/>
    <w:rsid w:val="00C766C6"/>
    <w:rsid w:val="00C854CE"/>
    <w:rsid w:val="00C85898"/>
    <w:rsid w:val="00C85AE9"/>
    <w:rsid w:val="00C85F60"/>
    <w:rsid w:val="00C93D9A"/>
    <w:rsid w:val="00C95351"/>
    <w:rsid w:val="00C95990"/>
    <w:rsid w:val="00C97361"/>
    <w:rsid w:val="00C97ABE"/>
    <w:rsid w:val="00CA2419"/>
    <w:rsid w:val="00CA4030"/>
    <w:rsid w:val="00CA5027"/>
    <w:rsid w:val="00CA672E"/>
    <w:rsid w:val="00CA67AE"/>
    <w:rsid w:val="00CB14A2"/>
    <w:rsid w:val="00CB213E"/>
    <w:rsid w:val="00CB40F2"/>
    <w:rsid w:val="00CB5030"/>
    <w:rsid w:val="00CB5B73"/>
    <w:rsid w:val="00CB5F1D"/>
    <w:rsid w:val="00CB62AC"/>
    <w:rsid w:val="00CB75D2"/>
    <w:rsid w:val="00CC16B6"/>
    <w:rsid w:val="00CC1BA1"/>
    <w:rsid w:val="00CC3961"/>
    <w:rsid w:val="00CC486C"/>
    <w:rsid w:val="00CC49CC"/>
    <w:rsid w:val="00CC5A92"/>
    <w:rsid w:val="00CC63D5"/>
    <w:rsid w:val="00CD23EB"/>
    <w:rsid w:val="00CD29E2"/>
    <w:rsid w:val="00CD4015"/>
    <w:rsid w:val="00CD58B8"/>
    <w:rsid w:val="00CD5D18"/>
    <w:rsid w:val="00CD6950"/>
    <w:rsid w:val="00CD72A8"/>
    <w:rsid w:val="00CD774F"/>
    <w:rsid w:val="00CE1134"/>
    <w:rsid w:val="00CE3CB0"/>
    <w:rsid w:val="00CE43D6"/>
    <w:rsid w:val="00CE4538"/>
    <w:rsid w:val="00CE4C47"/>
    <w:rsid w:val="00CE4E1F"/>
    <w:rsid w:val="00CF18F2"/>
    <w:rsid w:val="00CF3773"/>
    <w:rsid w:val="00CF4657"/>
    <w:rsid w:val="00CF52D2"/>
    <w:rsid w:val="00D00563"/>
    <w:rsid w:val="00D02088"/>
    <w:rsid w:val="00D0290D"/>
    <w:rsid w:val="00D06529"/>
    <w:rsid w:val="00D06B08"/>
    <w:rsid w:val="00D102B1"/>
    <w:rsid w:val="00D12180"/>
    <w:rsid w:val="00D131CF"/>
    <w:rsid w:val="00D135CC"/>
    <w:rsid w:val="00D15342"/>
    <w:rsid w:val="00D15750"/>
    <w:rsid w:val="00D16B2E"/>
    <w:rsid w:val="00D226FB"/>
    <w:rsid w:val="00D22B4B"/>
    <w:rsid w:val="00D24365"/>
    <w:rsid w:val="00D30623"/>
    <w:rsid w:val="00D30D7B"/>
    <w:rsid w:val="00D30F33"/>
    <w:rsid w:val="00D31599"/>
    <w:rsid w:val="00D31D6A"/>
    <w:rsid w:val="00D33373"/>
    <w:rsid w:val="00D3358A"/>
    <w:rsid w:val="00D37986"/>
    <w:rsid w:val="00D41EF0"/>
    <w:rsid w:val="00D467A4"/>
    <w:rsid w:val="00D52250"/>
    <w:rsid w:val="00D5235A"/>
    <w:rsid w:val="00D53BF4"/>
    <w:rsid w:val="00D56C4A"/>
    <w:rsid w:val="00D57369"/>
    <w:rsid w:val="00D617DA"/>
    <w:rsid w:val="00D6412D"/>
    <w:rsid w:val="00D67657"/>
    <w:rsid w:val="00D762D1"/>
    <w:rsid w:val="00D76C2A"/>
    <w:rsid w:val="00D77865"/>
    <w:rsid w:val="00D8265F"/>
    <w:rsid w:val="00D93034"/>
    <w:rsid w:val="00D94224"/>
    <w:rsid w:val="00D96BA2"/>
    <w:rsid w:val="00DA06C1"/>
    <w:rsid w:val="00DA0EF2"/>
    <w:rsid w:val="00DA27B7"/>
    <w:rsid w:val="00DA27FE"/>
    <w:rsid w:val="00DB4B77"/>
    <w:rsid w:val="00DB59AB"/>
    <w:rsid w:val="00DB7CB4"/>
    <w:rsid w:val="00DC6534"/>
    <w:rsid w:val="00DD021B"/>
    <w:rsid w:val="00DD02B3"/>
    <w:rsid w:val="00DD07F9"/>
    <w:rsid w:val="00DD1AE2"/>
    <w:rsid w:val="00DD1EC6"/>
    <w:rsid w:val="00DD2644"/>
    <w:rsid w:val="00DD46F1"/>
    <w:rsid w:val="00DD5108"/>
    <w:rsid w:val="00DE16DF"/>
    <w:rsid w:val="00DE33C9"/>
    <w:rsid w:val="00DE5354"/>
    <w:rsid w:val="00DE707C"/>
    <w:rsid w:val="00DF0DA8"/>
    <w:rsid w:val="00DF2C17"/>
    <w:rsid w:val="00DF3C90"/>
    <w:rsid w:val="00DF3D9D"/>
    <w:rsid w:val="00DF50EC"/>
    <w:rsid w:val="00DF5654"/>
    <w:rsid w:val="00E01682"/>
    <w:rsid w:val="00E03FE5"/>
    <w:rsid w:val="00E0485D"/>
    <w:rsid w:val="00E10869"/>
    <w:rsid w:val="00E119EB"/>
    <w:rsid w:val="00E14FF6"/>
    <w:rsid w:val="00E157ED"/>
    <w:rsid w:val="00E162C6"/>
    <w:rsid w:val="00E1764C"/>
    <w:rsid w:val="00E24C0A"/>
    <w:rsid w:val="00E24D4D"/>
    <w:rsid w:val="00E25D74"/>
    <w:rsid w:val="00E26374"/>
    <w:rsid w:val="00E26B22"/>
    <w:rsid w:val="00E3215E"/>
    <w:rsid w:val="00E34555"/>
    <w:rsid w:val="00E34F73"/>
    <w:rsid w:val="00E356CD"/>
    <w:rsid w:val="00E37EB7"/>
    <w:rsid w:val="00E40232"/>
    <w:rsid w:val="00E42118"/>
    <w:rsid w:val="00E43AAC"/>
    <w:rsid w:val="00E43CCD"/>
    <w:rsid w:val="00E448EC"/>
    <w:rsid w:val="00E45BEB"/>
    <w:rsid w:val="00E45C07"/>
    <w:rsid w:val="00E46306"/>
    <w:rsid w:val="00E47B66"/>
    <w:rsid w:val="00E47F29"/>
    <w:rsid w:val="00E51391"/>
    <w:rsid w:val="00E51594"/>
    <w:rsid w:val="00E515B8"/>
    <w:rsid w:val="00E6343D"/>
    <w:rsid w:val="00E64862"/>
    <w:rsid w:val="00E67AF1"/>
    <w:rsid w:val="00E70D9F"/>
    <w:rsid w:val="00E714AC"/>
    <w:rsid w:val="00E71FF9"/>
    <w:rsid w:val="00E72036"/>
    <w:rsid w:val="00E721A0"/>
    <w:rsid w:val="00E7235E"/>
    <w:rsid w:val="00E74FC7"/>
    <w:rsid w:val="00E779B9"/>
    <w:rsid w:val="00E8141B"/>
    <w:rsid w:val="00E832F0"/>
    <w:rsid w:val="00E840DF"/>
    <w:rsid w:val="00E850F1"/>
    <w:rsid w:val="00E86F02"/>
    <w:rsid w:val="00E86F55"/>
    <w:rsid w:val="00E87828"/>
    <w:rsid w:val="00E93DB2"/>
    <w:rsid w:val="00E94DE1"/>
    <w:rsid w:val="00EA2297"/>
    <w:rsid w:val="00EA237E"/>
    <w:rsid w:val="00EA43B1"/>
    <w:rsid w:val="00EA6881"/>
    <w:rsid w:val="00EA6D7F"/>
    <w:rsid w:val="00EB0A09"/>
    <w:rsid w:val="00EB52AB"/>
    <w:rsid w:val="00EB6C51"/>
    <w:rsid w:val="00EC126D"/>
    <w:rsid w:val="00EC5919"/>
    <w:rsid w:val="00EC64E8"/>
    <w:rsid w:val="00EC6841"/>
    <w:rsid w:val="00EC7042"/>
    <w:rsid w:val="00ED35DC"/>
    <w:rsid w:val="00ED390F"/>
    <w:rsid w:val="00ED4593"/>
    <w:rsid w:val="00ED60C1"/>
    <w:rsid w:val="00ED7A59"/>
    <w:rsid w:val="00EE0221"/>
    <w:rsid w:val="00EE0D0B"/>
    <w:rsid w:val="00EE2282"/>
    <w:rsid w:val="00EE28E1"/>
    <w:rsid w:val="00EE6C47"/>
    <w:rsid w:val="00EF117C"/>
    <w:rsid w:val="00EF270B"/>
    <w:rsid w:val="00F03EC2"/>
    <w:rsid w:val="00F04675"/>
    <w:rsid w:val="00F04844"/>
    <w:rsid w:val="00F14095"/>
    <w:rsid w:val="00F14BD4"/>
    <w:rsid w:val="00F16832"/>
    <w:rsid w:val="00F21043"/>
    <w:rsid w:val="00F21077"/>
    <w:rsid w:val="00F2156E"/>
    <w:rsid w:val="00F2316B"/>
    <w:rsid w:val="00F23B44"/>
    <w:rsid w:val="00F27975"/>
    <w:rsid w:val="00F2799B"/>
    <w:rsid w:val="00F304CA"/>
    <w:rsid w:val="00F309B6"/>
    <w:rsid w:val="00F30B6F"/>
    <w:rsid w:val="00F32D9E"/>
    <w:rsid w:val="00F33783"/>
    <w:rsid w:val="00F3429A"/>
    <w:rsid w:val="00F343C2"/>
    <w:rsid w:val="00F417F4"/>
    <w:rsid w:val="00F448E1"/>
    <w:rsid w:val="00F458C8"/>
    <w:rsid w:val="00F53B89"/>
    <w:rsid w:val="00F54209"/>
    <w:rsid w:val="00F60225"/>
    <w:rsid w:val="00F6370E"/>
    <w:rsid w:val="00F6586F"/>
    <w:rsid w:val="00F679FF"/>
    <w:rsid w:val="00F72FE9"/>
    <w:rsid w:val="00F75127"/>
    <w:rsid w:val="00F75191"/>
    <w:rsid w:val="00F86FCF"/>
    <w:rsid w:val="00F91A98"/>
    <w:rsid w:val="00F91D45"/>
    <w:rsid w:val="00F93570"/>
    <w:rsid w:val="00F940C1"/>
    <w:rsid w:val="00F96A18"/>
    <w:rsid w:val="00F9743D"/>
    <w:rsid w:val="00FA15AC"/>
    <w:rsid w:val="00FA36A8"/>
    <w:rsid w:val="00FA64BF"/>
    <w:rsid w:val="00FB481F"/>
    <w:rsid w:val="00FB539A"/>
    <w:rsid w:val="00FB606D"/>
    <w:rsid w:val="00FC00A4"/>
    <w:rsid w:val="00FC0192"/>
    <w:rsid w:val="00FC1422"/>
    <w:rsid w:val="00FC1AA3"/>
    <w:rsid w:val="00FC3724"/>
    <w:rsid w:val="00FC54A3"/>
    <w:rsid w:val="00FC6306"/>
    <w:rsid w:val="00FC7681"/>
    <w:rsid w:val="00FD19FA"/>
    <w:rsid w:val="00FD36A5"/>
    <w:rsid w:val="00FD484A"/>
    <w:rsid w:val="00FD5A52"/>
    <w:rsid w:val="00FD607F"/>
    <w:rsid w:val="00FE3EBB"/>
    <w:rsid w:val="00FE67DB"/>
    <w:rsid w:val="00FF0E53"/>
    <w:rsid w:val="00FF3609"/>
    <w:rsid w:val="00FF4154"/>
    <w:rsid w:val="00FF4ADE"/>
    <w:rsid w:val="00FF5427"/>
    <w:rsid w:val="00FF58AB"/>
    <w:rsid w:val="00FF6D01"/>
    <w:rsid w:val="00FF6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2AACA9"/>
  <w15:docId w15:val="{DDE729AF-AC8E-4ED5-A909-19A840FB6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uiPriority="99"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99"/>
    <w:qFormat/>
    <w:rsid w:val="00833C02"/>
    <w:pPr>
      <w:spacing w:before="120" w:after="200" w:line="276" w:lineRule="auto"/>
    </w:pPr>
    <w:rPr>
      <w:sz w:val="22"/>
      <w:szCs w:val="24"/>
      <w:lang w:eastAsia="en-AU"/>
    </w:rPr>
  </w:style>
  <w:style w:type="paragraph" w:styleId="Heading1">
    <w:name w:val="heading 1"/>
    <w:basedOn w:val="Font-Serif"/>
    <w:next w:val="BodyText"/>
    <w:qFormat/>
    <w:rsid w:val="00700CA3"/>
    <w:pPr>
      <w:keepNext/>
      <w:numPr>
        <w:numId w:val="7"/>
      </w:numPr>
      <w:pBdr>
        <w:bottom w:val="single" w:sz="4" w:space="1" w:color="auto"/>
      </w:pBdr>
      <w:spacing w:before="360" w:after="360"/>
      <w:outlineLvl w:val="0"/>
    </w:pPr>
    <w:rPr>
      <w:rFonts w:ascii="Times New Roman" w:hAnsi="Times New Roman"/>
      <w:b/>
      <w:bCs/>
      <w:caps/>
      <w:sz w:val="28"/>
      <w:szCs w:val="32"/>
    </w:rPr>
  </w:style>
  <w:style w:type="paragraph" w:styleId="Heading2">
    <w:name w:val="heading 2"/>
    <w:basedOn w:val="Heading1"/>
    <w:next w:val="BodyText"/>
    <w:qFormat/>
    <w:rsid w:val="00F75127"/>
    <w:pPr>
      <w:numPr>
        <w:ilvl w:val="1"/>
      </w:numPr>
      <w:pBdr>
        <w:bottom w:val="none" w:sz="0" w:space="0" w:color="auto"/>
      </w:pBdr>
      <w:spacing w:before="240" w:after="60"/>
      <w:outlineLvl w:val="1"/>
    </w:pPr>
    <w:rPr>
      <w:bCs w:val="0"/>
      <w:iCs/>
      <w:caps w:val="0"/>
      <w:sz w:val="26"/>
      <w:szCs w:val="28"/>
    </w:rPr>
  </w:style>
  <w:style w:type="paragraph" w:styleId="Heading3">
    <w:name w:val="heading 3"/>
    <w:basedOn w:val="Heading1"/>
    <w:next w:val="BodyText"/>
    <w:qFormat/>
    <w:rsid w:val="00F75127"/>
    <w:pPr>
      <w:numPr>
        <w:ilvl w:val="2"/>
      </w:numPr>
      <w:pBdr>
        <w:bottom w:val="none" w:sz="0" w:space="0" w:color="auto"/>
      </w:pBdr>
      <w:spacing w:before="240" w:after="60"/>
      <w:outlineLvl w:val="2"/>
    </w:pPr>
    <w:rPr>
      <w:bCs w:val="0"/>
      <w:i/>
      <w:caps w:val="0"/>
      <w:sz w:val="24"/>
      <w:szCs w:val="26"/>
    </w:rPr>
  </w:style>
  <w:style w:type="paragraph" w:styleId="Heading4">
    <w:name w:val="heading 4"/>
    <w:basedOn w:val="Heading1"/>
    <w:next w:val="BodyText"/>
    <w:qFormat/>
    <w:rsid w:val="00F75127"/>
    <w:pPr>
      <w:numPr>
        <w:ilvl w:val="3"/>
      </w:numPr>
      <w:pBdr>
        <w:bottom w:val="none" w:sz="0" w:space="0" w:color="auto"/>
      </w:pBdr>
      <w:spacing w:before="240" w:after="60"/>
      <w:outlineLvl w:val="3"/>
    </w:pPr>
    <w:rPr>
      <w:bCs w:val="0"/>
      <w:caps w:val="0"/>
      <w:sz w:val="22"/>
      <w:szCs w:val="28"/>
    </w:rPr>
  </w:style>
  <w:style w:type="paragraph" w:styleId="Heading5">
    <w:name w:val="heading 5"/>
    <w:basedOn w:val="Heading1"/>
    <w:next w:val="BodyText"/>
    <w:semiHidden/>
    <w:qFormat/>
    <w:rsid w:val="00F75127"/>
    <w:pPr>
      <w:numPr>
        <w:ilvl w:val="4"/>
      </w:numPr>
      <w:pBdr>
        <w:bottom w:val="none" w:sz="0" w:space="0" w:color="auto"/>
      </w:pBdr>
      <w:spacing w:before="240" w:after="60"/>
      <w:outlineLvl w:val="4"/>
    </w:pPr>
    <w:rPr>
      <w:bCs w:val="0"/>
      <w:iCs/>
      <w:caps w:val="0"/>
      <w:sz w:val="22"/>
      <w:szCs w:val="26"/>
    </w:rPr>
  </w:style>
  <w:style w:type="paragraph" w:styleId="Heading6">
    <w:name w:val="heading 6"/>
    <w:basedOn w:val="Heading1"/>
    <w:next w:val="BodyText"/>
    <w:semiHidden/>
    <w:rsid w:val="00F75127"/>
    <w:pPr>
      <w:numPr>
        <w:ilvl w:val="5"/>
      </w:numPr>
      <w:pBdr>
        <w:bottom w:val="none" w:sz="0" w:space="0" w:color="auto"/>
      </w:pBdr>
      <w:spacing w:before="240" w:after="60"/>
      <w:outlineLvl w:val="5"/>
    </w:pPr>
    <w:rPr>
      <w:bCs w:val="0"/>
      <w:caps w:val="0"/>
      <w:sz w:val="22"/>
      <w:szCs w:val="22"/>
    </w:rPr>
  </w:style>
  <w:style w:type="paragraph" w:styleId="Heading7">
    <w:name w:val="heading 7"/>
    <w:basedOn w:val="Heading1"/>
    <w:next w:val="BodyText"/>
    <w:semiHidden/>
    <w:rsid w:val="00F75127"/>
    <w:pPr>
      <w:numPr>
        <w:ilvl w:val="6"/>
      </w:numPr>
      <w:pBdr>
        <w:bottom w:val="none" w:sz="0" w:space="0" w:color="auto"/>
      </w:pBdr>
      <w:spacing w:before="240" w:after="60"/>
      <w:outlineLvl w:val="6"/>
    </w:pPr>
    <w:rPr>
      <w:caps w:val="0"/>
      <w:sz w:val="22"/>
    </w:rPr>
  </w:style>
  <w:style w:type="paragraph" w:styleId="Heading8">
    <w:name w:val="heading 8"/>
    <w:basedOn w:val="Heading1"/>
    <w:next w:val="BodyText"/>
    <w:semiHidden/>
    <w:rsid w:val="00F75127"/>
    <w:pPr>
      <w:numPr>
        <w:ilvl w:val="7"/>
      </w:numPr>
      <w:pBdr>
        <w:bottom w:val="none" w:sz="0" w:space="0" w:color="auto"/>
      </w:pBdr>
      <w:spacing w:before="240" w:after="60"/>
      <w:outlineLvl w:val="7"/>
    </w:pPr>
    <w:rPr>
      <w:iCs/>
      <w:caps w:val="0"/>
      <w:sz w:val="22"/>
    </w:rPr>
  </w:style>
  <w:style w:type="paragraph" w:styleId="Heading9">
    <w:name w:val="heading 9"/>
    <w:basedOn w:val="Heading1"/>
    <w:next w:val="BodyText"/>
    <w:semiHidden/>
    <w:rsid w:val="00F75127"/>
    <w:pPr>
      <w:numPr>
        <w:ilvl w:val="8"/>
      </w:numPr>
      <w:pBdr>
        <w:bottom w:val="none" w:sz="0" w:space="0" w:color="auto"/>
      </w:pBdr>
      <w:spacing w:before="240" w:after="60"/>
      <w:outlineLvl w:val="8"/>
    </w:pPr>
    <w:rPr>
      <w:caps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semiHidden/>
    <w:rsid w:val="00F75127"/>
    <w:pPr>
      <w:spacing w:before="240" w:after="60"/>
      <w:jc w:val="center"/>
      <w:outlineLvl w:val="0"/>
    </w:pPr>
    <w:rPr>
      <w:rFonts w:cs="Arial"/>
      <w:b/>
      <w:bCs/>
      <w:kern w:val="28"/>
      <w:sz w:val="36"/>
      <w:szCs w:val="32"/>
    </w:rPr>
  </w:style>
  <w:style w:type="paragraph" w:styleId="Subtitle">
    <w:name w:val="Subtitle"/>
    <w:basedOn w:val="Normal"/>
    <w:semiHidden/>
    <w:rsid w:val="00F75127"/>
    <w:pPr>
      <w:spacing w:after="60"/>
      <w:jc w:val="center"/>
      <w:outlineLvl w:val="1"/>
    </w:pPr>
    <w:rPr>
      <w:rFonts w:cs="Arial"/>
    </w:rPr>
  </w:style>
  <w:style w:type="paragraph" w:styleId="BalloonText">
    <w:name w:val="Balloon Text"/>
    <w:basedOn w:val="Normal"/>
    <w:semiHidden/>
    <w:rsid w:val="005815F6"/>
    <w:rPr>
      <w:rFonts w:ascii="Tahoma" w:hAnsi="Tahoma" w:cs="Tahoma"/>
      <w:sz w:val="16"/>
      <w:szCs w:val="16"/>
    </w:rPr>
  </w:style>
  <w:style w:type="paragraph" w:styleId="Caption">
    <w:name w:val="caption"/>
    <w:basedOn w:val="Normal"/>
    <w:next w:val="Normal"/>
    <w:semiHidden/>
    <w:rsid w:val="00F75127"/>
    <w:pPr>
      <w:spacing w:before="240" w:after="120" w:line="260" w:lineRule="atLeast"/>
      <w:contextualSpacing/>
      <w:jc w:val="center"/>
    </w:pPr>
    <w:rPr>
      <w:b/>
      <w:caps/>
      <w:sz w:val="18"/>
      <w:szCs w:val="20"/>
      <w:lang w:eastAsia="en-US"/>
    </w:rPr>
  </w:style>
  <w:style w:type="character" w:styleId="CommentReference">
    <w:name w:val="annotation reference"/>
    <w:basedOn w:val="DefaultParagraphFont"/>
    <w:uiPriority w:val="99"/>
    <w:semiHidden/>
    <w:rsid w:val="00F75127"/>
    <w:rPr>
      <w:sz w:val="16"/>
      <w:szCs w:val="16"/>
    </w:rPr>
  </w:style>
  <w:style w:type="paragraph" w:styleId="CommentText">
    <w:name w:val="annotation text"/>
    <w:basedOn w:val="Normal"/>
    <w:link w:val="CommentTextChar"/>
    <w:uiPriority w:val="99"/>
    <w:rsid w:val="00F75127"/>
    <w:rPr>
      <w:sz w:val="20"/>
      <w:szCs w:val="20"/>
    </w:rPr>
  </w:style>
  <w:style w:type="paragraph" w:styleId="CommentSubject">
    <w:name w:val="annotation subject"/>
    <w:basedOn w:val="CommentText"/>
    <w:next w:val="CommentText"/>
    <w:link w:val="CommentSubjectChar"/>
    <w:semiHidden/>
    <w:rsid w:val="00F75127"/>
    <w:rPr>
      <w:b/>
      <w:bCs/>
    </w:rPr>
  </w:style>
  <w:style w:type="paragraph" w:styleId="DocumentMap">
    <w:name w:val="Document Map"/>
    <w:basedOn w:val="Normal"/>
    <w:link w:val="DocumentMapChar"/>
    <w:semiHidden/>
    <w:rsid w:val="00F75127"/>
    <w:pPr>
      <w:shd w:val="clear" w:color="auto" w:fill="000080"/>
    </w:pPr>
    <w:rPr>
      <w:rFonts w:ascii="Tahoma" w:hAnsi="Tahoma" w:cs="Tahoma"/>
      <w:sz w:val="20"/>
      <w:szCs w:val="20"/>
    </w:rPr>
  </w:style>
  <w:style w:type="character" w:styleId="EndnoteReference">
    <w:name w:val="endnote reference"/>
    <w:basedOn w:val="DefaultParagraphFont"/>
    <w:semiHidden/>
    <w:rsid w:val="00F75127"/>
    <w:rPr>
      <w:vertAlign w:val="superscript"/>
    </w:rPr>
  </w:style>
  <w:style w:type="paragraph" w:styleId="EndnoteText">
    <w:name w:val="endnote text"/>
    <w:basedOn w:val="Normal"/>
    <w:link w:val="EndnoteTextChar"/>
    <w:semiHidden/>
    <w:rsid w:val="00F75127"/>
    <w:rPr>
      <w:sz w:val="20"/>
      <w:szCs w:val="20"/>
    </w:rPr>
  </w:style>
  <w:style w:type="character" w:styleId="FootnoteReference">
    <w:name w:val="footnote reference"/>
    <w:basedOn w:val="DefaultParagraphFont"/>
    <w:semiHidden/>
    <w:rsid w:val="00F75127"/>
    <w:rPr>
      <w:vertAlign w:val="superscript"/>
    </w:rPr>
  </w:style>
  <w:style w:type="paragraph" w:styleId="FootnoteText">
    <w:name w:val="footnote text"/>
    <w:basedOn w:val="Normal"/>
    <w:link w:val="FootnoteTextChar"/>
    <w:semiHidden/>
    <w:rsid w:val="00F75127"/>
    <w:rPr>
      <w:sz w:val="20"/>
      <w:szCs w:val="20"/>
    </w:rPr>
  </w:style>
  <w:style w:type="paragraph" w:styleId="Index1">
    <w:name w:val="index 1"/>
    <w:basedOn w:val="Normal"/>
    <w:next w:val="Normal"/>
    <w:autoRedefine/>
    <w:semiHidden/>
    <w:rsid w:val="00F75127"/>
    <w:pPr>
      <w:ind w:left="240" w:hanging="240"/>
    </w:pPr>
  </w:style>
  <w:style w:type="paragraph" w:styleId="Index2">
    <w:name w:val="index 2"/>
    <w:basedOn w:val="Normal"/>
    <w:next w:val="Normal"/>
    <w:autoRedefine/>
    <w:semiHidden/>
    <w:rsid w:val="00F75127"/>
    <w:pPr>
      <w:ind w:left="480" w:hanging="240"/>
    </w:pPr>
  </w:style>
  <w:style w:type="paragraph" w:styleId="Index3">
    <w:name w:val="index 3"/>
    <w:basedOn w:val="Normal"/>
    <w:next w:val="Normal"/>
    <w:autoRedefine/>
    <w:semiHidden/>
    <w:rsid w:val="00F75127"/>
    <w:pPr>
      <w:ind w:left="720" w:hanging="240"/>
    </w:pPr>
  </w:style>
  <w:style w:type="paragraph" w:styleId="Index4">
    <w:name w:val="index 4"/>
    <w:basedOn w:val="Normal"/>
    <w:next w:val="Normal"/>
    <w:autoRedefine/>
    <w:semiHidden/>
    <w:rsid w:val="00F75127"/>
    <w:pPr>
      <w:ind w:left="960" w:hanging="240"/>
    </w:pPr>
  </w:style>
  <w:style w:type="paragraph" w:styleId="Index5">
    <w:name w:val="index 5"/>
    <w:basedOn w:val="Normal"/>
    <w:next w:val="Normal"/>
    <w:autoRedefine/>
    <w:semiHidden/>
    <w:rsid w:val="00F75127"/>
    <w:pPr>
      <w:ind w:left="1200" w:hanging="240"/>
    </w:pPr>
  </w:style>
  <w:style w:type="paragraph" w:styleId="Index6">
    <w:name w:val="index 6"/>
    <w:basedOn w:val="Normal"/>
    <w:next w:val="Normal"/>
    <w:autoRedefine/>
    <w:semiHidden/>
    <w:rsid w:val="00F75127"/>
    <w:pPr>
      <w:ind w:left="1440" w:hanging="240"/>
    </w:pPr>
  </w:style>
  <w:style w:type="paragraph" w:styleId="Index7">
    <w:name w:val="index 7"/>
    <w:basedOn w:val="Normal"/>
    <w:next w:val="Normal"/>
    <w:autoRedefine/>
    <w:semiHidden/>
    <w:rsid w:val="00F75127"/>
    <w:pPr>
      <w:ind w:left="1680" w:hanging="240"/>
    </w:pPr>
  </w:style>
  <w:style w:type="paragraph" w:styleId="Index8">
    <w:name w:val="index 8"/>
    <w:basedOn w:val="Normal"/>
    <w:next w:val="Normal"/>
    <w:autoRedefine/>
    <w:semiHidden/>
    <w:rsid w:val="00F75127"/>
    <w:pPr>
      <w:ind w:left="1920" w:hanging="240"/>
    </w:pPr>
  </w:style>
  <w:style w:type="paragraph" w:styleId="Index9">
    <w:name w:val="index 9"/>
    <w:basedOn w:val="Normal"/>
    <w:next w:val="Normal"/>
    <w:autoRedefine/>
    <w:semiHidden/>
    <w:rsid w:val="00F75127"/>
    <w:pPr>
      <w:ind w:left="2160" w:hanging="240"/>
    </w:pPr>
  </w:style>
  <w:style w:type="paragraph" w:styleId="IndexHeading">
    <w:name w:val="index heading"/>
    <w:basedOn w:val="Normal"/>
    <w:next w:val="Index1"/>
    <w:semiHidden/>
    <w:rsid w:val="00F75127"/>
    <w:rPr>
      <w:rFonts w:cs="Arial"/>
      <w:b/>
      <w:bCs/>
    </w:rPr>
  </w:style>
  <w:style w:type="paragraph" w:styleId="MacroText">
    <w:name w:val="macro"/>
    <w:link w:val="MacroTextChar"/>
    <w:semiHidden/>
    <w:rsid w:val="00F75127"/>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AU"/>
    </w:rPr>
  </w:style>
  <w:style w:type="paragraph" w:styleId="TableofAuthorities">
    <w:name w:val="table of authorities"/>
    <w:basedOn w:val="Normal"/>
    <w:next w:val="Normal"/>
    <w:semiHidden/>
    <w:rsid w:val="00F75127"/>
    <w:pPr>
      <w:ind w:left="240" w:hanging="240"/>
    </w:pPr>
  </w:style>
  <w:style w:type="paragraph" w:styleId="TableofFigures">
    <w:name w:val="table of figures"/>
    <w:basedOn w:val="Normal"/>
    <w:next w:val="Normal"/>
    <w:uiPriority w:val="99"/>
    <w:qFormat/>
    <w:rsid w:val="00E70D9F"/>
    <w:pPr>
      <w:spacing w:before="0" w:after="0" w:line="300" w:lineRule="exact"/>
    </w:pPr>
  </w:style>
  <w:style w:type="paragraph" w:styleId="TOAHeading">
    <w:name w:val="toa heading"/>
    <w:basedOn w:val="Normal"/>
    <w:next w:val="Normal"/>
    <w:semiHidden/>
    <w:rsid w:val="00F75127"/>
    <w:rPr>
      <w:rFonts w:cs="Arial"/>
      <w:b/>
      <w:bCs/>
    </w:rPr>
  </w:style>
  <w:style w:type="paragraph" w:styleId="TOC1">
    <w:name w:val="toc 1"/>
    <w:basedOn w:val="Font-Serif"/>
    <w:next w:val="BodyText"/>
    <w:autoRedefine/>
    <w:uiPriority w:val="39"/>
    <w:rsid w:val="00F75127"/>
    <w:pPr>
      <w:tabs>
        <w:tab w:val="left" w:pos="360"/>
        <w:tab w:val="right" w:leader="dot" w:pos="9360"/>
      </w:tabs>
      <w:spacing w:before="120" w:line="300" w:lineRule="exact"/>
      <w:ind w:left="360" w:hanging="360"/>
    </w:pPr>
    <w:rPr>
      <w:rFonts w:ascii="Times New Roman" w:hAnsi="Times New Roman"/>
      <w:b/>
      <w:bCs/>
    </w:rPr>
  </w:style>
  <w:style w:type="paragraph" w:styleId="TOC2">
    <w:name w:val="toc 2"/>
    <w:basedOn w:val="TOC1"/>
    <w:next w:val="BodyText"/>
    <w:autoRedefine/>
    <w:uiPriority w:val="39"/>
    <w:rsid w:val="00F75127"/>
    <w:pPr>
      <w:tabs>
        <w:tab w:val="clear" w:pos="360"/>
        <w:tab w:val="left" w:pos="936"/>
      </w:tabs>
      <w:spacing w:before="0"/>
      <w:ind w:left="936" w:hanging="576"/>
    </w:pPr>
    <w:rPr>
      <w:b w:val="0"/>
      <w:bCs w:val="0"/>
    </w:rPr>
  </w:style>
  <w:style w:type="paragraph" w:styleId="TOC3">
    <w:name w:val="toc 3"/>
    <w:basedOn w:val="TOC1"/>
    <w:next w:val="BodyText"/>
    <w:autoRedefine/>
    <w:uiPriority w:val="39"/>
    <w:rsid w:val="00A42991"/>
    <w:pPr>
      <w:tabs>
        <w:tab w:val="clear" w:pos="360"/>
        <w:tab w:val="left" w:pos="1800"/>
      </w:tabs>
      <w:spacing w:before="0"/>
      <w:ind w:left="1512" w:hanging="576"/>
    </w:pPr>
    <w:rPr>
      <w:b w:val="0"/>
    </w:rPr>
  </w:style>
  <w:style w:type="paragraph" w:styleId="TOC4">
    <w:name w:val="toc 4"/>
    <w:basedOn w:val="TOC1"/>
    <w:next w:val="BodyText"/>
    <w:autoRedefine/>
    <w:uiPriority w:val="39"/>
    <w:rsid w:val="007A2D07"/>
    <w:pPr>
      <w:tabs>
        <w:tab w:val="clear" w:pos="360"/>
        <w:tab w:val="left" w:pos="2232"/>
      </w:tabs>
      <w:spacing w:before="0"/>
      <w:ind w:left="2232" w:hanging="720"/>
    </w:pPr>
    <w:rPr>
      <w:b w:val="0"/>
      <w:szCs w:val="20"/>
    </w:rPr>
  </w:style>
  <w:style w:type="paragraph" w:styleId="TOC5">
    <w:name w:val="toc 5"/>
    <w:basedOn w:val="TOC1"/>
    <w:next w:val="BodyText"/>
    <w:autoRedefine/>
    <w:uiPriority w:val="39"/>
    <w:rsid w:val="00911351"/>
    <w:pPr>
      <w:tabs>
        <w:tab w:val="clear" w:pos="360"/>
        <w:tab w:val="left" w:pos="2592"/>
      </w:tabs>
      <w:spacing w:before="0"/>
      <w:ind w:left="2088"/>
    </w:pPr>
    <w:rPr>
      <w:b w:val="0"/>
      <w:szCs w:val="20"/>
    </w:rPr>
  </w:style>
  <w:style w:type="paragraph" w:styleId="TOC6">
    <w:name w:val="toc 6"/>
    <w:basedOn w:val="TOC1"/>
    <w:next w:val="BodyText"/>
    <w:autoRedefine/>
    <w:semiHidden/>
    <w:rsid w:val="00F75127"/>
    <w:pPr>
      <w:ind w:left="960"/>
    </w:pPr>
    <w:rPr>
      <w:sz w:val="20"/>
      <w:szCs w:val="20"/>
    </w:rPr>
  </w:style>
  <w:style w:type="paragraph" w:styleId="TOC7">
    <w:name w:val="toc 7"/>
    <w:basedOn w:val="TOC1"/>
    <w:next w:val="BodyText"/>
    <w:autoRedefine/>
    <w:semiHidden/>
    <w:rsid w:val="00F75127"/>
    <w:pPr>
      <w:ind w:left="1200"/>
    </w:pPr>
    <w:rPr>
      <w:sz w:val="20"/>
      <w:szCs w:val="20"/>
    </w:rPr>
  </w:style>
  <w:style w:type="paragraph" w:styleId="TOC8">
    <w:name w:val="toc 8"/>
    <w:basedOn w:val="TOC1"/>
    <w:next w:val="BodyText"/>
    <w:autoRedefine/>
    <w:semiHidden/>
    <w:rsid w:val="00F75127"/>
    <w:pPr>
      <w:ind w:left="1440"/>
    </w:pPr>
    <w:rPr>
      <w:sz w:val="20"/>
      <w:szCs w:val="20"/>
    </w:rPr>
  </w:style>
  <w:style w:type="paragraph" w:styleId="TOC9">
    <w:name w:val="toc 9"/>
    <w:basedOn w:val="TOC1"/>
    <w:next w:val="BodyText"/>
    <w:autoRedefine/>
    <w:semiHidden/>
    <w:rsid w:val="00F75127"/>
    <w:pPr>
      <w:ind w:left="1680"/>
    </w:pPr>
    <w:rPr>
      <w:sz w:val="20"/>
      <w:szCs w:val="20"/>
    </w:rPr>
  </w:style>
  <w:style w:type="paragraph" w:styleId="BodyText">
    <w:name w:val="Body Text"/>
    <w:basedOn w:val="Font-Serif"/>
    <w:link w:val="BodyTextChar"/>
    <w:qFormat/>
    <w:rsid w:val="00C352EB"/>
    <w:pPr>
      <w:spacing w:before="120" w:after="60" w:line="300" w:lineRule="exact"/>
    </w:pPr>
    <w:rPr>
      <w:rFonts w:ascii="Times New Roman" w:hAnsi="Times New Roman"/>
    </w:rPr>
  </w:style>
  <w:style w:type="paragraph" w:customStyle="1" w:styleId="References">
    <w:name w:val="References"/>
    <w:basedOn w:val="BodyText"/>
    <w:qFormat/>
    <w:rsid w:val="00422B11"/>
    <w:pPr>
      <w:tabs>
        <w:tab w:val="left" w:pos="720"/>
      </w:tabs>
      <w:ind w:left="720" w:hanging="720"/>
    </w:pPr>
  </w:style>
  <w:style w:type="paragraph" w:customStyle="1" w:styleId="TOC-title">
    <w:name w:val="TOC - title"/>
    <w:basedOn w:val="Font-Serif"/>
    <w:next w:val="BodyText"/>
    <w:qFormat/>
    <w:rsid w:val="00F75127"/>
    <w:pPr>
      <w:keepNext/>
      <w:pBdr>
        <w:bottom w:val="single" w:sz="4" w:space="1" w:color="auto"/>
      </w:pBdr>
      <w:spacing w:after="360"/>
      <w:jc w:val="center"/>
    </w:pPr>
    <w:rPr>
      <w:rFonts w:ascii="Times New Roman" w:hAnsi="Times New Roman"/>
      <w:b/>
      <w:bCs/>
      <w:caps/>
      <w:sz w:val="28"/>
      <w:szCs w:val="20"/>
    </w:rPr>
  </w:style>
  <w:style w:type="paragraph" w:customStyle="1" w:styleId="TOC-othertext">
    <w:name w:val="TOC - other text"/>
    <w:basedOn w:val="TOC2"/>
    <w:rsid w:val="00F75127"/>
  </w:style>
  <w:style w:type="paragraph" w:customStyle="1" w:styleId="PrefaceHeading">
    <w:name w:val="Preface Heading"/>
    <w:basedOn w:val="Heading1"/>
    <w:next w:val="BodyText"/>
    <w:qFormat/>
    <w:rsid w:val="00F75127"/>
    <w:pPr>
      <w:numPr>
        <w:numId w:val="0"/>
      </w:numPr>
    </w:pPr>
  </w:style>
  <w:style w:type="paragraph" w:customStyle="1" w:styleId="Font-Serif">
    <w:name w:val="Font - Serif"/>
    <w:semiHidden/>
    <w:rsid w:val="00F75127"/>
    <w:rPr>
      <w:rFonts w:ascii="Book Antiqua" w:hAnsi="Book Antiqua" w:cs="Arial"/>
      <w:sz w:val="22"/>
      <w:szCs w:val="24"/>
      <w:lang w:eastAsia="en-AU"/>
    </w:rPr>
  </w:style>
  <w:style w:type="paragraph" w:customStyle="1" w:styleId="TOC-otherhead">
    <w:name w:val="TOC - other head"/>
    <w:basedOn w:val="TOC1"/>
    <w:next w:val="Normal"/>
    <w:rsid w:val="00FD484A"/>
    <w:pPr>
      <w:tabs>
        <w:tab w:val="right" w:leader="dot" w:pos="8280"/>
      </w:tabs>
      <w:spacing w:before="240"/>
    </w:pPr>
    <w:rPr>
      <w:u w:val="single"/>
    </w:rPr>
  </w:style>
  <w:style w:type="paragraph" w:customStyle="1" w:styleId="AcronymsandAbbreviations">
    <w:name w:val="Acronyms and Abbreviations"/>
    <w:basedOn w:val="BodyText"/>
    <w:qFormat/>
    <w:rsid w:val="00285E30"/>
    <w:pPr>
      <w:tabs>
        <w:tab w:val="left" w:pos="1152"/>
      </w:tabs>
      <w:spacing w:before="0" w:after="0"/>
    </w:pPr>
  </w:style>
  <w:style w:type="table" w:styleId="TableGrid">
    <w:name w:val="Table Grid"/>
    <w:basedOn w:val="TableNormal"/>
    <w:rsid w:val="00F751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semiHidden/>
    <w:rsid w:val="00F75127"/>
    <w:rPr>
      <w:rFonts w:ascii="Courier New" w:hAnsi="Courier New" w:cs="Courier New"/>
      <w:sz w:val="20"/>
      <w:szCs w:val="20"/>
      <w:lang w:eastAsia="en-US"/>
    </w:rPr>
  </w:style>
  <w:style w:type="paragraph" w:styleId="List">
    <w:name w:val="List"/>
    <w:basedOn w:val="BodyText"/>
    <w:semiHidden/>
    <w:rsid w:val="00F75127"/>
  </w:style>
  <w:style w:type="paragraph" w:styleId="ListBullet">
    <w:name w:val="List Bullet"/>
    <w:basedOn w:val="BodyText"/>
    <w:qFormat/>
    <w:rsid w:val="0055353A"/>
    <w:pPr>
      <w:numPr>
        <w:numId w:val="25"/>
      </w:numPr>
      <w:spacing w:line="276" w:lineRule="auto"/>
      <w:ind w:left="720"/>
      <w:contextualSpacing/>
    </w:pPr>
  </w:style>
  <w:style w:type="paragraph" w:styleId="Header">
    <w:name w:val="header"/>
    <w:basedOn w:val="Normal"/>
    <w:link w:val="HeaderChar"/>
    <w:semiHidden/>
    <w:rsid w:val="008F3A00"/>
    <w:pPr>
      <w:tabs>
        <w:tab w:val="center" w:pos="4320"/>
        <w:tab w:val="right" w:pos="8640"/>
      </w:tabs>
      <w:spacing w:before="0" w:after="0" w:line="240" w:lineRule="auto"/>
      <w:jc w:val="right"/>
    </w:pPr>
    <w:rPr>
      <w:sz w:val="16"/>
    </w:rPr>
  </w:style>
  <w:style w:type="paragraph" w:styleId="Footer">
    <w:name w:val="footer"/>
    <w:basedOn w:val="Normal"/>
    <w:link w:val="FooterChar"/>
    <w:semiHidden/>
    <w:qFormat/>
    <w:rsid w:val="00C97ABE"/>
    <w:pPr>
      <w:tabs>
        <w:tab w:val="center" w:pos="4320"/>
        <w:tab w:val="right" w:pos="8640"/>
      </w:tabs>
    </w:pPr>
    <w:rPr>
      <w:sz w:val="16"/>
    </w:rPr>
  </w:style>
  <w:style w:type="character" w:styleId="PageNumber">
    <w:name w:val="page number"/>
    <w:basedOn w:val="DefaultParagraphFont"/>
    <w:semiHidden/>
    <w:rsid w:val="00F75127"/>
  </w:style>
  <w:style w:type="paragraph" w:customStyle="1" w:styleId="PageLeftBlank">
    <w:name w:val="Page Left Blank"/>
    <w:basedOn w:val="BodyText"/>
    <w:next w:val="BodyText"/>
    <w:rsid w:val="00CB5B73"/>
    <w:pPr>
      <w:spacing w:before="1440" w:after="0" w:line="240" w:lineRule="auto"/>
      <w:jc w:val="center"/>
    </w:pPr>
    <w:rPr>
      <w:szCs w:val="20"/>
    </w:rPr>
  </w:style>
  <w:style w:type="paragraph" w:customStyle="1" w:styleId="Font-SansSerif">
    <w:name w:val="Font - Sans Serif"/>
    <w:semiHidden/>
    <w:rsid w:val="00F75127"/>
    <w:rPr>
      <w:rFonts w:ascii="Arial" w:hAnsi="Arial" w:cs="Arial"/>
      <w:sz w:val="22"/>
      <w:szCs w:val="24"/>
      <w:lang w:eastAsia="en-AU"/>
    </w:rPr>
  </w:style>
  <w:style w:type="paragraph" w:styleId="BodyTextFirstIndent">
    <w:name w:val="Body Text First Indent"/>
    <w:basedOn w:val="BodyText"/>
    <w:semiHidden/>
    <w:rsid w:val="00ED4593"/>
    <w:pPr>
      <w:spacing w:before="0" w:after="120" w:line="240" w:lineRule="auto"/>
      <w:ind w:firstLine="210"/>
    </w:pPr>
    <w:rPr>
      <w:rFonts w:cs="Times New Roman"/>
    </w:rPr>
  </w:style>
  <w:style w:type="numbering" w:styleId="111111">
    <w:name w:val="Outline List 2"/>
    <w:basedOn w:val="NoList"/>
    <w:semiHidden/>
    <w:rsid w:val="00F75127"/>
    <w:pPr>
      <w:numPr>
        <w:numId w:val="4"/>
      </w:numPr>
    </w:pPr>
  </w:style>
  <w:style w:type="numbering" w:styleId="1ai">
    <w:name w:val="Outline List 1"/>
    <w:basedOn w:val="NoList"/>
    <w:semiHidden/>
    <w:rsid w:val="00F75127"/>
    <w:pPr>
      <w:numPr>
        <w:numId w:val="5"/>
      </w:numPr>
    </w:pPr>
  </w:style>
  <w:style w:type="numbering" w:styleId="ArticleSection">
    <w:name w:val="Outline List 3"/>
    <w:basedOn w:val="NoList"/>
    <w:semiHidden/>
    <w:rsid w:val="00F75127"/>
    <w:pPr>
      <w:numPr>
        <w:numId w:val="6"/>
      </w:numPr>
    </w:pPr>
  </w:style>
  <w:style w:type="paragraph" w:styleId="BlockText">
    <w:name w:val="Block Text"/>
    <w:basedOn w:val="Normal"/>
    <w:semiHidden/>
    <w:rsid w:val="000809BE"/>
    <w:pPr>
      <w:spacing w:after="120"/>
      <w:ind w:left="1440" w:right="1440"/>
    </w:pPr>
  </w:style>
  <w:style w:type="paragraph" w:styleId="BodyText2">
    <w:name w:val="Body Text 2"/>
    <w:basedOn w:val="Normal"/>
    <w:semiHidden/>
    <w:rsid w:val="000809BE"/>
    <w:pPr>
      <w:spacing w:after="120" w:line="480" w:lineRule="auto"/>
    </w:pPr>
  </w:style>
  <w:style w:type="paragraph" w:styleId="BodyText3">
    <w:name w:val="Body Text 3"/>
    <w:basedOn w:val="Normal"/>
    <w:semiHidden/>
    <w:rsid w:val="000809BE"/>
    <w:pPr>
      <w:spacing w:after="120"/>
    </w:pPr>
    <w:rPr>
      <w:sz w:val="16"/>
      <w:szCs w:val="16"/>
    </w:rPr>
  </w:style>
  <w:style w:type="paragraph" w:styleId="BodyTextIndent">
    <w:name w:val="Body Text Indent"/>
    <w:basedOn w:val="Normal"/>
    <w:semiHidden/>
    <w:rsid w:val="000809BE"/>
    <w:pPr>
      <w:spacing w:after="120"/>
      <w:ind w:left="360"/>
    </w:pPr>
  </w:style>
  <w:style w:type="paragraph" w:styleId="BodyTextFirstIndent2">
    <w:name w:val="Body Text First Indent 2"/>
    <w:basedOn w:val="BodyTextIndent"/>
    <w:semiHidden/>
    <w:rsid w:val="000809BE"/>
    <w:pPr>
      <w:ind w:firstLine="210"/>
    </w:pPr>
  </w:style>
  <w:style w:type="paragraph" w:styleId="BodyTextIndent2">
    <w:name w:val="Body Text Indent 2"/>
    <w:basedOn w:val="Normal"/>
    <w:semiHidden/>
    <w:rsid w:val="000809BE"/>
    <w:pPr>
      <w:spacing w:after="120" w:line="480" w:lineRule="auto"/>
      <w:ind w:left="360"/>
    </w:pPr>
  </w:style>
  <w:style w:type="paragraph" w:styleId="BodyTextIndent3">
    <w:name w:val="Body Text Indent 3"/>
    <w:basedOn w:val="Normal"/>
    <w:semiHidden/>
    <w:rsid w:val="000809BE"/>
    <w:pPr>
      <w:spacing w:after="120"/>
      <w:ind w:left="360"/>
    </w:pPr>
    <w:rPr>
      <w:sz w:val="16"/>
      <w:szCs w:val="16"/>
    </w:rPr>
  </w:style>
  <w:style w:type="paragraph" w:styleId="Closing">
    <w:name w:val="Closing"/>
    <w:basedOn w:val="Normal"/>
    <w:link w:val="ClosingChar"/>
    <w:semiHidden/>
    <w:rsid w:val="00F75127"/>
    <w:pPr>
      <w:ind w:left="4320"/>
    </w:pPr>
  </w:style>
  <w:style w:type="paragraph" w:styleId="Date">
    <w:name w:val="Date"/>
    <w:basedOn w:val="Normal"/>
    <w:next w:val="Normal"/>
    <w:link w:val="DateChar"/>
    <w:semiHidden/>
    <w:rsid w:val="00F75127"/>
  </w:style>
  <w:style w:type="paragraph" w:styleId="E-mailSignature">
    <w:name w:val="E-mail Signature"/>
    <w:basedOn w:val="Normal"/>
    <w:link w:val="E-mailSignatureChar"/>
    <w:semiHidden/>
    <w:rsid w:val="00F75127"/>
  </w:style>
  <w:style w:type="paragraph" w:styleId="EnvelopeAddress">
    <w:name w:val="envelope address"/>
    <w:basedOn w:val="Normal"/>
    <w:semiHidden/>
    <w:rsid w:val="00F75127"/>
    <w:pPr>
      <w:framePr w:w="7920" w:h="1980" w:hRule="exact" w:hSpace="180" w:wrap="auto" w:hAnchor="page" w:xAlign="center" w:yAlign="bottom"/>
      <w:ind w:left="2880"/>
    </w:pPr>
    <w:rPr>
      <w:rFonts w:cs="Arial"/>
    </w:rPr>
  </w:style>
  <w:style w:type="paragraph" w:styleId="EnvelopeReturn">
    <w:name w:val="envelope return"/>
    <w:basedOn w:val="Normal"/>
    <w:semiHidden/>
    <w:rsid w:val="00F75127"/>
    <w:rPr>
      <w:rFonts w:cs="Arial"/>
      <w:sz w:val="20"/>
      <w:szCs w:val="20"/>
    </w:rPr>
  </w:style>
  <w:style w:type="character" w:styleId="FollowedHyperlink">
    <w:name w:val="FollowedHyperlink"/>
    <w:basedOn w:val="DefaultParagraphFont"/>
    <w:semiHidden/>
    <w:rsid w:val="00F75127"/>
    <w:rPr>
      <w:color w:val="800080"/>
      <w:u w:val="single"/>
    </w:rPr>
  </w:style>
  <w:style w:type="character" w:styleId="HTMLAcronym">
    <w:name w:val="HTML Acronym"/>
    <w:basedOn w:val="DefaultParagraphFont"/>
    <w:semiHidden/>
    <w:rsid w:val="00F75127"/>
  </w:style>
  <w:style w:type="paragraph" w:styleId="HTMLAddress">
    <w:name w:val="HTML Address"/>
    <w:basedOn w:val="Normal"/>
    <w:link w:val="HTMLAddressChar"/>
    <w:semiHidden/>
    <w:rsid w:val="00F75127"/>
    <w:rPr>
      <w:i/>
      <w:iCs/>
    </w:rPr>
  </w:style>
  <w:style w:type="character" w:styleId="HTMLCite">
    <w:name w:val="HTML Cite"/>
    <w:basedOn w:val="DefaultParagraphFont"/>
    <w:semiHidden/>
    <w:rsid w:val="00F75127"/>
    <w:rPr>
      <w:i/>
      <w:iCs/>
    </w:rPr>
  </w:style>
  <w:style w:type="character" w:styleId="HTMLCode">
    <w:name w:val="HTML Code"/>
    <w:basedOn w:val="DefaultParagraphFont"/>
    <w:semiHidden/>
    <w:rsid w:val="00F75127"/>
    <w:rPr>
      <w:rFonts w:ascii="Courier New" w:hAnsi="Courier New" w:cs="Courier New"/>
      <w:sz w:val="20"/>
      <w:szCs w:val="20"/>
    </w:rPr>
  </w:style>
  <w:style w:type="character" w:styleId="HTMLDefinition">
    <w:name w:val="HTML Definition"/>
    <w:basedOn w:val="DefaultParagraphFont"/>
    <w:semiHidden/>
    <w:rsid w:val="00F75127"/>
    <w:rPr>
      <w:i/>
      <w:iCs/>
    </w:rPr>
  </w:style>
  <w:style w:type="character" w:styleId="HTMLKeyboard">
    <w:name w:val="HTML Keyboard"/>
    <w:basedOn w:val="DefaultParagraphFont"/>
    <w:semiHidden/>
    <w:rsid w:val="00F75127"/>
    <w:rPr>
      <w:rFonts w:ascii="Courier New" w:hAnsi="Courier New" w:cs="Courier New"/>
      <w:sz w:val="20"/>
      <w:szCs w:val="20"/>
    </w:rPr>
  </w:style>
  <w:style w:type="paragraph" w:styleId="HTMLPreformatted">
    <w:name w:val="HTML Preformatted"/>
    <w:basedOn w:val="Normal"/>
    <w:link w:val="HTMLPreformattedChar"/>
    <w:semiHidden/>
    <w:rsid w:val="00F75127"/>
    <w:rPr>
      <w:rFonts w:ascii="Courier New" w:hAnsi="Courier New" w:cs="Courier New"/>
      <w:sz w:val="20"/>
      <w:szCs w:val="20"/>
    </w:rPr>
  </w:style>
  <w:style w:type="character" w:styleId="HTMLSample">
    <w:name w:val="HTML Sample"/>
    <w:basedOn w:val="DefaultParagraphFont"/>
    <w:semiHidden/>
    <w:rsid w:val="00F75127"/>
    <w:rPr>
      <w:rFonts w:ascii="Courier New" w:hAnsi="Courier New" w:cs="Courier New"/>
    </w:rPr>
  </w:style>
  <w:style w:type="character" w:styleId="HTMLTypewriter">
    <w:name w:val="HTML Typewriter"/>
    <w:basedOn w:val="DefaultParagraphFont"/>
    <w:semiHidden/>
    <w:rsid w:val="00F75127"/>
    <w:rPr>
      <w:rFonts w:ascii="Courier New" w:hAnsi="Courier New" w:cs="Courier New"/>
      <w:sz w:val="20"/>
      <w:szCs w:val="20"/>
    </w:rPr>
  </w:style>
  <w:style w:type="character" w:styleId="HTMLVariable">
    <w:name w:val="HTML Variable"/>
    <w:basedOn w:val="DefaultParagraphFont"/>
    <w:semiHidden/>
    <w:rsid w:val="00F75127"/>
    <w:rPr>
      <w:i/>
      <w:iCs/>
    </w:rPr>
  </w:style>
  <w:style w:type="character" w:styleId="LineNumber">
    <w:name w:val="line number"/>
    <w:basedOn w:val="DefaultParagraphFont"/>
    <w:semiHidden/>
    <w:rsid w:val="00F75127"/>
  </w:style>
  <w:style w:type="paragraph" w:styleId="List2">
    <w:name w:val="List 2"/>
    <w:basedOn w:val="Normal"/>
    <w:semiHidden/>
    <w:rsid w:val="00F75127"/>
    <w:pPr>
      <w:ind w:left="720" w:hanging="360"/>
    </w:pPr>
  </w:style>
  <w:style w:type="paragraph" w:styleId="List3">
    <w:name w:val="List 3"/>
    <w:basedOn w:val="Normal"/>
    <w:semiHidden/>
    <w:rsid w:val="00F75127"/>
    <w:pPr>
      <w:ind w:left="1080" w:hanging="360"/>
    </w:pPr>
  </w:style>
  <w:style w:type="paragraph" w:styleId="List4">
    <w:name w:val="List 4"/>
    <w:basedOn w:val="Normal"/>
    <w:semiHidden/>
    <w:rsid w:val="00F75127"/>
    <w:pPr>
      <w:ind w:left="1440" w:hanging="360"/>
    </w:pPr>
  </w:style>
  <w:style w:type="paragraph" w:styleId="List5">
    <w:name w:val="List 5"/>
    <w:basedOn w:val="Normal"/>
    <w:semiHidden/>
    <w:rsid w:val="00F75127"/>
    <w:pPr>
      <w:ind w:left="1800" w:hanging="360"/>
    </w:pPr>
  </w:style>
  <w:style w:type="paragraph" w:styleId="ListBullet2">
    <w:name w:val="List Bullet 2"/>
    <w:basedOn w:val="Normal"/>
    <w:semiHidden/>
    <w:rsid w:val="00F75127"/>
    <w:pPr>
      <w:numPr>
        <w:numId w:val="10"/>
      </w:numPr>
    </w:pPr>
  </w:style>
  <w:style w:type="paragraph" w:styleId="ListBullet3">
    <w:name w:val="List Bullet 3"/>
    <w:basedOn w:val="Normal"/>
    <w:semiHidden/>
    <w:rsid w:val="00F75127"/>
    <w:pPr>
      <w:numPr>
        <w:numId w:val="11"/>
      </w:numPr>
    </w:pPr>
  </w:style>
  <w:style w:type="paragraph" w:styleId="ListBullet4">
    <w:name w:val="List Bullet 4"/>
    <w:basedOn w:val="Normal"/>
    <w:semiHidden/>
    <w:rsid w:val="00F75127"/>
    <w:pPr>
      <w:numPr>
        <w:numId w:val="12"/>
      </w:numPr>
    </w:pPr>
  </w:style>
  <w:style w:type="paragraph" w:styleId="ListBullet5">
    <w:name w:val="List Bullet 5"/>
    <w:basedOn w:val="Normal"/>
    <w:semiHidden/>
    <w:rsid w:val="00F75127"/>
    <w:pPr>
      <w:numPr>
        <w:numId w:val="13"/>
      </w:numPr>
    </w:pPr>
  </w:style>
  <w:style w:type="paragraph" w:styleId="ListContinue">
    <w:name w:val="List Continue"/>
    <w:basedOn w:val="Normal"/>
    <w:semiHidden/>
    <w:rsid w:val="00F75127"/>
    <w:pPr>
      <w:spacing w:after="120"/>
      <w:ind w:left="360"/>
    </w:pPr>
  </w:style>
  <w:style w:type="paragraph" w:styleId="ListContinue2">
    <w:name w:val="List Continue 2"/>
    <w:basedOn w:val="Normal"/>
    <w:semiHidden/>
    <w:rsid w:val="00F75127"/>
    <w:pPr>
      <w:spacing w:after="120"/>
      <w:ind w:left="720"/>
    </w:pPr>
  </w:style>
  <w:style w:type="paragraph" w:styleId="ListContinue3">
    <w:name w:val="List Continue 3"/>
    <w:basedOn w:val="Normal"/>
    <w:semiHidden/>
    <w:rsid w:val="00F75127"/>
    <w:pPr>
      <w:spacing w:after="120"/>
      <w:ind w:left="1080"/>
    </w:pPr>
  </w:style>
  <w:style w:type="paragraph" w:styleId="ListContinue4">
    <w:name w:val="List Continue 4"/>
    <w:basedOn w:val="Normal"/>
    <w:semiHidden/>
    <w:rsid w:val="00F75127"/>
    <w:pPr>
      <w:spacing w:after="120"/>
      <w:ind w:left="1440"/>
    </w:pPr>
  </w:style>
  <w:style w:type="paragraph" w:styleId="ListContinue5">
    <w:name w:val="List Continue 5"/>
    <w:basedOn w:val="Normal"/>
    <w:semiHidden/>
    <w:rsid w:val="00F75127"/>
    <w:pPr>
      <w:spacing w:after="120"/>
      <w:ind w:left="1800"/>
    </w:pPr>
  </w:style>
  <w:style w:type="paragraph" w:styleId="ListNumber">
    <w:name w:val="List Number"/>
    <w:basedOn w:val="BodyText"/>
    <w:rsid w:val="00F75127"/>
    <w:pPr>
      <w:numPr>
        <w:numId w:val="14"/>
      </w:numPr>
    </w:pPr>
  </w:style>
  <w:style w:type="paragraph" w:styleId="ListNumber2">
    <w:name w:val="List Number 2"/>
    <w:basedOn w:val="Normal"/>
    <w:semiHidden/>
    <w:rsid w:val="00F75127"/>
    <w:pPr>
      <w:numPr>
        <w:numId w:val="15"/>
      </w:numPr>
    </w:pPr>
  </w:style>
  <w:style w:type="paragraph" w:styleId="ListNumber3">
    <w:name w:val="List Number 3"/>
    <w:basedOn w:val="Normal"/>
    <w:semiHidden/>
    <w:rsid w:val="00F75127"/>
    <w:pPr>
      <w:numPr>
        <w:numId w:val="16"/>
      </w:numPr>
    </w:pPr>
  </w:style>
  <w:style w:type="paragraph" w:styleId="ListNumber4">
    <w:name w:val="List Number 4"/>
    <w:basedOn w:val="Normal"/>
    <w:semiHidden/>
    <w:rsid w:val="00F75127"/>
    <w:pPr>
      <w:numPr>
        <w:numId w:val="17"/>
      </w:numPr>
    </w:pPr>
  </w:style>
  <w:style w:type="paragraph" w:styleId="ListNumber5">
    <w:name w:val="List Number 5"/>
    <w:basedOn w:val="Normal"/>
    <w:semiHidden/>
    <w:rsid w:val="00F75127"/>
    <w:pPr>
      <w:numPr>
        <w:numId w:val="18"/>
      </w:numPr>
    </w:pPr>
  </w:style>
  <w:style w:type="paragraph" w:styleId="MessageHeader">
    <w:name w:val="Message Header"/>
    <w:basedOn w:val="Normal"/>
    <w:link w:val="MessageHeaderChar"/>
    <w:semiHidden/>
    <w:rsid w:val="00F75127"/>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semiHidden/>
    <w:rsid w:val="00F75127"/>
  </w:style>
  <w:style w:type="paragraph" w:styleId="NormalIndent">
    <w:name w:val="Normal Indent"/>
    <w:basedOn w:val="Normal"/>
    <w:semiHidden/>
    <w:rsid w:val="00F75127"/>
    <w:pPr>
      <w:ind w:left="720"/>
    </w:pPr>
  </w:style>
  <w:style w:type="paragraph" w:styleId="NoteHeading">
    <w:name w:val="Note Heading"/>
    <w:basedOn w:val="Normal"/>
    <w:next w:val="Normal"/>
    <w:link w:val="NoteHeadingChar"/>
    <w:semiHidden/>
    <w:rsid w:val="00F75127"/>
  </w:style>
  <w:style w:type="paragraph" w:styleId="Salutation">
    <w:name w:val="Salutation"/>
    <w:basedOn w:val="Normal"/>
    <w:next w:val="Normal"/>
    <w:link w:val="SalutationChar"/>
    <w:semiHidden/>
    <w:rsid w:val="00F75127"/>
  </w:style>
  <w:style w:type="paragraph" w:styleId="Signature">
    <w:name w:val="Signature"/>
    <w:basedOn w:val="Normal"/>
    <w:link w:val="SignatureChar"/>
    <w:semiHidden/>
    <w:rsid w:val="00F75127"/>
    <w:pPr>
      <w:ind w:left="4320"/>
    </w:pPr>
  </w:style>
  <w:style w:type="table" w:styleId="Table3Deffects1">
    <w:name w:val="Table 3D effects 1"/>
    <w:basedOn w:val="TableNormal"/>
    <w:semiHidden/>
    <w:rsid w:val="00F7512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F7512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F7512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F7512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F7512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F7512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F7512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F7512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F7512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F7512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F7512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F7512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F7512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F7512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F7512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F7512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F7512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F7512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F7512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F7512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F7512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F7512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F7512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F7512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F7512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F7512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F7512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F7512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F7512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F7512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F7512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F7512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F7512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F7512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F7512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F7512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F7512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F7512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F7512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F751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F7512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F7512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F7512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Strong">
    <w:name w:val="Strong"/>
    <w:basedOn w:val="DefaultParagraphFont"/>
    <w:rsid w:val="00F75127"/>
    <w:rPr>
      <w:b/>
      <w:bCs/>
    </w:rPr>
  </w:style>
  <w:style w:type="character" w:styleId="Emphasis">
    <w:name w:val="Emphasis"/>
    <w:basedOn w:val="DefaultParagraphFont"/>
    <w:rsid w:val="00F75127"/>
    <w:rPr>
      <w:rFonts w:ascii="Times New Roman" w:hAnsi="Times New Roman"/>
      <w:i/>
      <w:iCs/>
    </w:rPr>
  </w:style>
  <w:style w:type="paragraph" w:customStyle="1" w:styleId="ListBulletlevel2">
    <w:name w:val="List Bullet (level 2)"/>
    <w:basedOn w:val="ListBullet"/>
    <w:qFormat/>
    <w:rsid w:val="008829E1"/>
    <w:pPr>
      <w:numPr>
        <w:numId w:val="9"/>
      </w:numPr>
      <w:ind w:left="1080"/>
    </w:pPr>
  </w:style>
  <w:style w:type="paragraph" w:customStyle="1" w:styleId="Table-bullet">
    <w:name w:val="Table - bullet"/>
    <w:basedOn w:val="ListBullet"/>
    <w:rsid w:val="00F75127"/>
    <w:pPr>
      <w:numPr>
        <w:numId w:val="19"/>
      </w:numPr>
      <w:tabs>
        <w:tab w:val="left" w:pos="216"/>
      </w:tabs>
      <w:spacing w:before="0" w:after="0" w:line="240" w:lineRule="auto"/>
    </w:pPr>
    <w:rPr>
      <w:rFonts w:cs="Times New Roman"/>
      <w:sz w:val="20"/>
      <w:szCs w:val="20"/>
      <w:lang w:eastAsia="en-US"/>
    </w:rPr>
  </w:style>
  <w:style w:type="paragraph" w:customStyle="1" w:styleId="Table-headcentered">
    <w:name w:val="Table - head (centered)"/>
    <w:basedOn w:val="Font-Serif"/>
    <w:rsid w:val="00F75127"/>
    <w:pPr>
      <w:overflowPunct w:val="0"/>
      <w:autoSpaceDE w:val="0"/>
      <w:autoSpaceDN w:val="0"/>
      <w:adjustRightInd w:val="0"/>
      <w:jc w:val="center"/>
      <w:textAlignment w:val="baseline"/>
    </w:pPr>
    <w:rPr>
      <w:rFonts w:ascii="Times New Roman" w:hAnsi="Times New Roman"/>
      <w:b/>
      <w:sz w:val="20"/>
      <w:szCs w:val="20"/>
      <w:lang w:eastAsia="en-US"/>
    </w:rPr>
  </w:style>
  <w:style w:type="paragraph" w:customStyle="1" w:styleId="ORTableHeadleft">
    <w:name w:val="OR Table Head (left)"/>
    <w:basedOn w:val="Table-headcentered"/>
    <w:qFormat/>
    <w:rsid w:val="00071EF0"/>
    <w:pPr>
      <w:spacing w:before="40" w:after="40" w:line="259" w:lineRule="auto"/>
      <w:jc w:val="left"/>
    </w:pPr>
  </w:style>
  <w:style w:type="paragraph" w:customStyle="1" w:styleId="Table-textcentered">
    <w:name w:val="Table - text (centered)"/>
    <w:basedOn w:val="Font-Serif"/>
    <w:rsid w:val="00F75127"/>
    <w:pPr>
      <w:jc w:val="center"/>
    </w:pPr>
    <w:rPr>
      <w:rFonts w:ascii="Times New Roman" w:hAnsi="Times New Roman"/>
      <w:sz w:val="20"/>
      <w:szCs w:val="20"/>
      <w:lang w:eastAsia="en-US"/>
    </w:rPr>
  </w:style>
  <w:style w:type="paragraph" w:customStyle="1" w:styleId="ORTableTextleft">
    <w:name w:val="OR Table Text (left)"/>
    <w:basedOn w:val="Table-textcentered"/>
    <w:qFormat/>
    <w:rsid w:val="00E3215E"/>
    <w:pPr>
      <w:spacing w:before="40" w:after="40" w:line="259" w:lineRule="auto"/>
      <w:jc w:val="left"/>
    </w:pPr>
  </w:style>
  <w:style w:type="paragraph" w:customStyle="1" w:styleId="Table-headright">
    <w:name w:val="Table - head (right)"/>
    <w:basedOn w:val="Table-headcentered"/>
    <w:uiPriority w:val="99"/>
    <w:rsid w:val="00CC3961"/>
    <w:pPr>
      <w:spacing w:line="259" w:lineRule="auto"/>
      <w:jc w:val="right"/>
    </w:pPr>
    <w:rPr>
      <w:rFonts w:ascii="Times New Roman Bold" w:hAnsi="Times New Roman Bold"/>
    </w:rPr>
  </w:style>
  <w:style w:type="paragraph" w:customStyle="1" w:styleId="Table-textright">
    <w:name w:val="Table - text (right)"/>
    <w:basedOn w:val="Table-textcentered"/>
    <w:uiPriority w:val="99"/>
    <w:rsid w:val="00F75127"/>
    <w:pPr>
      <w:jc w:val="right"/>
    </w:pPr>
  </w:style>
  <w:style w:type="paragraph" w:customStyle="1" w:styleId="ORFigureCaption">
    <w:name w:val="OR Figure Caption"/>
    <w:basedOn w:val="Font-Serif"/>
    <w:next w:val="Normal"/>
    <w:uiPriority w:val="99"/>
    <w:qFormat/>
    <w:rsid w:val="00EE28E1"/>
    <w:pPr>
      <w:keepNext/>
      <w:spacing w:before="120" w:after="240" w:line="276" w:lineRule="auto"/>
    </w:pPr>
    <w:rPr>
      <w:rFonts w:ascii="Times New Roman Bold" w:hAnsi="Times New Roman Bold"/>
      <w:b/>
      <w:sz w:val="20"/>
    </w:rPr>
  </w:style>
  <w:style w:type="paragraph" w:customStyle="1" w:styleId="ORTableCaption">
    <w:name w:val="OR Table Caption"/>
    <w:basedOn w:val="Font-Serif"/>
    <w:next w:val="Normal"/>
    <w:uiPriority w:val="99"/>
    <w:qFormat/>
    <w:rsid w:val="00E93DB2"/>
    <w:pPr>
      <w:keepNext/>
      <w:spacing w:before="240" w:after="120" w:line="260" w:lineRule="atLeast"/>
    </w:pPr>
    <w:rPr>
      <w:rFonts w:ascii="Times New Roman Bold" w:hAnsi="Times New Roman Bold"/>
      <w:b/>
      <w:sz w:val="20"/>
    </w:rPr>
  </w:style>
  <w:style w:type="paragraph" w:customStyle="1" w:styleId="GraphicElementtable">
    <w:name w:val="Graphic Element (table)"/>
    <w:basedOn w:val="Font-Serif"/>
    <w:next w:val="BodyText"/>
    <w:rsid w:val="00F75127"/>
    <w:pPr>
      <w:spacing w:after="120"/>
      <w:jc w:val="center"/>
    </w:pPr>
    <w:rPr>
      <w:rFonts w:ascii="Times New Roman" w:hAnsi="Times New Roman"/>
    </w:rPr>
  </w:style>
  <w:style w:type="paragraph" w:customStyle="1" w:styleId="GraphicElementfigure">
    <w:name w:val="Graphic Element (figure)"/>
    <w:basedOn w:val="Font-Serif"/>
    <w:next w:val="BodyText"/>
    <w:uiPriority w:val="99"/>
    <w:qFormat/>
    <w:rsid w:val="002D0506"/>
    <w:pPr>
      <w:keepNext/>
      <w:spacing w:before="120" w:after="120"/>
    </w:pPr>
    <w:rPr>
      <w:rFonts w:ascii="Times New Roman" w:hAnsi="Times New Roman"/>
    </w:rPr>
  </w:style>
  <w:style w:type="paragraph" w:customStyle="1" w:styleId="GraphicElementphotoartwork">
    <w:name w:val="Graphic Element (photo/artwork)"/>
    <w:basedOn w:val="Font-Serif"/>
    <w:next w:val="Cutlinephoto"/>
    <w:rsid w:val="00F75127"/>
    <w:pPr>
      <w:keepNext/>
      <w:spacing w:before="240" w:after="120"/>
      <w:jc w:val="center"/>
    </w:pPr>
    <w:rPr>
      <w:rFonts w:ascii="Times New Roman" w:hAnsi="Times New Roman"/>
    </w:rPr>
  </w:style>
  <w:style w:type="paragraph" w:customStyle="1" w:styleId="Cutlinephoto">
    <w:name w:val="Cutline (photo)"/>
    <w:basedOn w:val="Font-Serif"/>
    <w:next w:val="BodyText"/>
    <w:uiPriority w:val="99"/>
    <w:rsid w:val="00F75127"/>
    <w:pPr>
      <w:tabs>
        <w:tab w:val="left" w:pos="1440"/>
      </w:tabs>
      <w:spacing w:before="120" w:after="240" w:line="260" w:lineRule="atLeast"/>
      <w:contextualSpacing/>
      <w:jc w:val="center"/>
    </w:pPr>
    <w:rPr>
      <w:rFonts w:ascii="Times New Roman" w:hAnsi="Times New Roman"/>
      <w:b/>
      <w:caps/>
      <w:sz w:val="20"/>
    </w:rPr>
  </w:style>
  <w:style w:type="paragraph" w:customStyle="1" w:styleId="Attachment-head">
    <w:name w:val="Attachment - head"/>
    <w:basedOn w:val="TOC-title"/>
    <w:rsid w:val="00F75127"/>
    <w:pPr>
      <w:pBdr>
        <w:bottom w:val="none" w:sz="0" w:space="0" w:color="auto"/>
      </w:pBdr>
      <w:spacing w:before="1920"/>
    </w:pPr>
  </w:style>
  <w:style w:type="paragraph" w:customStyle="1" w:styleId="Attachment-title">
    <w:name w:val="Attachment - title"/>
    <w:basedOn w:val="Attachment-head"/>
    <w:rsid w:val="00F75127"/>
    <w:pPr>
      <w:spacing w:before="240" w:after="0"/>
    </w:pPr>
    <w:rPr>
      <w:caps w:val="0"/>
      <w:sz w:val="24"/>
    </w:rPr>
  </w:style>
  <w:style w:type="character" w:customStyle="1" w:styleId="ClosingChar">
    <w:name w:val="Closing Char"/>
    <w:basedOn w:val="DefaultParagraphFont"/>
    <w:link w:val="Closing"/>
    <w:semiHidden/>
    <w:rsid w:val="00F75127"/>
    <w:rPr>
      <w:rFonts w:ascii="Arial" w:hAnsi="Arial"/>
      <w:sz w:val="22"/>
      <w:szCs w:val="24"/>
      <w:lang w:eastAsia="en-AU"/>
    </w:rPr>
  </w:style>
  <w:style w:type="character" w:customStyle="1" w:styleId="CommentTextChar">
    <w:name w:val="Comment Text Char"/>
    <w:basedOn w:val="DefaultParagraphFont"/>
    <w:link w:val="CommentText"/>
    <w:uiPriority w:val="99"/>
    <w:rsid w:val="00F75127"/>
    <w:rPr>
      <w:rFonts w:ascii="Arial" w:hAnsi="Arial"/>
      <w:lang w:eastAsia="en-AU"/>
    </w:rPr>
  </w:style>
  <w:style w:type="character" w:customStyle="1" w:styleId="CommentSubjectChar">
    <w:name w:val="Comment Subject Char"/>
    <w:basedOn w:val="CommentTextChar"/>
    <w:link w:val="CommentSubject"/>
    <w:semiHidden/>
    <w:rsid w:val="00F75127"/>
    <w:rPr>
      <w:rFonts w:ascii="Arial" w:hAnsi="Arial"/>
      <w:b/>
      <w:bCs/>
      <w:lang w:eastAsia="en-AU"/>
    </w:rPr>
  </w:style>
  <w:style w:type="character" w:customStyle="1" w:styleId="DateChar">
    <w:name w:val="Date Char"/>
    <w:basedOn w:val="DefaultParagraphFont"/>
    <w:link w:val="Date"/>
    <w:semiHidden/>
    <w:rsid w:val="00F75127"/>
    <w:rPr>
      <w:rFonts w:ascii="Arial" w:hAnsi="Arial"/>
      <w:sz w:val="22"/>
      <w:szCs w:val="24"/>
      <w:lang w:eastAsia="en-AU"/>
    </w:rPr>
  </w:style>
  <w:style w:type="character" w:customStyle="1" w:styleId="DocumentMapChar">
    <w:name w:val="Document Map Char"/>
    <w:basedOn w:val="DefaultParagraphFont"/>
    <w:link w:val="DocumentMap"/>
    <w:semiHidden/>
    <w:rsid w:val="00F75127"/>
    <w:rPr>
      <w:rFonts w:ascii="Tahoma" w:hAnsi="Tahoma" w:cs="Tahoma"/>
      <w:shd w:val="clear" w:color="auto" w:fill="000080"/>
      <w:lang w:eastAsia="en-AU"/>
    </w:rPr>
  </w:style>
  <w:style w:type="character" w:customStyle="1" w:styleId="E-mailSignatureChar">
    <w:name w:val="E-mail Signature Char"/>
    <w:basedOn w:val="DefaultParagraphFont"/>
    <w:link w:val="E-mailSignature"/>
    <w:semiHidden/>
    <w:rsid w:val="00F75127"/>
    <w:rPr>
      <w:rFonts w:ascii="Arial" w:hAnsi="Arial"/>
      <w:sz w:val="22"/>
      <w:szCs w:val="24"/>
      <w:lang w:eastAsia="en-AU"/>
    </w:rPr>
  </w:style>
  <w:style w:type="character" w:customStyle="1" w:styleId="EndnoteTextChar">
    <w:name w:val="Endnote Text Char"/>
    <w:basedOn w:val="DefaultParagraphFont"/>
    <w:link w:val="EndnoteText"/>
    <w:semiHidden/>
    <w:rsid w:val="00F75127"/>
    <w:rPr>
      <w:rFonts w:ascii="Arial" w:hAnsi="Arial"/>
      <w:lang w:eastAsia="en-AU"/>
    </w:rPr>
  </w:style>
  <w:style w:type="character" w:customStyle="1" w:styleId="FooterChar">
    <w:name w:val="Footer Char"/>
    <w:basedOn w:val="DefaultParagraphFont"/>
    <w:link w:val="Footer"/>
    <w:semiHidden/>
    <w:rsid w:val="00C97ABE"/>
    <w:rPr>
      <w:sz w:val="16"/>
      <w:szCs w:val="24"/>
      <w:lang w:eastAsia="en-AU"/>
    </w:rPr>
  </w:style>
  <w:style w:type="character" w:customStyle="1" w:styleId="FootnoteTextChar">
    <w:name w:val="Footnote Text Char"/>
    <w:basedOn w:val="DefaultParagraphFont"/>
    <w:link w:val="FootnoteText"/>
    <w:semiHidden/>
    <w:rsid w:val="00F75127"/>
    <w:rPr>
      <w:rFonts w:ascii="Arial" w:hAnsi="Arial"/>
      <w:lang w:eastAsia="en-AU"/>
    </w:rPr>
  </w:style>
  <w:style w:type="character" w:customStyle="1" w:styleId="HeaderChar">
    <w:name w:val="Header Char"/>
    <w:basedOn w:val="DefaultParagraphFont"/>
    <w:link w:val="Header"/>
    <w:semiHidden/>
    <w:rsid w:val="008F3A00"/>
    <w:rPr>
      <w:sz w:val="16"/>
      <w:szCs w:val="24"/>
      <w:lang w:eastAsia="en-AU"/>
    </w:rPr>
  </w:style>
  <w:style w:type="character" w:customStyle="1" w:styleId="HTMLAddressChar">
    <w:name w:val="HTML Address Char"/>
    <w:basedOn w:val="DefaultParagraphFont"/>
    <w:link w:val="HTMLAddress"/>
    <w:semiHidden/>
    <w:rsid w:val="00F75127"/>
    <w:rPr>
      <w:rFonts w:ascii="Arial" w:hAnsi="Arial"/>
      <w:i/>
      <w:iCs/>
      <w:sz w:val="22"/>
      <w:szCs w:val="24"/>
      <w:lang w:eastAsia="en-AU"/>
    </w:rPr>
  </w:style>
  <w:style w:type="character" w:customStyle="1" w:styleId="HTMLPreformattedChar">
    <w:name w:val="HTML Preformatted Char"/>
    <w:basedOn w:val="DefaultParagraphFont"/>
    <w:link w:val="HTMLPreformatted"/>
    <w:semiHidden/>
    <w:rsid w:val="00F75127"/>
    <w:rPr>
      <w:rFonts w:ascii="Courier New" w:hAnsi="Courier New" w:cs="Courier New"/>
      <w:lang w:eastAsia="en-AU"/>
    </w:rPr>
  </w:style>
  <w:style w:type="character" w:customStyle="1" w:styleId="MacroTextChar">
    <w:name w:val="Macro Text Char"/>
    <w:basedOn w:val="DefaultParagraphFont"/>
    <w:link w:val="MacroText"/>
    <w:semiHidden/>
    <w:rsid w:val="00F75127"/>
    <w:rPr>
      <w:rFonts w:ascii="Courier New" w:hAnsi="Courier New" w:cs="Courier New"/>
      <w:lang w:eastAsia="en-AU"/>
    </w:rPr>
  </w:style>
  <w:style w:type="character" w:customStyle="1" w:styleId="MessageHeaderChar">
    <w:name w:val="Message Header Char"/>
    <w:basedOn w:val="DefaultParagraphFont"/>
    <w:link w:val="MessageHeader"/>
    <w:semiHidden/>
    <w:rsid w:val="00F75127"/>
    <w:rPr>
      <w:rFonts w:ascii="Arial" w:hAnsi="Arial" w:cs="Arial"/>
      <w:sz w:val="22"/>
      <w:szCs w:val="24"/>
      <w:shd w:val="pct20" w:color="auto" w:fill="auto"/>
      <w:lang w:eastAsia="en-AU"/>
    </w:rPr>
  </w:style>
  <w:style w:type="character" w:customStyle="1" w:styleId="NoteHeadingChar">
    <w:name w:val="Note Heading Char"/>
    <w:basedOn w:val="DefaultParagraphFont"/>
    <w:link w:val="NoteHeading"/>
    <w:semiHidden/>
    <w:rsid w:val="00F75127"/>
    <w:rPr>
      <w:rFonts w:ascii="Arial" w:hAnsi="Arial"/>
      <w:sz w:val="22"/>
      <w:szCs w:val="24"/>
      <w:lang w:eastAsia="en-AU"/>
    </w:rPr>
  </w:style>
  <w:style w:type="character" w:customStyle="1" w:styleId="PlainTextChar">
    <w:name w:val="Plain Text Char"/>
    <w:basedOn w:val="DefaultParagraphFont"/>
    <w:link w:val="PlainText"/>
    <w:semiHidden/>
    <w:rsid w:val="00F75127"/>
    <w:rPr>
      <w:rFonts w:ascii="Courier New" w:hAnsi="Courier New" w:cs="Courier New"/>
    </w:rPr>
  </w:style>
  <w:style w:type="character" w:customStyle="1" w:styleId="SalutationChar">
    <w:name w:val="Salutation Char"/>
    <w:basedOn w:val="DefaultParagraphFont"/>
    <w:link w:val="Salutation"/>
    <w:semiHidden/>
    <w:rsid w:val="00F75127"/>
    <w:rPr>
      <w:rFonts w:ascii="Arial" w:hAnsi="Arial"/>
      <w:sz w:val="22"/>
      <w:szCs w:val="24"/>
      <w:lang w:eastAsia="en-AU"/>
    </w:rPr>
  </w:style>
  <w:style w:type="character" w:customStyle="1" w:styleId="SignatureChar">
    <w:name w:val="Signature Char"/>
    <w:basedOn w:val="DefaultParagraphFont"/>
    <w:link w:val="Signature"/>
    <w:semiHidden/>
    <w:rsid w:val="00F75127"/>
    <w:rPr>
      <w:rFonts w:ascii="Arial" w:hAnsi="Arial"/>
      <w:sz w:val="22"/>
      <w:szCs w:val="24"/>
      <w:lang w:eastAsia="en-AU"/>
    </w:rPr>
  </w:style>
  <w:style w:type="character" w:customStyle="1" w:styleId="Superscript">
    <w:name w:val="Superscript"/>
    <w:basedOn w:val="DefaultParagraphFont"/>
    <w:uiPriority w:val="1"/>
    <w:rsid w:val="00F75127"/>
    <w:rPr>
      <w:rFonts w:ascii="Book Antiqua" w:eastAsia="Times New Roman" w:hAnsi="Book Antiqua" w:cs="Arial"/>
      <w:sz w:val="24"/>
      <w:szCs w:val="24"/>
      <w:vertAlign w:val="superscript"/>
      <w:lang w:eastAsia="en-AU"/>
    </w:rPr>
  </w:style>
  <w:style w:type="paragraph" w:customStyle="1" w:styleId="TitlePg-addressline">
    <w:name w:val="Title Pg - address line"/>
    <w:basedOn w:val="Font-Serif"/>
    <w:uiPriority w:val="99"/>
    <w:qFormat/>
    <w:rsid w:val="00F75127"/>
    <w:pPr>
      <w:spacing w:before="120" w:after="480"/>
      <w:contextualSpacing/>
    </w:pPr>
    <w:rPr>
      <w:rFonts w:ascii="Times New Roman" w:hAnsi="Times New Roman"/>
    </w:rPr>
  </w:style>
  <w:style w:type="paragraph" w:customStyle="1" w:styleId="TitlePg-date">
    <w:name w:val="Title Pg - date"/>
    <w:basedOn w:val="Font-Serif"/>
    <w:next w:val="Normal"/>
    <w:uiPriority w:val="99"/>
    <w:qFormat/>
    <w:rsid w:val="001963F3"/>
    <w:pPr>
      <w:spacing w:before="240" w:after="2400"/>
    </w:pPr>
    <w:rPr>
      <w:rFonts w:ascii="Times New Roman" w:hAnsi="Times New Roman"/>
      <w:b/>
      <w:sz w:val="28"/>
    </w:rPr>
  </w:style>
  <w:style w:type="paragraph" w:customStyle="1" w:styleId="TitlePg-preparedforby">
    <w:name w:val="Title Pg - prepared for/by"/>
    <w:basedOn w:val="Font-Serif"/>
    <w:uiPriority w:val="99"/>
    <w:qFormat/>
    <w:rsid w:val="00F75127"/>
    <w:pPr>
      <w:spacing w:before="720"/>
    </w:pPr>
    <w:rPr>
      <w:rFonts w:ascii="Times New Roman" w:hAnsi="Times New Roman"/>
      <w:b/>
    </w:rPr>
  </w:style>
  <w:style w:type="paragraph" w:customStyle="1" w:styleId="ORReportSubtitle">
    <w:name w:val="OR Report Subtitle"/>
    <w:basedOn w:val="Font-Serif"/>
    <w:uiPriority w:val="99"/>
    <w:qFormat/>
    <w:rsid w:val="001963F3"/>
    <w:pPr>
      <w:spacing w:before="360" w:line="360" w:lineRule="auto"/>
      <w:contextualSpacing/>
    </w:pPr>
    <w:rPr>
      <w:rFonts w:ascii="Times New Roman" w:hAnsi="Times New Roman"/>
      <w:b/>
      <w:sz w:val="36"/>
    </w:rPr>
  </w:style>
  <w:style w:type="paragraph" w:customStyle="1" w:styleId="ORReportTitle">
    <w:name w:val="OR Report Title"/>
    <w:basedOn w:val="Font-Serif"/>
    <w:uiPriority w:val="99"/>
    <w:rsid w:val="00F75127"/>
    <w:pPr>
      <w:pBdr>
        <w:bottom w:val="single" w:sz="4" w:space="1" w:color="auto"/>
      </w:pBdr>
      <w:spacing w:before="360" w:line="360" w:lineRule="auto"/>
      <w:contextualSpacing/>
    </w:pPr>
    <w:rPr>
      <w:rFonts w:ascii="Times New Roman" w:hAnsi="Times New Roman"/>
      <w:b/>
      <w:sz w:val="52"/>
    </w:rPr>
  </w:style>
  <w:style w:type="character" w:styleId="Hyperlink">
    <w:name w:val="Hyperlink"/>
    <w:basedOn w:val="DefaultParagraphFont"/>
    <w:uiPriority w:val="99"/>
    <w:unhideWhenUsed/>
    <w:rsid w:val="00371BF7"/>
    <w:rPr>
      <w:color w:val="0000FF" w:themeColor="hyperlink"/>
      <w:u w:val="single"/>
    </w:rPr>
  </w:style>
  <w:style w:type="paragraph" w:styleId="TOCHeading">
    <w:name w:val="TOC Heading"/>
    <w:basedOn w:val="Heading1"/>
    <w:next w:val="Normal"/>
    <w:uiPriority w:val="39"/>
    <w:unhideWhenUsed/>
    <w:rsid w:val="004F17D3"/>
    <w:pPr>
      <w:keepLines/>
      <w:numPr>
        <w:numId w:val="0"/>
      </w:numPr>
      <w:pBdr>
        <w:bottom w:val="none" w:sz="0" w:space="0" w:color="auto"/>
      </w:pBd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eastAsia="en-US"/>
    </w:rPr>
  </w:style>
  <w:style w:type="paragraph" w:styleId="ListParagraph">
    <w:name w:val="List Paragraph"/>
    <w:basedOn w:val="Normal"/>
    <w:uiPriority w:val="34"/>
    <w:qFormat/>
    <w:rsid w:val="000834BC"/>
    <w:pPr>
      <w:ind w:left="720"/>
      <w:contextualSpacing/>
    </w:pPr>
  </w:style>
  <w:style w:type="paragraph" w:customStyle="1" w:styleId="ORTFACaptions">
    <w:name w:val="OR T/F/A Captions"/>
    <w:basedOn w:val="Heading1"/>
    <w:link w:val="ORTFACaptionsChar"/>
    <w:rsid w:val="002169B9"/>
    <w:pPr>
      <w:numPr>
        <w:numId w:val="0"/>
      </w:numPr>
      <w:pBdr>
        <w:bottom w:val="none" w:sz="0" w:space="0" w:color="auto"/>
      </w:pBdr>
      <w:tabs>
        <w:tab w:val="left" w:pos="3510"/>
        <w:tab w:val="left" w:pos="3600"/>
      </w:tabs>
      <w:spacing w:before="1920" w:after="120"/>
      <w:ind w:right="288"/>
    </w:pPr>
    <w:rPr>
      <w:rFonts w:ascii="Times New Roman Bold" w:hAnsi="Times New Roman Bold"/>
      <w:sz w:val="22"/>
    </w:rPr>
  </w:style>
  <w:style w:type="character" w:customStyle="1" w:styleId="ORTFACaptionsChar">
    <w:name w:val="OR T/F/A Captions Char"/>
    <w:basedOn w:val="DefaultParagraphFont"/>
    <w:link w:val="ORTFACaptions"/>
    <w:rsid w:val="002169B9"/>
    <w:rPr>
      <w:rFonts w:ascii="Times New Roman Bold" w:hAnsi="Times New Roman Bold" w:cs="Arial"/>
      <w:b/>
      <w:bCs/>
      <w:caps/>
      <w:sz w:val="22"/>
      <w:szCs w:val="32"/>
      <w:lang w:eastAsia="en-AU"/>
    </w:rPr>
  </w:style>
  <w:style w:type="paragraph" w:customStyle="1" w:styleId="ORPreparedTable">
    <w:name w:val="OR Prepared Table"/>
    <w:basedOn w:val="Normal"/>
    <w:uiPriority w:val="99"/>
    <w:qFormat/>
    <w:rsid w:val="00A14374"/>
    <w:pPr>
      <w:spacing w:before="0" w:after="0"/>
    </w:pPr>
  </w:style>
  <w:style w:type="paragraph" w:customStyle="1" w:styleId="TableNumbers">
    <w:name w:val="Table Numbers"/>
    <w:basedOn w:val="BodyText"/>
    <w:uiPriority w:val="99"/>
    <w:qFormat/>
    <w:rsid w:val="004B6989"/>
    <w:pPr>
      <w:spacing w:before="40" w:after="40" w:line="259" w:lineRule="auto"/>
      <w:ind w:right="288"/>
      <w:jc w:val="right"/>
    </w:pPr>
    <w:rPr>
      <w:sz w:val="20"/>
    </w:rPr>
  </w:style>
  <w:style w:type="paragraph" w:customStyle="1" w:styleId="ORAppendixTitlePage">
    <w:name w:val="OR Appendix Title Page"/>
    <w:basedOn w:val="Caption"/>
    <w:next w:val="Normal"/>
    <w:uiPriority w:val="99"/>
    <w:qFormat/>
    <w:rsid w:val="003A0890"/>
    <w:pPr>
      <w:spacing w:before="1920"/>
      <w:contextualSpacing w:val="0"/>
      <w:jc w:val="left"/>
    </w:pPr>
    <w:rPr>
      <w:rFonts w:ascii="Times New Roman Bold" w:hAnsi="Times New Roman Bold"/>
      <w:caps w:val="0"/>
      <w:sz w:val="24"/>
      <w:szCs w:val="24"/>
    </w:rPr>
  </w:style>
  <w:style w:type="paragraph" w:customStyle="1" w:styleId="AcronymAbbrevList">
    <w:name w:val="AcronymAbbrev List"/>
    <w:basedOn w:val="BodyText"/>
    <w:uiPriority w:val="99"/>
    <w:rsid w:val="00285E30"/>
    <w:pPr>
      <w:tabs>
        <w:tab w:val="left" w:pos="1152"/>
      </w:tabs>
      <w:spacing w:before="0" w:after="0"/>
    </w:pPr>
  </w:style>
  <w:style w:type="paragraph" w:customStyle="1" w:styleId="NEWORTFA">
    <w:name w:val="NEW OR T/F/A"/>
    <w:basedOn w:val="Heading1"/>
    <w:uiPriority w:val="99"/>
    <w:qFormat/>
    <w:rsid w:val="009D2537"/>
    <w:pPr>
      <w:numPr>
        <w:numId w:val="0"/>
      </w:numPr>
      <w:pBdr>
        <w:bottom w:val="none" w:sz="0" w:space="0" w:color="auto"/>
      </w:pBdr>
      <w:spacing w:before="1920" w:after="120"/>
      <w:ind w:right="288"/>
    </w:pPr>
    <w:rPr>
      <w:rFonts w:ascii="Times New Roman Bold" w:hAnsi="Times New Roman Bold"/>
      <w:sz w:val="22"/>
    </w:rPr>
  </w:style>
  <w:style w:type="character" w:customStyle="1" w:styleId="BodyTextChar">
    <w:name w:val="Body Text Char"/>
    <w:basedOn w:val="DefaultParagraphFont"/>
    <w:link w:val="BodyText"/>
    <w:rsid w:val="00D617DA"/>
    <w:rPr>
      <w:rFonts w:cs="Arial"/>
      <w:sz w:val="22"/>
      <w:szCs w:val="24"/>
      <w:lang w:eastAsia="en-AU"/>
    </w:rPr>
  </w:style>
  <w:style w:type="paragraph" w:styleId="Revision">
    <w:name w:val="Revision"/>
    <w:hidden/>
    <w:uiPriority w:val="99"/>
    <w:semiHidden/>
    <w:rsid w:val="001C578D"/>
    <w:rPr>
      <w:sz w:val="22"/>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kate@owlridgenrc.co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5CE56326CD81D40BECF8AF8B6370DAC" ma:contentTypeVersion="13" ma:contentTypeDescription="Create a new document." ma:contentTypeScope="" ma:versionID="bbf030e620eda5d7c0c6a484ae175798">
  <xsd:schema xmlns:xsd="http://www.w3.org/2001/XMLSchema" xmlns:xs="http://www.w3.org/2001/XMLSchema" xmlns:p="http://schemas.microsoft.com/office/2006/metadata/properties" xmlns:ns2="9e557fa1-e1d3-4589-8e17-30f9820b911e" xmlns:ns3="cc90aacd-cc8d-4376-9157-ca42fedaa89c" targetNamespace="http://schemas.microsoft.com/office/2006/metadata/properties" ma:root="true" ma:fieldsID="acdac750171100a2064e7817c81e0e51" ns2:_="" ns3:_="">
    <xsd:import namespace="9e557fa1-e1d3-4589-8e17-30f9820b911e"/>
    <xsd:import namespace="cc90aacd-cc8d-4376-9157-ca42fedaa89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557fa1-e1d3-4589-8e17-30f9820b91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37e5cbe-ceab-459f-bcd9-d29db68d411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90aacd-cc8d-4376-9157-ca42fedaa89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d0b3b9a-1593-4fba-a79b-240c8c4a2b88}" ma:internalName="TaxCatchAll" ma:showField="CatchAllData" ma:web="cc90aacd-cc8d-4376-9157-ca42fedaa89c">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TaxCatchAll xmlns="cc90aacd-cc8d-4376-9157-ca42fedaa89c" xsi:nil="true"/>
    <lcf76f155ced4ddcb4097134ff3c332f xmlns="9e557fa1-e1d3-4589-8e17-30f9820b911e">
      <Terms xmlns="http://schemas.microsoft.com/office/infopath/2007/PartnerControls"/>
    </lcf76f155ced4ddcb4097134ff3c332f>
    <SharedWithUsers xmlns="cc90aacd-cc8d-4376-9157-ca42fedaa89c">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E555BA1-31F0-4516-A2C3-CD86D95D4FF4}">
  <ds:schemaRefs>
    <ds:schemaRef ds:uri="http://schemas.openxmlformats.org/officeDocument/2006/bibliography"/>
  </ds:schemaRefs>
</ds:datastoreItem>
</file>

<file path=customXml/itemProps2.xml><?xml version="1.0" encoding="utf-8"?>
<ds:datastoreItem xmlns:ds="http://schemas.openxmlformats.org/officeDocument/2006/customXml" ds:itemID="{9F249E23-68A4-49D4-A0B9-326AD81DB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557fa1-e1d3-4589-8e17-30f9820b911e"/>
    <ds:schemaRef ds:uri="cc90aacd-cc8d-4376-9157-ca42fedaa8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26A986-7F88-4B39-AB8E-EE5880EA19D9}">
  <ds:schemaRefs>
    <ds:schemaRef ds:uri="http://schemas.microsoft.com/office/2006/metadata/properties"/>
    <ds:schemaRef ds:uri="cc90aacd-cc8d-4376-9157-ca42fedaa89c"/>
    <ds:schemaRef ds:uri="9e557fa1-e1d3-4589-8e17-30f9820b911e"/>
    <ds:schemaRef ds:uri="http://schemas.microsoft.com/office/infopath/2007/PartnerControls"/>
  </ds:schemaRefs>
</ds:datastoreItem>
</file>

<file path=customXml/itemProps4.xml><?xml version="1.0" encoding="utf-8"?>
<ds:datastoreItem xmlns:ds="http://schemas.openxmlformats.org/officeDocument/2006/customXml" ds:itemID="{A505D033-605A-4E6C-9F49-FC4E1D8FBFA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Pages>
  <Words>604</Words>
  <Characters>3444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Owl Ridge Natural Resource Consultants, Inc.</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Walker</dc:creator>
  <cp:keywords/>
  <cp:lastModifiedBy>Bernard, Jordan W (DFG)</cp:lastModifiedBy>
  <cp:revision>12</cp:revision>
  <cp:lastPrinted>2008-11-25T00:48:00Z</cp:lastPrinted>
  <dcterms:created xsi:type="dcterms:W3CDTF">2024-11-20T00:58:00Z</dcterms:created>
  <dcterms:modified xsi:type="dcterms:W3CDTF">2025-02-10T21:39:00Z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0x01010045CE56326CD81D40BECF8AF8B6370DAC</vt:lpwstr>
  </property>
  <property fmtid="{D5CDD505-2E9C-101B-9397-08002B2CF9AE}" pid="3" name="MediaServiceImageTags">
    <vt:lpwstr/>
  </property>
  <property fmtid="{D5CDD505-2E9C-101B-9397-08002B2CF9AE}" pid="4" name="Order">
    <vt:r8>135400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Notes0">
    <vt:lpwstr>Address updated 4/24/22</vt:lpwstr>
  </property>
  <property fmtid="{D5CDD505-2E9C-101B-9397-08002B2CF9AE}" pid="10" name="_ExtendedDescription">
    <vt:lpwstr/>
  </property>
  <property fmtid="{D5CDD505-2E9C-101B-9397-08002B2CF9AE}" pid="11" name="TriggerFlowInfo">
    <vt:lpwstr/>
  </property>
</Properties>
</file>