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FD38E" w14:textId="29DF983B" w:rsidR="00A97D2E" w:rsidRP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419"/>
          <w14:ligatures w14:val="none"/>
        </w:rPr>
        <w:drawing>
          <wp:inline distT="0" distB="0" distL="0" distR="0" wp14:anchorId="3DB7E438" wp14:editId="51283910">
            <wp:extent cx="3981450" cy="546100"/>
            <wp:effectExtent l="0" t="0" r="0" b="6350"/>
            <wp:docPr id="132431254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E7BF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352E5936" w14:textId="77777777" w:rsidR="00A97D2E" w:rsidRP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UNIVERSIDAD DE LAS FUERZAS ARMADAS-ESPE</w:t>
      </w:r>
    </w:p>
    <w:p w14:paraId="4E2149C1" w14:textId="77777777" w:rsidR="00A97D2E" w:rsidRP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Departamento de Ciencias de la Computación</w:t>
      </w:r>
    </w:p>
    <w:p w14:paraId="6E17427C" w14:textId="77777777" w:rsidR="00A97D2E" w:rsidRP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Estructura de Datos</w:t>
      </w:r>
    </w:p>
    <w:p w14:paraId="0D5E72EE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Integrantes:</w:t>
      </w:r>
    </w:p>
    <w:p w14:paraId="7B6BCCE1" w14:textId="77777777" w:rsidR="00A97D2E" w:rsidRPr="00A97D2E" w:rsidRDefault="00A97D2E" w:rsidP="00A97D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Díaz Stefany</w:t>
      </w:r>
    </w:p>
    <w:p w14:paraId="719FCB52" w14:textId="77777777" w:rsidR="00A97D2E" w:rsidRPr="00A97D2E" w:rsidRDefault="00A97D2E" w:rsidP="00A97D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Tipán Reishel</w:t>
      </w:r>
    </w:p>
    <w:p w14:paraId="1A480519" w14:textId="77777777" w:rsidR="00A97D2E" w:rsidRPr="00A97D2E" w:rsidRDefault="00A97D2E" w:rsidP="00A97D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Viscaino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Reishel</w:t>
      </w:r>
    </w:p>
    <w:p w14:paraId="57F850BE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NRC: 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14542</w:t>
      </w:r>
    </w:p>
    <w:p w14:paraId="6C3E7FDB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Fecha: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22/05/2024</w:t>
      </w:r>
    </w:p>
    <w:p w14:paraId="34BBF7E9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2A226928" w14:textId="7777777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1. Introducción</w:t>
      </w:r>
    </w:p>
    <w:p w14:paraId="0528F043" w14:textId="5086D84C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En este informe se presentan tres programas implementados en C + + que abordan diferentes conceptos clave en la programación moderna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, e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l primer programa demuestra el uso de funciones lambda para realizar el ordenamiento de un conjunto de datos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, e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l segundo programa implementa la serie de Fibonacci utilizando una técnica avanzada de recursión conocida como el punto fijo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y f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inalmente, el tercer programa aborda la gestión de memoria estática y dinámica, un aspecto fundamental en el desarrollo eficiente y seguro de aplicaciones en C + +.</w:t>
      </w:r>
    </w:p>
    <w:p w14:paraId="0E95EDD2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59656D2D" w14:textId="77777777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Desarrollo </w:t>
      </w:r>
    </w:p>
    <w:p w14:paraId="75F723EB" w14:textId="07FBB24E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2. 1. </w:t>
      </w: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Programa: Ordenamiento y Lambda</w:t>
      </w:r>
    </w:p>
    <w:p w14:paraId="41D99DA2" w14:textId="77777777" w:rsidR="0051115E" w:rsidRDefault="0051115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7E0E92F8" w14:textId="735FEB7A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Descripción </w:t>
      </w:r>
    </w:p>
    <w:p w14:paraId="102928AF" w14:textId="7777777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Este primer programa tiene como objetivo ordenar un conjunto de enteros utilizando el algoritmo de ordenamiento proporcionado por la biblioteca estándar de C + +. Para esto, se hace uso de una función lambda que define la lógica de comparación entre los elementos.</w:t>
      </w:r>
    </w:p>
    <w:p w14:paraId="160A8D54" w14:textId="77777777" w:rsidR="00A97D2E" w:rsidRPr="00A97D2E" w:rsidRDefault="00A97D2E" w:rsidP="00A97D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034611A9" w14:textId="02583C9C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Explicación del Código</w:t>
      </w:r>
    </w:p>
    <w:p w14:paraId="32202E8D" w14:textId="5A194E00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Se define un vector de enteros y una función lambda que compara dos enteros. Luego, se utiliza `</w:t>
      </w:r>
      <w:proofErr w:type="spellStart"/>
      <w:proofErr w:type="gram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std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::</w:t>
      </w:r>
      <w:proofErr w:type="spellStart"/>
      <w:proofErr w:type="gram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sort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` para ordenar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ascendentemente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el vector basado en esta lambda. Finalmente, se imprimen los elementos ordenados.</w:t>
      </w:r>
    </w:p>
    <w:p w14:paraId="52F13D0D" w14:textId="65F0D8D8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Función Lambda: </w:t>
      </w: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 xml:space="preserve">auto 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comp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 xml:space="preserve"> = [</w:t>
      </w:r>
      <w:proofErr w:type="gram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](</w:t>
      </w:r>
      <w:proofErr w:type="spellStart"/>
      <w:proofErr w:type="gram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int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 xml:space="preserve"> a, 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int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 xml:space="preserve"> b) { 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return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 xml:space="preserve"> a &lt; b; };</w:t>
      </w:r>
    </w:p>
    <w:p w14:paraId="3461819C" w14:textId="77777777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</w:p>
    <w:p w14:paraId="14D36CD0" w14:textId="44799938" w:rsid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419"/>
          <w14:ligatures w14:val="none"/>
        </w:rPr>
        <w:drawing>
          <wp:inline distT="0" distB="0" distL="0" distR="0" wp14:anchorId="3FFEB13C" wp14:editId="096ADB35">
            <wp:extent cx="3759200" cy="2455104"/>
            <wp:effectExtent l="0" t="0" r="0" b="2540"/>
            <wp:docPr id="127855784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87" cy="246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A2BA" w14:textId="3B6E62DC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lastRenderedPageBreak/>
        <w:t xml:space="preserve">Ejecución del programa </w:t>
      </w:r>
    </w:p>
    <w:p w14:paraId="23C0895D" w14:textId="77777777" w:rsidR="0051115E" w:rsidRPr="00A97D2E" w:rsidRDefault="0051115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4769B0DB" w14:textId="1CFF03F2" w:rsidR="00A97D2E" w:rsidRDefault="0051115E" w:rsidP="005111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1115E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drawing>
          <wp:inline distT="0" distB="0" distL="0" distR="0" wp14:anchorId="30504CD7" wp14:editId="7E472910">
            <wp:extent cx="4183743" cy="1874682"/>
            <wp:effectExtent l="0" t="0" r="7620" b="0"/>
            <wp:docPr id="200085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8AD3" w14:textId="77777777" w:rsidR="00A97D2E" w:rsidRP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2BFD5E59" w14:textId="5C3DE486" w:rsid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Matriz de pruebas de escritorios</w:t>
      </w:r>
    </w:p>
    <w:p w14:paraId="582F4E06" w14:textId="77777777" w:rsidR="0051115E" w:rsidRPr="00A97D2E" w:rsidRDefault="0051115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17788074" w14:textId="34662E5B" w:rsidR="00A97D2E" w:rsidRDefault="0051115E" w:rsidP="005111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51115E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drawing>
          <wp:inline distT="0" distB="0" distL="0" distR="0" wp14:anchorId="4F0D38E4" wp14:editId="64E2EB84">
            <wp:extent cx="4965700" cy="2399226"/>
            <wp:effectExtent l="0" t="0" r="6350" b="1270"/>
            <wp:docPr id="68720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0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026" cy="24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F45" w14:textId="77777777" w:rsidR="0051115E" w:rsidRDefault="0051115E" w:rsidP="005111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63AE99B9" w14:textId="77777777" w:rsidR="0051115E" w:rsidRDefault="0051115E" w:rsidP="005111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5973DF61" w14:textId="77777777" w:rsidR="0051115E" w:rsidRDefault="0051115E" w:rsidP="005111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0E5F8670" w14:textId="7D13A510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2. 2 </w:t>
      </w: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Programa: Recursión con Punto Fijo (</w:t>
      </w:r>
      <w:proofErr w:type="spellStart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)</w:t>
      </w:r>
    </w:p>
    <w:p w14:paraId="7BC5EE9D" w14:textId="77777777" w:rsidR="0051115E" w:rsidRDefault="0051115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01B53F72" w14:textId="0AFF35F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Descripción </w:t>
      </w:r>
    </w:p>
    <w:p w14:paraId="214FBA34" w14:textId="7777777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El segundo programa demuestra una técnica avanzada de recursión mediante la implementación de la serie de Fibonacci. Se utiliza una estructura `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` para manejar la recursión de manera más flexible y genérica.</w:t>
      </w:r>
    </w:p>
    <w:p w14:paraId="4B9F64E5" w14:textId="77777777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0AA722CE" w14:textId="5B579FEE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Explicación del Código</w:t>
      </w:r>
    </w:p>
    <w:p w14:paraId="48550BDA" w14:textId="33B9AD44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Se identificó un programa que aplica de manera recursiva métodos para obtener los elementos de la serie Fibonacci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El programa crea un 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template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(plantilla) la cual almacena los datos generados en la función 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main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, para consiguiente aplicar de manera recursiva la función </w:t>
      </w:r>
      <w:proofErr w:type="spellStart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fib_nor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que realiza la operación matemática de suma de los valores obtenidos previamente en la serie.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br/>
        <w:t xml:space="preserve">Compara los valores generados por el bucle 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for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es decir el valor de “i” con la condición n&lt;2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br/>
        <w:t xml:space="preserve">para así imprimir los datos, si la condición no se cumple se “activa” el llamamiento a la función recursiva, lo cual determina que datos ingresaran en la función </w:t>
      </w:r>
      <w:proofErr w:type="spellStart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fib_nor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e imprime dicho resultado.</w:t>
      </w:r>
    </w:p>
    <w:p w14:paraId="7559CE50" w14:textId="7777777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11540615" w14:textId="2297A008" w:rsidR="00A97D2E" w:rsidRPr="00A97D2E" w:rsidRDefault="00A97D2E" w:rsidP="00A97D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419"/>
          <w14:ligatures w14:val="none"/>
        </w:rPr>
        <w:lastRenderedPageBreak/>
        <w:drawing>
          <wp:inline distT="0" distB="0" distL="0" distR="0" wp14:anchorId="29F6653B" wp14:editId="7BD7AA81">
            <wp:extent cx="4648200" cy="4442645"/>
            <wp:effectExtent l="0" t="0" r="0" b="0"/>
            <wp:docPr id="159613493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58" cy="444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1D21" w14:textId="77777777" w:rsidR="0051115E" w:rsidRDefault="0051115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2BC80749" w14:textId="4D4D6720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Ejecución del programa </w:t>
      </w:r>
    </w:p>
    <w:p w14:paraId="0E6D3DAC" w14:textId="77777777" w:rsidR="0051115E" w:rsidRDefault="0051115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74D8E3B2" w14:textId="5954F857" w:rsidR="00A97D2E" w:rsidRPr="00A97D2E" w:rsidRDefault="00A97D2E" w:rsidP="00A97D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419"/>
          <w14:ligatures w14:val="none"/>
        </w:rPr>
        <w:drawing>
          <wp:inline distT="0" distB="0" distL="0" distR="0" wp14:anchorId="5DA17E7F" wp14:editId="6A19C049">
            <wp:extent cx="5345569" cy="2616200"/>
            <wp:effectExtent l="0" t="0" r="7620" b="0"/>
            <wp:docPr id="2177386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75" b="16914"/>
                    <a:stretch/>
                  </pic:blipFill>
                  <pic:spPr bwMode="auto">
                    <a:xfrm>
                      <a:off x="0" y="0"/>
                      <a:ext cx="5348320" cy="26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0C0C3" w14:textId="77777777" w:rsidR="00A97D2E" w:rsidRDefault="00A97D2E" w:rsidP="00A97D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769CB59B" w14:textId="77777777" w:rsidR="00A97D2E" w:rsidRDefault="00A97D2E" w:rsidP="00A97D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331DFE88" w14:textId="77777777" w:rsidR="00A97D2E" w:rsidRDefault="00A97D2E" w:rsidP="00A97D2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</w:p>
    <w:p w14:paraId="16B05105" w14:textId="751E2F3F" w:rsidR="00A97D2E" w:rsidRPr="00A97D2E" w:rsidRDefault="00A97D2E" w:rsidP="00A97D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lastRenderedPageBreak/>
        <w:t>Matriz de pruebas de escritorios</w:t>
      </w:r>
      <w:r w:rsidRPr="00A97D2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419"/>
          <w14:ligatures w14:val="none"/>
        </w:rPr>
        <w:drawing>
          <wp:inline distT="0" distB="0" distL="0" distR="0" wp14:anchorId="177EA7FB" wp14:editId="2516BBEF">
            <wp:extent cx="4495800" cy="3441998"/>
            <wp:effectExtent l="0" t="0" r="0" b="6350"/>
            <wp:docPr id="16690853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28" cy="34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F615" w14:textId="7E578622" w:rsidR="0051115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2.3. </w:t>
      </w: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Programa: Gestión de Memoria Estática y Dinámica</w:t>
      </w:r>
    </w:p>
    <w:p w14:paraId="5A4F0326" w14:textId="2CEE743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Descripción </w:t>
      </w:r>
    </w:p>
    <w:p w14:paraId="2438AAD0" w14:textId="4BE18099" w:rsid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El tercer programa permite calcular los valores de una serie (desarrollada por el programador), en base a el uso de la recursividad</w:t>
      </w:r>
      <w:r w:rsidR="005111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u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sando 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para crear funciones recursivas sin la necesidad de referenciarse directamente.</w:t>
      </w:r>
    </w:p>
    <w:p w14:paraId="60944548" w14:textId="77777777" w:rsidR="0051115E" w:rsidRPr="00A97D2E" w:rsidRDefault="0051115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2CFDB785" w14:textId="1316EDAA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Explicación del Código</w:t>
      </w:r>
    </w:p>
    <w:p w14:paraId="1C762782" w14:textId="7777777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proofErr w:type="spellStart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Template</w:t>
      </w:r>
      <w:proofErr w:type="spellEnd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 </w:t>
      </w:r>
      <w:proofErr w:type="spellStart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: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Define un mecanismo para implementar recursión usando lambdas y funciones.</w:t>
      </w:r>
    </w:p>
    <w:p w14:paraId="7BD676EC" w14:textId="77777777" w:rsidR="00A97D2E" w:rsidRPr="00A97D2E" w:rsidRDefault="00A97D2E" w:rsidP="00A97D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‘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fix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’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es un método estático que retorna una función que aplica el punto fijo (Y 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combinator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) para realizar la recursión.</w:t>
      </w:r>
    </w:p>
    <w:p w14:paraId="6D9D2D9F" w14:textId="77777777" w:rsidR="00A97D2E" w:rsidRPr="00A97D2E" w:rsidRDefault="00A97D2E" w:rsidP="00A97D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‘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term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’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es </w:t>
      </w:r>
      <w:proofErr w:type="gram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un lambda</w:t>
      </w:r>
      <w:proofErr w:type="gram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que calcula el cuadrado de un número y </w:t>
      </w: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‘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next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’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igualmente es un lambda que calcula el incremento de un número.</w:t>
      </w:r>
    </w:p>
    <w:p w14:paraId="41EC3090" w14:textId="77777777" w:rsidR="00A97D2E" w:rsidRDefault="00A97D2E" w:rsidP="00A97D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‘sum’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usa </w:t>
      </w: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‘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'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para crear una función recursiva que suma los cuadrados de los números en un rango.</w:t>
      </w:r>
    </w:p>
    <w:p w14:paraId="45F66338" w14:textId="68302F0E" w:rsidR="0051115E" w:rsidRPr="00A97D2E" w:rsidRDefault="0051115E" w:rsidP="005111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</w:pPr>
      <w:r w:rsidRPr="005111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drawing>
          <wp:inline distT="0" distB="0" distL="0" distR="0" wp14:anchorId="1B8A14FD" wp14:editId="2067B00F">
            <wp:extent cx="3889775" cy="2298700"/>
            <wp:effectExtent l="0" t="0" r="0" b="6350"/>
            <wp:docPr id="32995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1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926" cy="23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C54" w14:textId="3EEB630E" w:rsidR="00A97D2E" w:rsidRDefault="0051115E" w:rsidP="00A97D2E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lastRenderedPageBreak/>
        <w:t>Ejecución</w:t>
      </w:r>
      <w:r w:rsid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 xml:space="preserve"> del programa</w:t>
      </w:r>
    </w:p>
    <w:p w14:paraId="5315880C" w14:textId="221A8176" w:rsidR="00A97D2E" w:rsidRPr="00A97D2E" w:rsidRDefault="00A97D2E" w:rsidP="0051115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419"/>
          <w14:ligatures w14:val="none"/>
        </w:rPr>
        <w:drawing>
          <wp:inline distT="0" distB="0" distL="0" distR="0" wp14:anchorId="70FEF37D" wp14:editId="27962031">
            <wp:extent cx="3765550" cy="1523336"/>
            <wp:effectExtent l="0" t="0" r="6350" b="1270"/>
            <wp:docPr id="12199868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443" cy="152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738E" w14:textId="5C5D3D8D" w:rsidR="00A97D2E" w:rsidRPr="00A97D2E" w:rsidRDefault="00A97D2E" w:rsidP="00A97D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Matriz de pruebas de escritorios</w:t>
      </w:r>
      <w:r w:rsidRPr="00A97D2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419"/>
          <w14:ligatures w14:val="none"/>
        </w:rPr>
        <w:drawing>
          <wp:inline distT="0" distB="0" distL="0" distR="0" wp14:anchorId="7FD00229" wp14:editId="57E18639">
            <wp:extent cx="4845050" cy="2078104"/>
            <wp:effectExtent l="0" t="0" r="0" b="0"/>
            <wp:docPr id="182145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05" cy="208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DF23" w14:textId="63E3BD92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3</w:t>
      </w:r>
      <w:r w:rsidRPr="00A97D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419"/>
          <w14:ligatures w14:val="none"/>
        </w:rPr>
        <w:t>. Conclusiones</w:t>
      </w:r>
    </w:p>
    <w:p w14:paraId="7B2BFF4D" w14:textId="77777777" w:rsidR="00A97D2E" w:rsidRPr="00A97D2E" w:rsidRDefault="00A97D2E" w:rsidP="00A97D2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          </w:t>
      </w:r>
    </w:p>
    <w:p w14:paraId="61EE3903" w14:textId="77777777" w:rsidR="00A97D2E" w:rsidRPr="00A97D2E" w:rsidRDefault="00A97D2E" w:rsidP="00A97D2E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En el segundo ejercicio se define una plantilla </w:t>
      </w: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`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`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que permite encapsular la lógica de recursión. La lambda </w:t>
      </w: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`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fib_nonr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`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implementa la lógica no recursiva directa de Fibonacci. Se crea una instancia de </w:t>
      </w:r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`</w:t>
      </w:r>
      <w:proofErr w:type="spellStart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s-419"/>
          <w14:ligatures w14:val="none"/>
        </w:rPr>
        <w:t>`</w:t>
      </w: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y se utiliza para calcular e imprimir los primeros 20 números de Fibonacci.</w:t>
      </w:r>
    </w:p>
    <w:p w14:paraId="2853DF34" w14:textId="3447A103" w:rsidR="000E22AF" w:rsidRPr="00A97D2E" w:rsidRDefault="00A97D2E" w:rsidP="00A97D2E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La estructura </w:t>
      </w:r>
      <w:proofErr w:type="spell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fixpoint</w:t>
      </w:r>
      <w:proofErr w:type="spell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definida en el código permite que una función lambda se llama recursivamente sin necesidad de nombrarse a sí misma, sin embargo, como programador es más compleja esta funcionalidad y genera sobrecarga innecesaria si la recursión se la podría hacer directamente. En el caso del tercer ejercicio tenemos la facilidad de simplificar el </w:t>
      </w:r>
      <w:proofErr w:type="gramStart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>código</w:t>
      </w:r>
      <w:proofErr w:type="gramEnd"/>
      <w:r w:rsidRPr="00A97D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419"/>
          <w14:ligatures w14:val="none"/>
        </w:rPr>
        <w:t xml:space="preserve"> pero debido a la utilidad de la recursividad es importante declararlo para sus próximos usos.</w:t>
      </w:r>
    </w:p>
    <w:sectPr w:rsidR="000E22AF" w:rsidRPr="00A9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63963"/>
    <w:multiLevelType w:val="multilevel"/>
    <w:tmpl w:val="ABA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02EC3"/>
    <w:multiLevelType w:val="multilevel"/>
    <w:tmpl w:val="423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839220">
    <w:abstractNumId w:val="1"/>
  </w:num>
  <w:num w:numId="2" w16cid:durableId="203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2E"/>
    <w:rsid w:val="000E22AF"/>
    <w:rsid w:val="0051115E"/>
    <w:rsid w:val="00A97D2E"/>
    <w:rsid w:val="00F5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5711"/>
  <w15:chartTrackingRefBased/>
  <w15:docId w15:val="{56D36B8C-9029-49D2-AB73-F8CBE3A2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Reishel Tipan</dc:creator>
  <cp:keywords/>
  <dc:description/>
  <cp:lastModifiedBy>Reishel Tipan</cp:lastModifiedBy>
  <cp:revision>1</cp:revision>
  <cp:lastPrinted>2024-05-22T04:44:00Z</cp:lastPrinted>
  <dcterms:created xsi:type="dcterms:W3CDTF">2024-05-22T04:24:00Z</dcterms:created>
  <dcterms:modified xsi:type="dcterms:W3CDTF">2024-05-22T04:47:00Z</dcterms:modified>
</cp:coreProperties>
</file>