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41627" w14:textId="75BCC4A1" w:rsidR="00EF16E8" w:rsidRDefault="000E59D4">
      <w:proofErr w:type="spellStart"/>
      <w:r>
        <w:t>VLAn</w:t>
      </w:r>
      <w:proofErr w:type="spellEnd"/>
      <w:r>
        <w:t xml:space="preserve"> 20 access</w:t>
      </w:r>
    </w:p>
    <w:p w14:paraId="65D04388" w14:textId="01BB99BE" w:rsidR="000E59D4" w:rsidRDefault="000E59D4"/>
    <w:p w14:paraId="1505BFA1" w14:textId="12EBFAB2" w:rsidR="000E59D4" w:rsidRDefault="000E59D4">
      <w:r>
        <w:rPr>
          <w:noProof/>
        </w:rPr>
        <w:drawing>
          <wp:inline distT="0" distB="0" distL="0" distR="0" wp14:anchorId="02764E07" wp14:editId="7325F9C5">
            <wp:extent cx="5943600" cy="2254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4986" w14:textId="6D2FAD82" w:rsidR="000E59D4" w:rsidRDefault="000E59D4"/>
    <w:p w14:paraId="59205793" w14:textId="48CC8C47" w:rsidR="000E59D4" w:rsidRDefault="000E59D4"/>
    <w:p w14:paraId="6A2E4C84" w14:textId="70A2BCAF" w:rsidR="000E59D4" w:rsidRDefault="000E59D4">
      <w:r>
        <w:rPr>
          <w:noProof/>
        </w:rPr>
        <w:drawing>
          <wp:inline distT="0" distB="0" distL="0" distR="0" wp14:anchorId="2E2D8195" wp14:editId="78CECAB3">
            <wp:extent cx="5943600" cy="2896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59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D4"/>
    <w:rsid w:val="000E59D4"/>
    <w:rsid w:val="00EF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C8DD4"/>
  <w15:chartTrackingRefBased/>
  <w15:docId w15:val="{D4A6F7D3-7539-425B-AB2F-3B8D7DF3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Mark O. Rellon</dc:creator>
  <cp:keywords/>
  <dc:description/>
  <cp:lastModifiedBy>John Mark O. Rellon</cp:lastModifiedBy>
  <cp:revision>1</cp:revision>
  <dcterms:created xsi:type="dcterms:W3CDTF">2021-05-20T05:43:00Z</dcterms:created>
  <dcterms:modified xsi:type="dcterms:W3CDTF">2021-05-20T05:45:00Z</dcterms:modified>
</cp:coreProperties>
</file>