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226" w:type="dxa"/>
        <w:tblInd w:w="93" w:type="dxa"/>
        <w:tblLook w:val="04A0" w:firstRow="1" w:lastRow="0" w:firstColumn="1" w:lastColumn="0" w:noHBand="0" w:noVBand="1"/>
      </w:tblPr>
      <w:tblGrid>
        <w:gridCol w:w="2445"/>
        <w:gridCol w:w="393"/>
        <w:gridCol w:w="2305"/>
        <w:gridCol w:w="366"/>
        <w:gridCol w:w="2474"/>
        <w:gridCol w:w="393"/>
        <w:gridCol w:w="2530"/>
        <w:gridCol w:w="150"/>
        <w:gridCol w:w="261"/>
      </w:tblGrid>
      <w:tr w:rsidR="00717BBC" w:rsidRPr="00717BBC" w14:paraId="1E27F11B" w14:textId="77777777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3670BDA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Fill the Information Below</w:t>
            </w:r>
          </w:p>
        </w:tc>
      </w:tr>
      <w:tr w:rsidR="00C2174F" w:rsidRPr="00717BBC" w14:paraId="52363EC9" w14:textId="77777777" w:rsidTr="00C2174F">
        <w:trPr>
          <w:trHeight w:val="395"/>
        </w:trPr>
        <w:tc>
          <w:tcPr>
            <w:tcW w:w="79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958F2" w14:textId="60270B28" w:rsidR="00C2174F" w:rsidRPr="00717BBC" w:rsidRDefault="00C2174F" w:rsidP="00CD539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Company:</w:t>
            </w:r>
            <w:r w:rsidR="003B7EB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6A39BC" w:rsidRPr="00B60038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Rezayat Company Limited</w:t>
            </w:r>
          </w:p>
        </w:tc>
        <w:tc>
          <w:tcPr>
            <w:tcW w:w="330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B62855" w14:textId="72B3F28D" w:rsidR="00C2174F" w:rsidRPr="00717BBC" w:rsidRDefault="00AA7119" w:rsidP="006A39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Date</w:t>
            </w:r>
            <w:r w:rsidR="00C2174F"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  <w:r w:rsidR="00D7223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Cambria" w:eastAsia="Times New Roman" w:hAnsi="Cambria" w:cs="Times New Roman"/>
                  <w:color w:val="000000"/>
                  <w:sz w:val="18"/>
                  <w:szCs w:val="18"/>
                </w:rPr>
                <w:id w:val="823628750"/>
                <w:placeholder>
                  <w:docPart w:val="542A76B34A2144E7A8F7BACA8C60E39A"/>
                </w:placeholder>
                <w:date w:fullDate="2021-06-06T00:00:00Z">
                  <w:dateFormat w:val="M/d/yyyy"/>
                  <w:lid w:val="en-US"/>
                  <w:storeMappedDataAs w:val="date"/>
                  <w:calendar w:val="gregorian"/>
                </w:date>
              </w:sdtPr>
              <w:sdtEndPr/>
              <w:sdtContent>
                <w:r w:rsidR="006A39BC">
                  <w:rPr>
                    <w:rFonts w:ascii="Cambria" w:eastAsia="Times New Roman" w:hAnsi="Cambria" w:cs="Times New Roman"/>
                    <w:color w:val="000000"/>
                    <w:sz w:val="18"/>
                    <w:szCs w:val="18"/>
                  </w:rPr>
                  <w:t>6/6/2021</w:t>
                </w:r>
              </w:sdtContent>
            </w:sdt>
          </w:p>
        </w:tc>
      </w:tr>
      <w:tr w:rsidR="00C2174F" w:rsidRPr="00717BBC" w14:paraId="2E79ABFB" w14:textId="77777777" w:rsidTr="00C2174F">
        <w:trPr>
          <w:trHeight w:val="402"/>
        </w:trPr>
        <w:tc>
          <w:tcPr>
            <w:tcW w:w="791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3932B" w14:textId="3E7168D0" w:rsidR="00C2174F" w:rsidRPr="00717BBC" w:rsidRDefault="00C2174F" w:rsidP="00CD539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Location:</w:t>
            </w:r>
            <w:r w:rsidR="003B7EB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6A39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Auditorium </w:t>
            </w:r>
            <w:r w:rsidR="00E7586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(Part 2)</w:t>
            </w:r>
          </w:p>
        </w:tc>
        <w:tc>
          <w:tcPr>
            <w:tcW w:w="330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018C8C" w14:textId="36CB7149" w:rsidR="00C2174F" w:rsidRPr="00717BBC" w:rsidRDefault="00C2174F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Time:</w:t>
            </w:r>
            <w:r w:rsidR="00D7223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4C4A9C" w:rsidRPr="00794C9C">
              <w:t>07</w:t>
            </w:r>
            <w:r w:rsidR="004C4A9C">
              <w:t>:</w:t>
            </w:r>
            <w:r w:rsidR="004C4A9C" w:rsidRPr="00794C9C">
              <w:t>35</w:t>
            </w:r>
            <w:r w:rsidR="004C4A9C">
              <w:t xml:space="preserve"> AM </w:t>
            </w:r>
            <w:r w:rsidR="004C4A9C" w:rsidRPr="00794C9C">
              <w:t xml:space="preserve"> </w:t>
            </w:r>
          </w:p>
        </w:tc>
      </w:tr>
      <w:tr w:rsidR="00C2174F" w:rsidRPr="00717BBC" w14:paraId="085ACA53" w14:textId="77777777" w:rsidTr="00C2174F">
        <w:trPr>
          <w:trHeight w:val="402"/>
        </w:trPr>
        <w:tc>
          <w:tcPr>
            <w:tcW w:w="791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C77CDA" w14:textId="69714AEE" w:rsidR="00C2174F" w:rsidRPr="00717BBC" w:rsidRDefault="00C2174F" w:rsidP="00CD539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Project</w:t>
            </w:r>
            <w:r w:rsid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/ Site</w:t>
            </w: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Name:</w:t>
            </w:r>
            <w:r w:rsidR="003B7EB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794C9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Site</w:t>
            </w:r>
            <w:r w:rsidR="00794C9C"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Name:</w:t>
            </w:r>
            <w:r w:rsidR="00794C9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Catering Auditorium &amp; Recreation Facilities : </w:t>
            </w:r>
            <w:r w:rsidR="00794C9C" w:rsidRPr="0096316D"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</w:rPr>
              <w:t>097-C76R</w:t>
            </w:r>
          </w:p>
        </w:tc>
        <w:tc>
          <w:tcPr>
            <w:tcW w:w="330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0D614E" w14:textId="701DA459" w:rsidR="008E74BA" w:rsidRPr="008E74BA" w:rsidRDefault="00C2174F" w:rsidP="008E74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  <w:r w:rsidR="007C4E7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Worst Potential Severity</w:t>
            </w:r>
            <w:r w:rsidR="007C4E76"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  <w:r w:rsidR="007C4E7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id w:val="-1263300296"/>
                <w:placeholder>
                  <w:docPart w:val="144C140B1EE4485397C600BEE0404C9D"/>
                </w:placeholder>
                <w:dropDownList>
                  <w:listItem w:value="Choose an item.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794C9C">
                  <w:rPr>
                    <w:rFonts w:ascii="Arial" w:eastAsia="Times New Roman" w:hAnsi="Arial" w:cs="Arial"/>
                    <w:color w:val="000000"/>
                    <w:sz w:val="18"/>
                    <w:szCs w:val="18"/>
                  </w:rPr>
                  <w:t>4</w:t>
                </w:r>
              </w:sdtContent>
            </w:sdt>
            <w:r w:rsidR="007C4E7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                      Actual Severity</w:t>
            </w:r>
            <w:r w:rsidR="007C4E76"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  <w:r w:rsidR="008E74BA">
              <w:rPr>
                <w:rFonts w:ascii="Arial" w:eastAsia="Times New Roman" w:hAnsi="Arial" w:cs="Arial"/>
                <w:color w:val="000000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id w:val="883524173"/>
                <w:placeholder>
                  <w:docPart w:val="EBC87EF15A5B452EB206C10AE7C00A52"/>
                </w:placeholder>
                <w:dropDownList>
                  <w:listItem w:value="Choose an item."/>
                  <w:listItem w:displayText="5" w:value="5"/>
                  <w:listItem w:displayText="4" w:value="4"/>
                  <w:listItem w:displayText="3" w:value="3"/>
                  <w:listItem w:displayText="2" w:value="2"/>
                  <w:listItem w:displayText="1" w:value="1"/>
                </w:dropDownList>
              </w:sdtPr>
              <w:sdtEndPr/>
              <w:sdtContent>
                <w:r w:rsidR="003E2B29">
                  <w:rPr>
                    <w:rFonts w:ascii="Arial" w:eastAsia="Times New Roman" w:hAnsi="Arial" w:cs="Arial"/>
                    <w:color w:val="000000"/>
                    <w:sz w:val="18"/>
                    <w:szCs w:val="18"/>
                  </w:rPr>
                  <w:t>1</w:t>
                </w:r>
              </w:sdtContent>
            </w:sdt>
          </w:p>
        </w:tc>
      </w:tr>
      <w:tr w:rsidR="00717BBC" w:rsidRPr="00717BBC" w14:paraId="7F85C951" w14:textId="77777777" w:rsidTr="00CD539A">
        <w:trPr>
          <w:trHeight w:val="31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0000"/>
            <w:noWrap/>
            <w:hideMark/>
          </w:tcPr>
          <w:p w14:paraId="1E10959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Person(s) Involved: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D47879C" w14:textId="77777777" w:rsidR="00717BBC" w:rsidRPr="00717BBC" w:rsidRDefault="00717BBC" w:rsidP="00C2174F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14:paraId="3C2A6FF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Employee</w:t>
            </w:r>
          </w:p>
        </w:tc>
        <w:tc>
          <w:tcPr>
            <w:tcW w:w="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175B15" w14:textId="77777777" w:rsidR="00717BBC" w:rsidRPr="00717BBC" w:rsidRDefault="00717BBC" w:rsidP="00717BB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14:paraId="720E1F7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Contractor</w:t>
            </w:r>
          </w:p>
        </w:tc>
        <w:tc>
          <w:tcPr>
            <w:tcW w:w="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2DA65E9" w14:textId="77777777" w:rsidR="00717BBC" w:rsidRPr="00717BBC" w:rsidRDefault="00717BBC" w:rsidP="00CD539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14:paraId="2F84665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Others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hideMark/>
          </w:tcPr>
          <w:p w14:paraId="055741D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C2174F" w:rsidRPr="00717BBC" w14:paraId="56E0BD71" w14:textId="77777777" w:rsidTr="002169BE">
        <w:trPr>
          <w:trHeight w:val="402"/>
        </w:trPr>
        <w:tc>
          <w:tcPr>
            <w:tcW w:w="507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91E10" w14:textId="76DDED03" w:rsidR="00C2174F" w:rsidRPr="00717BBC" w:rsidRDefault="00C2174F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1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</w:t>
            </w:r>
            <w:r w:rsidR="00CF6E5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E7586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Muk</w:t>
            </w:r>
            <w:r w:rsidR="003E2B2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ul</w:t>
            </w:r>
            <w:proofErr w:type="spellEnd"/>
            <w:r w:rsidR="00E7586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Mandal</w:t>
            </w:r>
            <w:r w:rsidR="003E2B2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(</w:t>
            </w:r>
            <w:r w:rsidR="00E7586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38835</w:t>
            </w:r>
            <w:r w:rsidR="003E2B2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6147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532C8C" w14:textId="77777777" w:rsidR="00C2174F" w:rsidRPr="00717BBC" w:rsidRDefault="00C2174F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3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C2174F" w:rsidRPr="00717BBC" w14:paraId="4389A2FC" w14:textId="77777777" w:rsidTr="009C6B64">
        <w:trPr>
          <w:trHeight w:val="402"/>
        </w:trPr>
        <w:tc>
          <w:tcPr>
            <w:tcW w:w="507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075F1" w14:textId="77777777" w:rsidR="00C2174F" w:rsidRPr="00717BBC" w:rsidRDefault="00C2174F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6147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494285" w14:textId="77777777" w:rsidR="00C2174F" w:rsidRPr="00717BBC" w:rsidRDefault="00C2174F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Other(s).</w:t>
            </w:r>
          </w:p>
        </w:tc>
      </w:tr>
      <w:tr w:rsidR="00717BBC" w:rsidRPr="00717BBC" w14:paraId="02C173C5" w14:textId="77777777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123E8001" w14:textId="77777777"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Type of I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ncident:</w:t>
            </w:r>
          </w:p>
        </w:tc>
      </w:tr>
      <w:tr w:rsidR="00D7223A" w:rsidRPr="00717BBC" w14:paraId="048BEFDC" w14:textId="77777777" w:rsidTr="00D146AC">
        <w:trPr>
          <w:trHeight w:val="19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82F208" w14:textId="22282EE7" w:rsidR="00D7223A" w:rsidRPr="00D7223A" w:rsidRDefault="00D7223A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sdt>
              <w:sdtPr>
                <w:rPr>
                  <w:rFonts w:ascii="Cambria" w:eastAsia="Times New Roman" w:hAnsi="Cambria" w:cs="Times New Roman"/>
                  <w:color w:val="000000"/>
                  <w:sz w:val="20"/>
                  <w:szCs w:val="20"/>
                </w:rPr>
                <w:id w:val="-1084913874"/>
                <w:placeholder>
                  <w:docPart w:val="97AE295CD6864F23A72E44CE10F11FB1"/>
                </w:placeholder>
                <w:comboBox>
                  <w:listItem w:value="Choose an item."/>
                  <w:listItem w:displayText="Fatality" w:value="Fatality"/>
                  <w:listItem w:displayText="Lost Time Injury" w:value="Lost Time Injury"/>
                  <w:listItem w:displayText="MTC" w:value="MTC"/>
                  <w:listItem w:displayText="First Aid Case" w:value="First Aid Case"/>
                  <w:listItem w:displayText="Near Miss" w:value="Near Miss"/>
                  <w:listItem w:displayText="Property Damage" w:value="Property Damage"/>
                  <w:listItem w:displayText="RTA" w:value="RTA"/>
                  <w:listItem w:displayText="Unknown Now" w:value="Unknown Now"/>
                  <w:listItem w:displayText="Ill Health" w:value="Ill Health"/>
                </w:comboBox>
              </w:sdtPr>
              <w:sdtEndPr/>
              <w:sdtContent>
                <w:r w:rsidR="003E466B">
                  <w:rPr>
                    <w:rFonts w:ascii="Cambria" w:eastAsia="Times New Roman" w:hAnsi="Cambria" w:cs="Times New Roman"/>
                    <w:color w:val="000000"/>
                    <w:sz w:val="20"/>
                    <w:szCs w:val="20"/>
                  </w:rPr>
                  <w:t>Near Miss</w:t>
                </w:r>
              </w:sdtContent>
            </w:sdt>
          </w:p>
        </w:tc>
      </w:tr>
      <w:tr w:rsidR="00717BBC" w:rsidRPr="00717BBC" w14:paraId="7289B631" w14:textId="77777777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077D71F7" w14:textId="77777777" w:rsidR="00717BBC" w:rsidRPr="00717BBC" w:rsidRDefault="00AA7119" w:rsidP="00A75CC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Injury Location by Body P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arts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(</w:t>
            </w:r>
            <w:r w:rsidR="00A75CC7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S</w:t>
            </w:r>
            <w:r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elect one or more if n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ecessary)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:</w:t>
            </w:r>
          </w:p>
        </w:tc>
      </w:tr>
      <w:tr w:rsidR="00717BBC" w:rsidRPr="00717BBC" w14:paraId="6B0BC1F1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1F6F1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Head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F6620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1AC296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Chest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A7E8DB" w14:textId="58D5C31A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9CF6D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Hand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B69BC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82FCE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Eyes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2E15E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690AAB1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C382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Face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A2344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BDB13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Leg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5326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AC3B1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Arm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63C3B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58F01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Hip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FF98A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0A38CFD5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1289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Neck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AEC5A1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E081B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Abdomen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DDF7B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7603D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Wrist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7D7A4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C92B0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Ankle/Foot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52DB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150DC592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9D0E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Back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1F31E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AA04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Stomach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725A3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FCE6B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Elbow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2AF54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0FC076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K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nee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5766C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2D5A578A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612225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Nose/ Ears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67B07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E8D87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Shoulder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C3FE0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F62FD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Fingers/ Thumb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96DD6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B92B3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Toes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A97B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257154B4" w14:textId="77777777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7DDD14BB" w14:textId="77777777" w:rsidR="00717BBC" w:rsidRPr="00717BBC" w:rsidRDefault="00AA7119" w:rsidP="00AA7119">
            <w:pPr>
              <w:tabs>
                <w:tab w:val="left" w:pos="10587"/>
                <w:tab w:val="left" w:pos="10752"/>
              </w:tabs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Type of Injury S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ustained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(</w:t>
            </w:r>
            <w:r w:rsidR="00A75CC7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S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elect one or more if necessary)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:</w:t>
            </w:r>
          </w:p>
        </w:tc>
      </w:tr>
      <w:tr w:rsidR="00717BBC" w:rsidRPr="00717BBC" w14:paraId="0F44EECD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CB402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Fracture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68EBF1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032E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Cut/ Laceration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1C894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CC2537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Scalping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BC8B7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3E4D6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Bruising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2D7DE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4643CA94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89F22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Loss of Sight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1ADD0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9DB40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Loss of Consciousness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112924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6442C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630AC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A0AA5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Amputation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B39AB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23DAF2A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BF770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Dislocation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45B9D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F6F101" w14:textId="77777777"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Crush I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njury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8877E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6D7A4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Cold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F955E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6163D8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Other(s)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404901" w14:textId="1BAA94A3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7AA76F17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5A53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Abrasion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50095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3510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Suffocation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C968F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CDA91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Burn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DDE3B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762BC4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79C5D6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1CF7EAB2" w14:textId="77777777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045DC915" w14:textId="77777777" w:rsidR="00717BBC" w:rsidRPr="00717BBC" w:rsidRDefault="00AA7119" w:rsidP="00A75CC7">
            <w:pPr>
              <w:tabs>
                <w:tab w:val="left" w:pos="2610"/>
              </w:tabs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Immediate C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ause(s) 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(</w:t>
            </w:r>
            <w:r w:rsidR="00A75CC7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Select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 xml:space="preserve"> one or more if necessary)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:</w:t>
            </w:r>
          </w:p>
        </w:tc>
      </w:tr>
      <w:tr w:rsidR="00717BBC" w:rsidRPr="00717BBC" w14:paraId="014E93AB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DF36DC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Safety Rule Violated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C65CB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DF4C4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Resources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7DB59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ACBA2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Drugs/ Alcohol Related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F130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3A0D3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Visibility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1A0C1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530229C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E83BB46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Task Skill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B4301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A5C87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Method Deviation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0906A1" w14:textId="042CF495" w:rsidR="00717BBC" w:rsidRPr="00717BBC" w:rsidRDefault="00CF2D18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CF2D18">
              <w:rPr>
                <w:rFonts w:ascii="Arial" w:hAnsi="Arial"/>
                <w:b/>
                <w:sz w:val="18"/>
                <w:szCs w:val="11"/>
              </w:rPr>
              <w:sym w:font="Wingdings" w:char="F0FC"/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550103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Housekeeping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8A59D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A50A0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Employee Morale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7EC3F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2DEE5EDC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2AC92A4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Supervision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825A80" w14:textId="5308A38B" w:rsidR="00717BBC" w:rsidRPr="00CF2D18" w:rsidRDefault="00CF2D18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2"/>
              </w:rPr>
            </w:pPr>
            <w:r w:rsidRPr="00CF2D18">
              <w:rPr>
                <w:rFonts w:ascii="Arial" w:hAnsi="Arial"/>
                <w:b/>
                <w:sz w:val="16"/>
                <w:szCs w:val="12"/>
              </w:rPr>
              <w:sym w:font="Wingdings" w:char="F0FC"/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D6877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Weather Conditions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17A51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2545E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Lighting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F842C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27AB0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Employee Attitude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D935B6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20F095E4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CB9EC4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 Lifting (MH)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AAF94C" w14:textId="77777777" w:rsidR="00717BBC" w:rsidRPr="00CF2D18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2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2AC2B6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Task Knowledge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C7B6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6527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Team Work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E5974F" w14:textId="6FDA4A3E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CF2D18" w:rsidRPr="00CF2D18">
              <w:rPr>
                <w:rFonts w:ascii="Arial" w:hAnsi="Arial"/>
                <w:b/>
                <w:sz w:val="18"/>
                <w:szCs w:val="11"/>
              </w:rPr>
              <w:sym w:font="Wingdings" w:char="F0FC"/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A9ED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Behavior Problem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DD9D84" w14:textId="59501248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CF2D18" w:rsidRPr="00CF2D18">
              <w:rPr>
                <w:rFonts w:ascii="Arial" w:hAnsi="Arial"/>
                <w:b/>
                <w:sz w:val="18"/>
                <w:szCs w:val="11"/>
              </w:rPr>
              <w:sym w:font="Wingdings" w:char="F0FC"/>
            </w:r>
          </w:p>
        </w:tc>
      </w:tr>
      <w:tr w:rsidR="00717BBC" w:rsidRPr="00717BBC" w14:paraId="36776929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8B3038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Not Paying Attention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9A1DC5" w14:textId="0BE684DA" w:rsidR="00717BBC" w:rsidRPr="00CF2D18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2"/>
              </w:rPr>
            </w:pPr>
            <w:r w:rsidRPr="00CF2D18">
              <w:rPr>
                <w:rFonts w:ascii="Cambria" w:eastAsia="Times New Roman" w:hAnsi="Cambria" w:cs="Times New Roman"/>
                <w:color w:val="000000"/>
                <w:sz w:val="16"/>
                <w:szCs w:val="12"/>
              </w:rPr>
              <w:t> </w:t>
            </w:r>
            <w:r w:rsidR="00CF2D18" w:rsidRPr="00CF2D18">
              <w:rPr>
                <w:rFonts w:ascii="Arial" w:hAnsi="Arial"/>
                <w:b/>
                <w:sz w:val="16"/>
                <w:szCs w:val="12"/>
              </w:rPr>
              <w:sym w:font="Wingdings" w:char="F0FC"/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74C0F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Communication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1CB37A" w14:textId="37F2B5FE" w:rsidR="00717BBC" w:rsidRPr="00717BBC" w:rsidRDefault="00717BBC" w:rsidP="003E2B2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E3C0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 Risk Assessment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23AF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CD5F8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Ground Conditions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D6048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5E57032E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E0A086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Human Error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F0842D" w14:textId="00787911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CF2D18" w:rsidRPr="00CF2D18">
              <w:rPr>
                <w:rFonts w:ascii="Arial" w:hAnsi="Arial"/>
                <w:b/>
                <w:sz w:val="18"/>
                <w:szCs w:val="11"/>
              </w:rPr>
              <w:sym w:font="Wingdings" w:char="F0FC"/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B6D6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Incorrect Tools/Equip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70744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29247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Defective Equipment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69FF7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7B5911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 Lifting (crane)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14C85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7D6500DB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B21D76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PPE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5230A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21A8D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Defective Tools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57649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BA29C6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Unprotected excavation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E190F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83D748" w14:textId="77777777" w:rsidR="00717BBC" w:rsidRPr="00717BBC" w:rsidRDefault="00717BBC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Unprotected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dge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6C6C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8C6A55D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6DECAB8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Animals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13C3B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493421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Violence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61A33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C03F6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Horseplay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DA0D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20687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Improper/ Poor Slinging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58471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788322B9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7C2B11C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Heat S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tress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114E3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F2AC63" w14:textId="77777777" w:rsidR="00717BBC" w:rsidRPr="00717BBC" w:rsidRDefault="00717BBC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STF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bove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G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round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CC16F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9A3376" w14:textId="77777777" w:rsidR="00717BBC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STF on the S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ame </w:t>
            </w: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evel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B50A04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4DEE41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Manual Handling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BA134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784CB6D0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9D8046C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Misuse of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Hand T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ools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2E8EC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7750E" w14:textId="77777777"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Grinding/ W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elding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C265F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CF74D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Knives/ Sharps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C19B4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6F618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Hit by Vehicle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CD38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1CF7BA79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20E4DAA" w14:textId="77777777"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Hit by S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tatic Machinery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C62F3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E8DF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Heavy Equipment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6880D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4732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Splashes from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C.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P.O.L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637DD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DF3137" w14:textId="13225799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Other(s)</w:t>
            </w:r>
            <w:r w:rsidR="00CF6E5F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 : 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6FE6D7" w14:textId="7A150309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7A263F3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6B96AC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Stress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43392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F5531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Fatigue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82120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B04A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Vandalism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ED15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1B971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3FEC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8EB137D" w14:textId="77777777" w:rsidTr="00AA7119">
        <w:trPr>
          <w:trHeight w:val="319"/>
        </w:trPr>
        <w:tc>
          <w:tcPr>
            <w:tcW w:w="11226" w:type="dxa"/>
            <w:gridSpan w:val="9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0000"/>
            <w:noWrap/>
            <w:hideMark/>
          </w:tcPr>
          <w:p w14:paraId="6BE12F93" w14:textId="77777777"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Equipment(s) I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nvolved:</w:t>
            </w:r>
          </w:p>
        </w:tc>
      </w:tr>
      <w:tr w:rsidR="00AA7119" w:rsidRPr="00717BBC" w14:paraId="5E0E7932" w14:textId="77777777" w:rsidTr="00A55956">
        <w:trPr>
          <w:trHeight w:val="144"/>
        </w:trPr>
        <w:tc>
          <w:tcPr>
            <w:tcW w:w="24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576A45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Light Vehicle: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9493F7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FD155E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Heavy Vehicle: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9782F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49663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Plant Equipment: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3A42B5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1E056D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Static Plant Equipment:</w:t>
            </w:r>
          </w:p>
        </w:tc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3011D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429FC" w:rsidRPr="00717BBC" w14:paraId="566BA9FC" w14:textId="77777777" w:rsidTr="00FF4E58">
        <w:trPr>
          <w:trHeight w:val="144"/>
        </w:trPr>
        <w:tc>
          <w:tcPr>
            <w:tcW w:w="24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4C4DD3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Building: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528F9D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5C4C87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Structure</w:t>
            </w: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F0D6B9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6A3E77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Scaffold: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EB2B1A" w14:textId="1DFEF6D5" w:rsidR="008429FC" w:rsidRPr="00717BBC" w:rsidRDefault="00CF2D18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CF2D18">
              <w:rPr>
                <w:rFonts w:ascii="Arial" w:hAnsi="Arial"/>
                <w:b/>
                <w:sz w:val="18"/>
                <w:szCs w:val="11"/>
              </w:rPr>
              <w:sym w:font="Wingdings" w:char="F0FC"/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17669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Excavation:</w:t>
            </w:r>
          </w:p>
        </w:tc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887E8C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429FC" w:rsidRPr="00717BBC" w14:paraId="3587C013" w14:textId="77777777" w:rsidTr="008429FC">
        <w:trPr>
          <w:trHeight w:val="144"/>
        </w:trPr>
        <w:tc>
          <w:tcPr>
            <w:tcW w:w="24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64FC63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Other(s):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336BFB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C26C81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C94F21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ED7CA8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D40070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21A680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D3FDC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429FC" w:rsidRPr="00717BBC" w14:paraId="45DAE678" w14:textId="77777777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33E07AFC" w14:textId="77777777"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Description of the Event:</w:t>
            </w:r>
          </w:p>
        </w:tc>
      </w:tr>
      <w:tr w:rsidR="008429FC" w:rsidRPr="00717BBC" w14:paraId="0ABF8DA3" w14:textId="77777777" w:rsidTr="00E75868">
        <w:trPr>
          <w:trHeight w:val="1376"/>
        </w:trPr>
        <w:tc>
          <w:tcPr>
            <w:tcW w:w="11226" w:type="dxa"/>
            <w:gridSpan w:val="9"/>
            <w:tcBorders>
              <w:top w:val="nil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A3DAA6A" w14:textId="2391EA15" w:rsidR="008429FC" w:rsidRPr="00CF6E5F" w:rsidRDefault="00E75868" w:rsidP="00E75868">
            <w:pPr>
              <w:spacing w:after="0" w:line="240" w:lineRule="auto"/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  <w:r w:rsidR="00F97839">
              <w:t>A</w:t>
            </w:r>
            <w:r w:rsidR="00794C9C" w:rsidRPr="00794C9C">
              <w:t>round 07</w:t>
            </w:r>
            <w:r w:rsidR="00794C9C">
              <w:t>:</w:t>
            </w:r>
            <w:r w:rsidR="00794C9C" w:rsidRPr="00794C9C">
              <w:t>35</w:t>
            </w:r>
            <w:r w:rsidR="00794C9C">
              <w:t xml:space="preserve"> </w:t>
            </w:r>
            <w:r w:rsidR="003E466B">
              <w:t>AM</w:t>
            </w:r>
            <w:r w:rsidR="00F97839">
              <w:t>,</w:t>
            </w:r>
            <w:r w:rsidR="003E466B">
              <w:t xml:space="preserve"> </w:t>
            </w:r>
            <w:r w:rsidR="003E466B" w:rsidRPr="00794C9C">
              <w:t>scaffolding</w:t>
            </w:r>
            <w:r w:rsidR="00794C9C" w:rsidRPr="00794C9C">
              <w:t xml:space="preserve"> team was dismantling a scaffold structure in part 2, 3rd floor of corridor. While dismantling one scaffolder </w:t>
            </w:r>
            <w:r w:rsidR="003E2B29">
              <w:t>loosened</w:t>
            </w:r>
            <w:r w:rsidR="00794C9C" w:rsidRPr="00794C9C">
              <w:t xml:space="preserve"> the lower clamp of diagonal brace (length 2.5meter weight 7kg) first</w:t>
            </w:r>
            <w:r w:rsidR="003E2B29">
              <w:t>,</w:t>
            </w:r>
            <w:r w:rsidR="00794C9C" w:rsidRPr="00794C9C">
              <w:t xml:space="preserve"> then went for the second upper side clamp. As he opened the upper clamp he didn’t hold the pipe</w:t>
            </w:r>
            <w:r w:rsidR="003E2B29">
              <w:t>, consequently the pipe swung clockwise</w:t>
            </w:r>
            <w:r w:rsidR="00794C9C" w:rsidRPr="00794C9C">
              <w:t xml:space="preserve"> </w:t>
            </w:r>
            <w:r w:rsidR="003E2B29">
              <w:t>and slipped out of the lower clamp, it hit the floor of the third level and came out from</w:t>
            </w:r>
            <w:r w:rsidR="00794C9C" w:rsidRPr="00794C9C">
              <w:t xml:space="preserve"> the other side of the corridor </w:t>
            </w:r>
            <w:r w:rsidR="003E2B29">
              <w:t xml:space="preserve">to fell on the ground floor. It fell near the </w:t>
            </w:r>
            <w:r w:rsidR="00794C9C" w:rsidRPr="00794C9C">
              <w:t xml:space="preserve">pedestrian walkway. </w:t>
            </w:r>
            <w:r w:rsidR="003E2B29">
              <w:t xml:space="preserve">No </w:t>
            </w:r>
            <w:r w:rsidR="00794C9C" w:rsidRPr="00794C9C">
              <w:t xml:space="preserve">injury or property damage </w:t>
            </w:r>
            <w:r w:rsidR="003E2B29">
              <w:t>was reported.</w:t>
            </w:r>
            <w:r w:rsidR="00794C9C" w:rsidRPr="00794C9C">
              <w:t xml:space="preserve">  </w:t>
            </w:r>
          </w:p>
        </w:tc>
      </w:tr>
      <w:tr w:rsidR="008429FC" w:rsidRPr="00717BBC" w14:paraId="07F9D774" w14:textId="77777777" w:rsidTr="0045548E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</w:tcPr>
          <w:p w14:paraId="71A9539E" w14:textId="578BFCB2"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Immediate Action(s) Taken to Prevent </w:t>
            </w:r>
            <w:r w:rsidR="004C31B2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Reoccurrence</w:t>
            </w: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 (If Any):</w:t>
            </w:r>
          </w:p>
        </w:tc>
      </w:tr>
      <w:tr w:rsidR="008429FC" w:rsidRPr="00717BBC" w14:paraId="0A4EC382" w14:textId="77777777" w:rsidTr="00CF6E5F">
        <w:trPr>
          <w:trHeight w:val="95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FFFFFF" w:themeFill="background1"/>
            <w:noWrap/>
          </w:tcPr>
          <w:p w14:paraId="2F350E95" w14:textId="77777777" w:rsidR="00794C9C" w:rsidRDefault="00794C9C" w:rsidP="00794C9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/>
                <w:bCs/>
                <w:sz w:val="18"/>
                <w:szCs w:val="24"/>
              </w:rPr>
            </w:pPr>
            <w:r>
              <w:rPr>
                <w:rFonts w:ascii="Arial" w:hAnsi="Arial"/>
                <w:bCs/>
                <w:sz w:val="18"/>
                <w:szCs w:val="24"/>
              </w:rPr>
              <w:t xml:space="preserve">Work was stopped and </w:t>
            </w:r>
            <w:r w:rsidRPr="005617A4">
              <w:rPr>
                <w:rFonts w:ascii="Arial" w:hAnsi="Arial"/>
                <w:bCs/>
                <w:sz w:val="18"/>
                <w:szCs w:val="24"/>
              </w:rPr>
              <w:t>Incident was investigated</w:t>
            </w:r>
            <w:r>
              <w:rPr>
                <w:rFonts w:ascii="Arial" w:hAnsi="Arial"/>
                <w:bCs/>
                <w:sz w:val="18"/>
                <w:szCs w:val="24"/>
              </w:rPr>
              <w:t>.</w:t>
            </w:r>
          </w:p>
          <w:p w14:paraId="244E5CBE" w14:textId="7E45773B" w:rsidR="00E75868" w:rsidRDefault="00E75868" w:rsidP="00794C9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/>
                <w:bCs/>
                <w:sz w:val="18"/>
                <w:szCs w:val="24"/>
              </w:rPr>
            </w:pPr>
            <w:r>
              <w:rPr>
                <w:rFonts w:ascii="Arial" w:hAnsi="Arial"/>
                <w:bCs/>
                <w:sz w:val="18"/>
                <w:szCs w:val="24"/>
              </w:rPr>
              <w:t>TBT was conducted with all scaffolding team.</w:t>
            </w:r>
          </w:p>
          <w:p w14:paraId="67429BDD" w14:textId="1EED2872" w:rsidR="006D7BE8" w:rsidRPr="006D7BE8" w:rsidRDefault="006D7BE8" w:rsidP="006D7BE8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/>
                <w:bCs/>
                <w:sz w:val="18"/>
                <w:szCs w:val="24"/>
              </w:rPr>
            </w:pPr>
            <w:r>
              <w:rPr>
                <w:rFonts w:ascii="Arial" w:hAnsi="Arial"/>
                <w:bCs/>
                <w:sz w:val="18"/>
                <w:szCs w:val="24"/>
              </w:rPr>
              <w:t>Advised them to barricade the area from downside and close the access.</w:t>
            </w:r>
            <w:bookmarkStart w:id="0" w:name="_GoBack"/>
            <w:bookmarkEnd w:id="0"/>
          </w:p>
          <w:p w14:paraId="1BEBBA10" w14:textId="63CEA6B4" w:rsidR="00E75868" w:rsidRPr="005617A4" w:rsidRDefault="00E75868" w:rsidP="00E758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/>
                <w:bCs/>
                <w:sz w:val="18"/>
                <w:szCs w:val="24"/>
              </w:rPr>
            </w:pPr>
            <w:r>
              <w:rPr>
                <w:rFonts w:ascii="Arial" w:hAnsi="Arial"/>
                <w:bCs/>
                <w:sz w:val="18"/>
                <w:szCs w:val="24"/>
              </w:rPr>
              <w:t>Advised scaffolders to use safe working procedures.</w:t>
            </w:r>
          </w:p>
          <w:p w14:paraId="503B874D" w14:textId="04D0F962" w:rsidR="00794C9C" w:rsidRDefault="00E75868" w:rsidP="00E75868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/>
                <w:bCs/>
                <w:sz w:val="18"/>
                <w:szCs w:val="24"/>
              </w:rPr>
            </w:pPr>
            <w:r>
              <w:rPr>
                <w:rFonts w:ascii="Arial" w:hAnsi="Arial"/>
                <w:bCs/>
                <w:sz w:val="18"/>
                <w:szCs w:val="24"/>
              </w:rPr>
              <w:t>Advised them to a</w:t>
            </w:r>
            <w:r w:rsidR="00794C9C" w:rsidRPr="005617A4">
              <w:rPr>
                <w:rFonts w:ascii="Arial" w:hAnsi="Arial"/>
                <w:bCs/>
                <w:sz w:val="18"/>
                <w:szCs w:val="24"/>
              </w:rPr>
              <w:t>lways depute one person downside to monitor pedestrian access.</w:t>
            </w:r>
          </w:p>
          <w:p w14:paraId="16CB24C8" w14:textId="45B7169F" w:rsidR="008429FC" w:rsidRPr="007177C9" w:rsidRDefault="00E75868" w:rsidP="00F97839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rFonts w:ascii="Arial" w:hAnsi="Arial"/>
                <w:bCs/>
                <w:sz w:val="18"/>
                <w:szCs w:val="24"/>
              </w:rPr>
              <w:t>Scaffolder was given warning for unsafe behavior.</w:t>
            </w:r>
          </w:p>
        </w:tc>
      </w:tr>
      <w:tr w:rsidR="008429FC" w:rsidRPr="00717BBC" w14:paraId="77411EA5" w14:textId="77777777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0AAF0435" w14:textId="77777777"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Person Created the Report:</w:t>
            </w:r>
          </w:p>
        </w:tc>
      </w:tr>
      <w:tr w:rsidR="008429FC" w:rsidRPr="00717BBC" w14:paraId="37BE23F0" w14:textId="77777777" w:rsidTr="00CF6E5F">
        <w:trPr>
          <w:trHeight w:val="240"/>
        </w:trPr>
        <w:tc>
          <w:tcPr>
            <w:tcW w:w="277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1A564" w14:textId="58ED96C6" w:rsidR="008429FC" w:rsidRPr="00717BBC" w:rsidRDefault="008429FC" w:rsidP="00CF6E5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Name:</w:t>
            </w:r>
            <w:r w:rsidR="00CF6E5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794C9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Sufyan</w:t>
            </w:r>
            <w:proofErr w:type="spellEnd"/>
            <w:r w:rsidR="00794C9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794C9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Javed</w:t>
            </w:r>
            <w:proofErr w:type="spellEnd"/>
            <w:r w:rsidR="00794C9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6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2B423" w14:textId="77EEA8FC" w:rsidR="008429FC" w:rsidRPr="00717BBC" w:rsidRDefault="008429FC" w:rsidP="00CF6E5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Position:</w:t>
            </w:r>
            <w:r w:rsidR="00CF6E5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794C9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Safety Officer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56F25" w14:textId="524FDB14" w:rsidR="008429FC" w:rsidRPr="00717BBC" w:rsidRDefault="008429FC" w:rsidP="00CF6E5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Signature:</w:t>
            </w:r>
            <w:r w:rsidR="00794C9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794C9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Waqas</w:t>
            </w:r>
            <w:proofErr w:type="spellEnd"/>
            <w:r w:rsidR="00794C9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794C9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Gillani</w:t>
            </w:r>
            <w:proofErr w:type="spellEnd"/>
          </w:p>
        </w:tc>
        <w:tc>
          <w:tcPr>
            <w:tcW w:w="294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59C69" w14:textId="783A15BD" w:rsidR="008429FC" w:rsidRPr="00717BBC" w:rsidRDefault="008429FC" w:rsidP="0041117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Date:</w:t>
            </w:r>
            <w:r w:rsidR="00CF6E5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Cambria" w:eastAsia="Times New Roman" w:hAnsi="Cambria" w:cs="Times New Roman"/>
                  <w:color w:val="000000"/>
                  <w:sz w:val="18"/>
                  <w:szCs w:val="18"/>
                </w:rPr>
                <w:id w:val="-1125616296"/>
                <w:placeholder>
                  <w:docPart w:val="69630AEC18FC46E392BFE8A6CD8A897D"/>
                </w:placeholder>
                <w:date w:fullDate="2021-06-06T00:00:00Z">
                  <w:dateFormat w:val="M/d/yyyy"/>
                  <w:lid w:val="en-US"/>
                  <w:storeMappedDataAs w:val="date"/>
                  <w:calendar w:val="gregorian"/>
                </w:date>
              </w:sdtPr>
              <w:sdtEndPr/>
              <w:sdtContent>
                <w:r w:rsidR="0041117E">
                  <w:rPr>
                    <w:rFonts w:ascii="Cambria" w:eastAsia="Times New Roman" w:hAnsi="Cambria" w:cs="Times New Roman"/>
                    <w:color w:val="000000"/>
                    <w:sz w:val="18"/>
                    <w:szCs w:val="18"/>
                  </w:rPr>
                  <w:t>6/6/2021</w:t>
                </w:r>
              </w:sdtContent>
            </w:sdt>
          </w:p>
        </w:tc>
      </w:tr>
      <w:tr w:rsidR="008429FC" w:rsidRPr="00717BBC" w14:paraId="1E102DB1" w14:textId="77777777" w:rsidTr="00CF6E5F">
        <w:trPr>
          <w:trHeight w:val="80"/>
        </w:trPr>
        <w:tc>
          <w:tcPr>
            <w:tcW w:w="27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758615" w14:textId="41D87AC8"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6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A58993" w14:textId="28EB203A"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9BC437" w14:textId="5F40152E"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9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C3368B" w14:textId="387963D2"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</w:tbl>
    <w:p w14:paraId="6DB5A5CE" w14:textId="77777777" w:rsidR="000E12E8" w:rsidRDefault="000E12E8" w:rsidP="00CF6E5F">
      <w:pPr>
        <w:rPr>
          <w:rFonts w:asciiTheme="majorHAnsi" w:hAnsiTheme="majorHAnsi"/>
        </w:rPr>
      </w:pPr>
    </w:p>
    <w:p w14:paraId="3EF372C6" w14:textId="3372D4EA" w:rsidR="00794C9C" w:rsidRPr="00DA2C2E" w:rsidRDefault="00103253" w:rsidP="00794C9C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5EEC99" wp14:editId="1BFA58CC">
                <wp:simplePos x="0" y="0"/>
                <wp:positionH relativeFrom="column">
                  <wp:posOffset>4885424</wp:posOffset>
                </wp:positionH>
                <wp:positionV relativeFrom="paragraph">
                  <wp:posOffset>2206890</wp:posOffset>
                </wp:positionV>
                <wp:extent cx="606056" cy="1020725"/>
                <wp:effectExtent l="0" t="0" r="22860" b="27305"/>
                <wp:wrapNone/>
                <wp:docPr id="6" name="Curved Lef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56" cy="1020725"/>
                        </a:xfrm>
                        <a:prstGeom prst="curvedLeftArrow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CBB98D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6" o:spid="_x0000_s1026" type="#_x0000_t103" style="position:absolute;margin-left:384.7pt;margin-top:173.75pt;width:47.7pt;height:80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" adj="15187,19997,5400" fillcolor="#4f81bd [3204]" strokecolor="yellow" strokeweight="2pt"/>
            </w:pict>
          </mc:Fallback>
        </mc:AlternateContent>
      </w: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6C943" wp14:editId="0A5AE189">
                <wp:simplePos x="0" y="0"/>
                <wp:positionH relativeFrom="column">
                  <wp:posOffset>4343400</wp:posOffset>
                </wp:positionH>
                <wp:positionV relativeFrom="paragraph">
                  <wp:posOffset>2089697</wp:posOffset>
                </wp:positionV>
                <wp:extent cx="584791" cy="489098"/>
                <wp:effectExtent l="19050" t="19050" r="44450" b="444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791" cy="489098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E822C" id="Straight Connector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164.55pt" to="388.05pt,2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" strokecolor="yellow" strokeweight="4.5pt"/>
            </w:pict>
          </mc:Fallback>
        </mc:AlternateContent>
      </w:r>
      <w:r w:rsidR="00794C9C" w:rsidRPr="00794C9C">
        <w:rPr>
          <w:rFonts w:asciiTheme="majorHAnsi" w:hAnsiTheme="majorHAnsi"/>
          <w:noProof/>
        </w:rPr>
        <w:drawing>
          <wp:inline distT="0" distB="0" distL="0" distR="0" wp14:anchorId="6500D3F2" wp14:editId="1D48CC51">
            <wp:extent cx="5061165" cy="6762307"/>
            <wp:effectExtent l="0" t="0" r="6350" b="635"/>
            <wp:docPr id="4" name="Picture 4" descr="D:\Data\Downloads\WhatsApp Image 2021-06-06 at 8.09.3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ta\Downloads\WhatsApp Image 2021-06-06 at 8.09.39 A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499" cy="677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4C9C" w:rsidRPr="00794C9C">
        <w:rPr>
          <w:rFonts w:asciiTheme="majorHAnsi" w:hAnsiTheme="majorHAnsi"/>
          <w:noProof/>
        </w:rPr>
        <w:lastRenderedPageBreak/>
        <w:drawing>
          <wp:inline distT="0" distB="0" distL="0" distR="0" wp14:anchorId="6BCFE4E5" wp14:editId="357EE6DD">
            <wp:extent cx="5474970" cy="7315200"/>
            <wp:effectExtent l="0" t="0" r="0" b="0"/>
            <wp:docPr id="3" name="Picture 3" descr="D:\Data\Downloads\WhatsApp Image 2021-06-06 at 8.09.4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Downloads\WhatsApp Image 2021-06-06 at 8.09.40 A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4C9C" w:rsidRPr="00DA2C2E" w:rsidSect="005721FA">
      <w:headerReference w:type="default" r:id="rId10"/>
      <w:footerReference w:type="default" r:id="rId11"/>
      <w:pgSz w:w="11907" w:h="16839" w:code="9"/>
      <w:pgMar w:top="1080" w:right="360" w:bottom="245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334ACE" w14:textId="77777777" w:rsidR="00CD4AC2" w:rsidRDefault="00CD4AC2" w:rsidP="005721FA">
      <w:pPr>
        <w:spacing w:after="0" w:line="240" w:lineRule="auto"/>
      </w:pPr>
      <w:r>
        <w:separator/>
      </w:r>
    </w:p>
  </w:endnote>
  <w:endnote w:type="continuationSeparator" w:id="0">
    <w:p w14:paraId="4EB7BD0C" w14:textId="77777777" w:rsidR="00CD4AC2" w:rsidRDefault="00CD4AC2" w:rsidP="00572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15ABE6" w14:textId="77777777" w:rsidR="005721FA" w:rsidRPr="002C1B6B" w:rsidRDefault="002C1B6B">
    <w:pPr>
      <w:pStyle w:val="Footer"/>
      <w:rPr>
        <w:sz w:val="16"/>
        <w:szCs w:val="16"/>
      </w:rPr>
    </w:pPr>
    <w:r w:rsidRPr="002C1B6B">
      <w:rPr>
        <w:b/>
        <w:color w:val="FF0000"/>
        <w:sz w:val="16"/>
        <w:szCs w:val="16"/>
      </w:rPr>
      <w:t>Note:</w:t>
    </w:r>
    <w:r w:rsidRPr="002C1B6B">
      <w:rPr>
        <w:color w:val="FF0000"/>
        <w:sz w:val="16"/>
        <w:szCs w:val="16"/>
      </w:rPr>
      <w:t xml:space="preserve"> </w:t>
    </w:r>
    <w:r w:rsidRPr="002C1B6B">
      <w:rPr>
        <w:sz w:val="16"/>
        <w:szCs w:val="16"/>
      </w:rPr>
      <w:t>Thi</w:t>
    </w:r>
    <w:r w:rsidR="00784C99">
      <w:rPr>
        <w:sz w:val="16"/>
        <w:szCs w:val="16"/>
      </w:rPr>
      <w:t>s form is to be submitted four (4</w:t>
    </w:r>
    <w:r w:rsidRPr="002C1B6B">
      <w:rPr>
        <w:sz w:val="16"/>
        <w:szCs w:val="16"/>
      </w:rPr>
      <w:t>) hours after the incident occurred.</w:t>
    </w:r>
  </w:p>
  <w:p w14:paraId="5F706B72" w14:textId="77777777" w:rsidR="005721FA" w:rsidRPr="002C1B6B" w:rsidRDefault="00A55956" w:rsidP="002C1B6B"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Revision </w:t>
    </w:r>
    <w:r w:rsidR="005721FA" w:rsidRPr="002C1B6B">
      <w:rPr>
        <w:sz w:val="16"/>
        <w:szCs w:val="16"/>
      </w:rPr>
      <w:t xml:space="preserve">Dated: </w:t>
    </w:r>
    <w:r>
      <w:rPr>
        <w:sz w:val="16"/>
        <w:szCs w:val="16"/>
      </w:rPr>
      <w:t>24 June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6B131E" w14:textId="77777777" w:rsidR="00CD4AC2" w:rsidRDefault="00CD4AC2" w:rsidP="005721FA">
      <w:pPr>
        <w:spacing w:after="0" w:line="240" w:lineRule="auto"/>
      </w:pPr>
      <w:r>
        <w:separator/>
      </w:r>
    </w:p>
  </w:footnote>
  <w:footnote w:type="continuationSeparator" w:id="0">
    <w:p w14:paraId="4017C1E7" w14:textId="77777777" w:rsidR="00CD4AC2" w:rsidRDefault="00CD4AC2" w:rsidP="00572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E3C8C0" w14:textId="62FF4AAD" w:rsidR="005721FA" w:rsidRPr="00494B87" w:rsidRDefault="009E2618" w:rsidP="003114B6">
    <w:pPr>
      <w:pStyle w:val="Header"/>
      <w:rPr>
        <w:b/>
        <w:sz w:val="28"/>
      </w:rPr>
    </w:pPr>
    <w:r>
      <w:rPr>
        <w:b/>
        <w:noProof/>
        <w:sz w:val="28"/>
      </w:rPr>
      <w:drawing>
        <wp:anchor distT="0" distB="0" distL="114300" distR="114300" simplePos="0" relativeHeight="251657728" behindDoc="1" locked="0" layoutInCell="1" allowOverlap="1" wp14:anchorId="10C0A845" wp14:editId="4A040DAC">
          <wp:simplePos x="0" y="0"/>
          <wp:positionH relativeFrom="column">
            <wp:posOffset>5581650</wp:posOffset>
          </wp:positionH>
          <wp:positionV relativeFrom="paragraph">
            <wp:posOffset>-266700</wp:posOffset>
          </wp:positionV>
          <wp:extent cx="1323975" cy="542925"/>
          <wp:effectExtent l="19050" t="0" r="9525" b="0"/>
          <wp:wrapNone/>
          <wp:docPr id="2" name="Picture 1" descr="REZAYAT COMPANY LTD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ZAYAT COMPANY LTD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rPr>
          <w:b/>
          <w:sz w:val="28"/>
        </w:rPr>
        <w:id w:val="-905914005"/>
        <w:docPartObj>
          <w:docPartGallery w:val="Watermarks"/>
          <w:docPartUnique/>
        </w:docPartObj>
      </w:sdtPr>
      <w:sdtEndPr/>
      <w:sdtContent>
        <w:r w:rsidR="00CD4AC2">
          <w:rPr>
            <w:b/>
            <w:noProof/>
            <w:sz w:val="28"/>
            <w:lang w:eastAsia="zh-TW"/>
          </w:rPr>
          <w:pict w14:anchorId="188D589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  <w:r w:rsidR="003114B6">
          <w:rPr>
            <w:b/>
            <w:sz w:val="28"/>
          </w:rPr>
          <w:t xml:space="preserve">                     </w:t>
        </w:r>
      </w:sdtContent>
    </w:sdt>
    <w:r w:rsidR="005721FA" w:rsidRPr="00494B87">
      <w:rPr>
        <w:b/>
        <w:noProof/>
        <w:sz w:val="28"/>
      </w:rPr>
      <w:drawing>
        <wp:anchor distT="0" distB="0" distL="114300" distR="114300" simplePos="0" relativeHeight="251656704" behindDoc="1" locked="0" layoutInCell="1" allowOverlap="1" wp14:anchorId="018BD81F" wp14:editId="6CEED322">
          <wp:simplePos x="0" y="0"/>
          <wp:positionH relativeFrom="column">
            <wp:posOffset>0</wp:posOffset>
          </wp:positionH>
          <wp:positionV relativeFrom="paragraph">
            <wp:posOffset>-190500</wp:posOffset>
          </wp:positionV>
          <wp:extent cx="1490345" cy="557530"/>
          <wp:effectExtent l="0" t="0" r="0" b="0"/>
          <wp:wrapThrough wrapText="bothSides">
            <wp:wrapPolygon edited="0">
              <wp:start x="0" y="0"/>
              <wp:lineTo x="0" y="20665"/>
              <wp:lineTo x="21259" y="20665"/>
              <wp:lineTo x="21259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RezGroupmain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0345" cy="557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721FA" w:rsidRPr="00494B87">
      <w:rPr>
        <w:b/>
        <w:sz w:val="28"/>
      </w:rPr>
      <w:t>REZAYAT GROUP Health and Safety</w:t>
    </w:r>
  </w:p>
  <w:p w14:paraId="4D995FF1" w14:textId="76E0C814" w:rsidR="005721FA" w:rsidRDefault="003114B6" w:rsidP="003114B6">
    <w:pPr>
      <w:pStyle w:val="Header"/>
    </w:pPr>
    <w:r>
      <w:t xml:space="preserve">                                       </w:t>
    </w:r>
    <w:r w:rsidR="005721FA">
      <w:t>Initial Incident</w:t>
    </w:r>
    <w:r w:rsidR="00A55956">
      <w:t>/Accident</w:t>
    </w:r>
    <w:r w:rsidR="005721FA">
      <w:t xml:space="preserve">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B65C00"/>
    <w:multiLevelType w:val="hybridMultilevel"/>
    <w:tmpl w:val="BB16C866"/>
    <w:lvl w:ilvl="0" w:tplc="2A7C46C8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033F78"/>
    <w:multiLevelType w:val="hybridMultilevel"/>
    <w:tmpl w:val="FAA0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EA4"/>
    <w:rsid w:val="000E12E8"/>
    <w:rsid w:val="00101F89"/>
    <w:rsid w:val="00103253"/>
    <w:rsid w:val="00142AA9"/>
    <w:rsid w:val="00153F88"/>
    <w:rsid w:val="001E5E99"/>
    <w:rsid w:val="00267C21"/>
    <w:rsid w:val="002C1B6B"/>
    <w:rsid w:val="003114B6"/>
    <w:rsid w:val="00334555"/>
    <w:rsid w:val="003B7EBD"/>
    <w:rsid w:val="003E2B29"/>
    <w:rsid w:val="003E466B"/>
    <w:rsid w:val="003F4F73"/>
    <w:rsid w:val="0041117E"/>
    <w:rsid w:val="00454494"/>
    <w:rsid w:val="0045548E"/>
    <w:rsid w:val="00493818"/>
    <w:rsid w:val="00494B87"/>
    <w:rsid w:val="004C31B2"/>
    <w:rsid w:val="004C4A9C"/>
    <w:rsid w:val="00537F68"/>
    <w:rsid w:val="005721FA"/>
    <w:rsid w:val="005E0EC8"/>
    <w:rsid w:val="005F0D17"/>
    <w:rsid w:val="00640D22"/>
    <w:rsid w:val="006433EA"/>
    <w:rsid w:val="0066650C"/>
    <w:rsid w:val="006A39BC"/>
    <w:rsid w:val="006A784F"/>
    <w:rsid w:val="006D7BE8"/>
    <w:rsid w:val="007177C9"/>
    <w:rsid w:val="00717BBC"/>
    <w:rsid w:val="00784C99"/>
    <w:rsid w:val="00794C9C"/>
    <w:rsid w:val="007C4E76"/>
    <w:rsid w:val="007E54E8"/>
    <w:rsid w:val="008429FC"/>
    <w:rsid w:val="00842DD9"/>
    <w:rsid w:val="008E74BA"/>
    <w:rsid w:val="009E2618"/>
    <w:rsid w:val="00A309ED"/>
    <w:rsid w:val="00A55956"/>
    <w:rsid w:val="00A75CC7"/>
    <w:rsid w:val="00AA2EBD"/>
    <w:rsid w:val="00AA7119"/>
    <w:rsid w:val="00B07B53"/>
    <w:rsid w:val="00C2174F"/>
    <w:rsid w:val="00C34EA4"/>
    <w:rsid w:val="00C56D13"/>
    <w:rsid w:val="00CC4023"/>
    <w:rsid w:val="00CD4AC2"/>
    <w:rsid w:val="00CD539A"/>
    <w:rsid w:val="00CE7F92"/>
    <w:rsid w:val="00CF2D18"/>
    <w:rsid w:val="00CF6E5F"/>
    <w:rsid w:val="00D7223A"/>
    <w:rsid w:val="00D9778F"/>
    <w:rsid w:val="00DA2C2E"/>
    <w:rsid w:val="00DC2093"/>
    <w:rsid w:val="00DC3E37"/>
    <w:rsid w:val="00DD2AC5"/>
    <w:rsid w:val="00E06D3E"/>
    <w:rsid w:val="00E75868"/>
    <w:rsid w:val="00F332D8"/>
    <w:rsid w:val="00F63602"/>
    <w:rsid w:val="00F97839"/>
    <w:rsid w:val="00FD3440"/>
    <w:rsid w:val="00FE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442424F"/>
  <w15:docId w15:val="{42769FD9-1B63-4828-98D2-8C46F61A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1FA"/>
  </w:style>
  <w:style w:type="paragraph" w:styleId="Footer">
    <w:name w:val="footer"/>
    <w:basedOn w:val="Normal"/>
    <w:link w:val="FooterChar"/>
    <w:uiPriority w:val="99"/>
    <w:unhideWhenUsed/>
    <w:rsid w:val="00572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1FA"/>
  </w:style>
  <w:style w:type="paragraph" w:styleId="BalloonText">
    <w:name w:val="Balloon Text"/>
    <w:basedOn w:val="Normal"/>
    <w:link w:val="BalloonTextChar"/>
    <w:uiPriority w:val="99"/>
    <w:semiHidden/>
    <w:unhideWhenUsed/>
    <w:rsid w:val="00572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1F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E74BA"/>
    <w:rPr>
      <w:color w:val="808080"/>
    </w:rPr>
  </w:style>
  <w:style w:type="paragraph" w:styleId="ListParagraph">
    <w:name w:val="List Paragraph"/>
    <w:basedOn w:val="Normal"/>
    <w:uiPriority w:val="34"/>
    <w:qFormat/>
    <w:rsid w:val="00CF6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BC87EF15A5B452EB206C10AE7C00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B61D0-733E-4008-AF05-B9FD5CDD4749}"/>
      </w:docPartPr>
      <w:docPartBody>
        <w:p w:rsidR="003F63CC" w:rsidRDefault="00BB42A8" w:rsidP="00BB42A8">
          <w:pPr>
            <w:pStyle w:val="EBC87EF15A5B452EB206C10AE7C00A52"/>
          </w:pPr>
          <w:r>
            <w:rPr>
              <w:rFonts w:ascii="Arial" w:eastAsia="Times New Roman" w:hAnsi="Arial" w:cs="Arial"/>
              <w:color w:val="000000"/>
            </w:rPr>
            <w:t xml:space="preserve"> </w:t>
          </w:r>
        </w:p>
      </w:docPartBody>
    </w:docPart>
    <w:docPart>
      <w:docPartPr>
        <w:name w:val="144C140B1EE4485397C600BEE0404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FF320-9F72-442A-B35A-2550A0B96E1A}"/>
      </w:docPartPr>
      <w:docPartBody>
        <w:p w:rsidR="003F63CC" w:rsidRDefault="00BB42A8" w:rsidP="00BB42A8">
          <w:pPr>
            <w:pStyle w:val="144C140B1EE4485397C600BEE0404C9D"/>
          </w:pPr>
          <w:r>
            <w:rPr>
              <w:rFonts w:ascii="Arial" w:eastAsia="Times New Roman" w:hAnsi="Arial" w:cs="Arial"/>
              <w:color w:val="000000"/>
            </w:rPr>
            <w:t xml:space="preserve"> </w:t>
          </w:r>
        </w:p>
      </w:docPartBody>
    </w:docPart>
    <w:docPart>
      <w:docPartPr>
        <w:name w:val="97AE295CD6864F23A72E44CE10F11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13459-3547-4C6E-B1F9-DED9E2ECF92E}"/>
      </w:docPartPr>
      <w:docPartBody>
        <w:p w:rsidR="003F63CC" w:rsidRDefault="00BB42A8" w:rsidP="00BB42A8">
          <w:pPr>
            <w:pStyle w:val="97AE295CD6864F23A72E44CE10F11FB1"/>
          </w:pPr>
          <w:r w:rsidRPr="00461D1C">
            <w:rPr>
              <w:rStyle w:val="PlaceholderText"/>
            </w:rPr>
            <w:t>Choose an item.</w:t>
          </w:r>
        </w:p>
      </w:docPartBody>
    </w:docPart>
    <w:docPart>
      <w:docPartPr>
        <w:name w:val="542A76B34A2144E7A8F7BACA8C60E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6B795-3DCE-4A13-BF8A-36B00511D6B6}"/>
      </w:docPartPr>
      <w:docPartBody>
        <w:p w:rsidR="003F63CC" w:rsidRDefault="00E20017" w:rsidP="00E20017">
          <w:pPr>
            <w:pStyle w:val="542A76B34A2144E7A8F7BACA8C60E39A3"/>
          </w:pPr>
          <w:r>
            <w:rPr>
              <w:rFonts w:ascii="Cambria" w:eastAsia="Times New Roman" w:hAnsi="Cambria" w:cs="Times New Roman"/>
              <w:color w:val="000000"/>
              <w:sz w:val="18"/>
              <w:szCs w:val="18"/>
            </w:rPr>
            <w:t xml:space="preserve"> </w:t>
          </w:r>
        </w:p>
      </w:docPartBody>
    </w:docPart>
    <w:docPart>
      <w:docPartPr>
        <w:name w:val="69630AEC18FC46E392BFE8A6CD8A8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5F7B7-ED45-41A5-965D-75628461C1AF}"/>
      </w:docPartPr>
      <w:docPartBody>
        <w:p w:rsidR="002D7E76" w:rsidRDefault="00E20017" w:rsidP="00E20017">
          <w:pPr>
            <w:pStyle w:val="69630AEC18FC46E392BFE8A6CD8A897D"/>
          </w:pPr>
          <w:r>
            <w:rPr>
              <w:rFonts w:ascii="Cambria" w:eastAsia="Times New Roman" w:hAnsi="Cambria" w:cs="Times New Roman"/>
              <w:color w:val="000000"/>
              <w:sz w:val="18"/>
              <w:szCs w:val="18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A8"/>
    <w:rsid w:val="000C2AD4"/>
    <w:rsid w:val="000F1654"/>
    <w:rsid w:val="00264799"/>
    <w:rsid w:val="002D269D"/>
    <w:rsid w:val="002D7E76"/>
    <w:rsid w:val="003F63CC"/>
    <w:rsid w:val="00436E9D"/>
    <w:rsid w:val="005C5078"/>
    <w:rsid w:val="00764883"/>
    <w:rsid w:val="00BB42A8"/>
    <w:rsid w:val="00C12F29"/>
    <w:rsid w:val="00C94076"/>
    <w:rsid w:val="00CC5D79"/>
    <w:rsid w:val="00DB152F"/>
    <w:rsid w:val="00DB2ADC"/>
    <w:rsid w:val="00E20017"/>
    <w:rsid w:val="00E3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0017"/>
    <w:rPr>
      <w:color w:val="808080"/>
    </w:rPr>
  </w:style>
  <w:style w:type="paragraph" w:customStyle="1" w:styleId="EBC87EF15A5B452EB206C10AE7C00A52">
    <w:name w:val="EBC87EF15A5B452EB206C10AE7C00A52"/>
    <w:rsid w:val="00BB42A8"/>
    <w:pPr>
      <w:spacing w:after="200" w:line="276" w:lineRule="auto"/>
    </w:pPr>
    <w:rPr>
      <w:rFonts w:eastAsiaTheme="minorHAnsi"/>
    </w:rPr>
  </w:style>
  <w:style w:type="paragraph" w:customStyle="1" w:styleId="144C140B1EE4485397C600BEE0404C9D">
    <w:name w:val="144C140B1EE4485397C600BEE0404C9D"/>
    <w:rsid w:val="00BB42A8"/>
  </w:style>
  <w:style w:type="paragraph" w:customStyle="1" w:styleId="97AE295CD6864F23A72E44CE10F11FB1">
    <w:name w:val="97AE295CD6864F23A72E44CE10F11FB1"/>
    <w:rsid w:val="00BB42A8"/>
    <w:pPr>
      <w:spacing w:after="200" w:line="276" w:lineRule="auto"/>
    </w:pPr>
    <w:rPr>
      <w:rFonts w:eastAsiaTheme="minorHAnsi"/>
    </w:rPr>
  </w:style>
  <w:style w:type="paragraph" w:customStyle="1" w:styleId="542A76B34A2144E7A8F7BACA8C60E39A">
    <w:name w:val="542A76B34A2144E7A8F7BACA8C60E39A"/>
    <w:rsid w:val="00BB42A8"/>
    <w:pPr>
      <w:spacing w:after="200" w:line="276" w:lineRule="auto"/>
    </w:pPr>
    <w:rPr>
      <w:rFonts w:eastAsiaTheme="minorHAnsi"/>
    </w:rPr>
  </w:style>
  <w:style w:type="paragraph" w:customStyle="1" w:styleId="542A76B34A2144E7A8F7BACA8C60E39A1">
    <w:name w:val="542A76B34A2144E7A8F7BACA8C60E39A1"/>
    <w:rsid w:val="00BB42A8"/>
    <w:pPr>
      <w:spacing w:after="200" w:line="276" w:lineRule="auto"/>
    </w:pPr>
    <w:rPr>
      <w:rFonts w:eastAsiaTheme="minorHAnsi"/>
    </w:rPr>
  </w:style>
  <w:style w:type="paragraph" w:customStyle="1" w:styleId="542A76B34A2144E7A8F7BACA8C60E39A2">
    <w:name w:val="542A76B34A2144E7A8F7BACA8C60E39A2"/>
    <w:rsid w:val="003F63CC"/>
    <w:pPr>
      <w:spacing w:after="200" w:line="276" w:lineRule="auto"/>
    </w:pPr>
    <w:rPr>
      <w:rFonts w:eastAsiaTheme="minorHAnsi"/>
    </w:rPr>
  </w:style>
  <w:style w:type="paragraph" w:customStyle="1" w:styleId="542A76B34A2144E7A8F7BACA8C60E39A3">
    <w:name w:val="542A76B34A2144E7A8F7BACA8C60E39A3"/>
    <w:rsid w:val="00E20017"/>
    <w:pPr>
      <w:spacing w:after="200" w:line="276" w:lineRule="auto"/>
    </w:pPr>
    <w:rPr>
      <w:rFonts w:eastAsiaTheme="minorHAnsi"/>
    </w:rPr>
  </w:style>
  <w:style w:type="paragraph" w:customStyle="1" w:styleId="69630AEC18FC46E392BFE8A6CD8A897D">
    <w:name w:val="69630AEC18FC46E392BFE8A6CD8A897D"/>
    <w:rsid w:val="00E20017"/>
    <w:rPr>
      <w:lang w:val="aa-ET" w:eastAsia="aa-E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BAC70-14B6-4250-AB80-4E68AE3B1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Salazar</dc:creator>
  <cp:lastModifiedBy>user16.c76</cp:lastModifiedBy>
  <cp:revision>11</cp:revision>
  <cp:lastPrinted>2015-06-24T09:41:00Z</cp:lastPrinted>
  <dcterms:created xsi:type="dcterms:W3CDTF">2021-06-06T11:45:00Z</dcterms:created>
  <dcterms:modified xsi:type="dcterms:W3CDTF">2021-06-08T10:54:00Z</dcterms:modified>
</cp:coreProperties>
</file>