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Business Case &amp; ROI</w:t>
      </w:r>
    </w:p>
    <w:p>
      <w:pPr>
        <w:jc w:val="center"/>
      </w:pPr>
      <w:r>
        <w:rPr>
          <w:i/>
          <w:color w:val="2E86C1"/>
          <w:sz w:val="20"/>
        </w:rPr>
        <w:t>Red Tail Surveying, Inc. | Taos County, NM | April 2026</w:t>
      </w:r>
    </w:p>
    <w:p/>
    <w:p>
      <w:r>
        <w:rPr>
          <w:b/>
          <w:color w:val="1A3A5C"/>
          <w:sz w:val="28"/>
        </w:rPr>
        <w:t>The Cost of Manual Research (Before)</w:t>
      </w:r>
    </w:p>
    <w:p>
      <w:r>
        <w:rPr>
          <w:b w:val="0"/>
          <w:i w:val="0"/>
          <w:sz w:val="21"/>
        </w:rPr>
        <w:t>Traditional deed and plat research involves several labor-intensive tasks completed manually, job by 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Research Task</w:t>
            </w:r>
          </w:p>
        </w:tc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Avg. Time (Manual)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</w:rPr>
              <w:t>Locate and pull client deed from county 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30–60 min</w:t>
            </w:r>
          </w:p>
        </w:tc>
      </w:tr>
      <w:tr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Find client plat in physical cabinet archive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20–45 min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</w:rPr>
              <w:t>Identify all adjoining parcel owners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45–90 min</w:t>
            </w:r>
          </w:p>
        </w:tc>
      </w:tr>
      <w:tr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Search deeds and plats for each adjoiner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60–180 min</w:t>
            </w:r>
          </w:p>
        </w:tc>
      </w:tr>
      <w:tr>
        <w:tc>
          <w:tcPr>
            <w:tcW w:type="dxa" w:w="5760"/>
          </w:tcPr>
          <w:p>
            <w:r>
              <w:rPr>
                <w:sz w:val="20"/>
              </w:rPr>
              <w:t>Compile research notes and package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30–60 min</w:t>
            </w:r>
          </w:p>
        </w:tc>
      </w:tr>
      <w:tr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TOTAL PER JOB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3–7 hours</w:t>
            </w:r>
          </w:p>
        </w:tc>
      </w:tr>
    </w:tbl>
    <w:p/>
    <w:p>
      <w:r>
        <w:rPr>
          <w:b w:val="0"/>
          <w:i w:val="0"/>
          <w:sz w:val="21"/>
        </w:rPr>
        <w:t>At an average loaded labor rate of $35–50/hr for a survey technician or junior surveyor: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Jobs per Month</w:t>
            </w:r>
          </w:p>
        </w:tc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Manual Hours (avg 5 hrs)</w:t>
            </w:r>
          </w:p>
        </w:tc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Labor Cost @ $40/hr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10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$2,000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sz w:val="20"/>
              </w:rPr>
              <w:t>20 jobs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100 hours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$4,000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30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$6,000</w:t>
            </w:r>
          </w:p>
        </w:tc>
      </w:tr>
    </w:tbl>
    <w:p/>
    <w:p>
      <w:r>
        <w:rPr>
          <w:b/>
          <w:color w:val="1A3A5C"/>
          <w:sz w:val="28"/>
        </w:rPr>
        <w:t>Time Savings with the AI Tool (After)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60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Research Task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Time With Tool</w:t>
            </w:r>
          </w:p>
        </w:tc>
        <w:tc>
          <w:tcPr>
            <w:tcW w:type="dxa" w:w="14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Locate client deed (auto-search + extract)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3–5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~85%</w:t>
            </w:r>
          </w:p>
        </w:tc>
      </w:tr>
      <w:tr>
        <w:tc>
          <w:tcPr>
            <w:tcW w:type="dxa" w:w="4608"/>
            <w:shd w:val="clear" w:color="auto" w:fill="EBF5FB"/>
          </w:tcPr>
          <w:p>
            <w:r>
              <w:rPr>
                <w:sz w:val="20"/>
              </w:rPr>
              <w:t>Find client plat (pre-indexed search)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Under 1 min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~95%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Identify adjoiners (ArcGIS spatial query)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2–5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4608"/>
            <w:shd w:val="clear" w:color="auto" w:fill="EBF5FB"/>
          </w:tcPr>
          <w:p>
            <w:r>
              <w:rPr>
                <w:sz w:val="20"/>
              </w:rPr>
              <w:t>Bulk search deeds/plats for all adjoiners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5–15 min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~85%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Compile research package (automated)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2–5 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4608"/>
            <w:shd w:val="clear" w:color="auto" w:fill="EBF5FB"/>
          </w:tcPr>
          <w:p>
            <w:r>
              <w:rPr>
                <w:sz w:val="20"/>
              </w:rPr>
              <w:t>TOTAL PER JOB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15–35 minutes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20"/>
              </w:rPr>
              <w:t>~88% reduction</w:t>
            </w:r>
          </w:p>
        </w:tc>
      </w:tr>
    </w:tbl>
    <w:p/>
    <w:p>
      <w:r>
        <w:rPr>
          <w:b/>
          <w:color w:val="1A3A5C"/>
          <w:sz w:val="28"/>
        </w:rPr>
        <w:t>Revised Labor Cost with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Jobs/Month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Tool-Assisted Hours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Labor Cost @ $40/hr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Monthly 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$1,833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20 jobs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8.3 hours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$333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$3,667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12.5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$5,500</w:t>
            </w:r>
          </w:p>
        </w:tc>
      </w:tr>
    </w:tbl>
    <w:p/>
    <w:p>
      <w:r>
        <w:rPr>
          <w:b/>
          <w:color w:val="1A3A5C"/>
          <w:sz w:val="22"/>
        </w:rPr>
        <w:t>At 20 jobs per month, the AI Deed &amp; Plat Helper saves approximately $44,000 per year in direct research labor.</w:t>
      </w:r>
    </w:p>
    <w:p/>
    <w:p>
      <w:r>
        <w:rPr>
          <w:b/>
          <w:color w:val="1A3A5C"/>
          <w:sz w:val="28"/>
        </w:rPr>
        <w:t>Quality &amp; Error Reduction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Risk Area</w:t>
            </w:r>
          </w:p>
        </w:tc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Manual Process</w:t>
            </w:r>
          </w:p>
        </w:tc>
        <w:tc>
          <w:tcPr>
            <w:tcW w:type="dxa" w:w="3312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With AI Tool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Missed adjoiners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Depends on researcher skill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Near-eliminated — GIS spatial queries find all neighbors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sz w:val="20"/>
              </w:rPr>
              <w:t>Overlooked prior surveys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No similarity search exists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20"/>
              </w:rPr>
              <w:t>Flagged automatically by similarity engine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Inconsistent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Varies by individual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Standardized 6-step workflow with completeness scoring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sz w:val="20"/>
              </w:rPr>
              <w:t>Deed data entry errors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Manual transcription errors occur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20"/>
              </w:rPr>
              <w:t>AI extracts and validates data automatically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Knowledge lost when staff leave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Expertise lives in people's heads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Captured in persistent knowledge graph</w:t>
            </w:r>
          </w:p>
        </w:tc>
      </w:tr>
    </w:tbl>
    <w:p/>
    <w:p>
      <w:r>
        <w:rPr>
          <w:b/>
          <w:color w:val="1A3A5C"/>
          <w:sz w:val="28"/>
        </w:rPr>
        <w:t>Development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50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Investment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Development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Internal (absorbed into operations)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20"/>
              </w:rPr>
              <w:t>Server/hardware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Existing office workstation (J: drive)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AI language model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Free — Ollama + Mistral 7B (runs locally)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20"/>
              </w:rPr>
              <w:t>Cloud services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$0 — fully local, no external API costs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Ongoing maintenance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Minimal — self-updating ML models</w:t>
            </w:r>
          </w:p>
        </w:tc>
      </w:tr>
    </w:tbl>
    <w:p/>
    <w:p>
      <w:r>
        <w:rPr>
          <w:b/>
          <w:color w:val="1A3A5C"/>
          <w:sz w:val="28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Average time savings per job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~88%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20"/>
              </w:rPr>
              <w:t>Estimated annual labor savings (20 jobs/mo)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~$44,000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Development / cloud cost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$0 ongoing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20"/>
              </w:rPr>
              <w:t>Quality improvement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Significant — structured, AI-verified workflow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Competitive advantage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High — no comparable tool in Taos County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20"/>
              </w:rPr>
              <w:t>Payback period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Immediate — first month of use</w:t>
            </w:r>
          </w:p>
        </w:tc>
      </w:tr>
    </w:tbl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Red Tail Surveying, Inc. | Figures are estimates based on typical research workflows.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