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Escuela Superior Politécnica del Litoral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Estudiantes: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 Jumbo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Adan Navarrete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Renzo Loor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Castillo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Ing. David Jurado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Término: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2018-2s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soaz2k1cvfn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h2gjl7beti0">
            <w:r w:rsidDel="00000000" w:rsidR="00000000" w:rsidRPr="00000000">
              <w:rPr>
                <w:b w:val="1"/>
                <w:rtl w:val="0"/>
              </w:rPr>
              <w:t xml:space="preserve">Descripción del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_wh2gjl7beti0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g17chzwiiz92">
            <w:r w:rsidDel="00000000" w:rsidR="00000000" w:rsidRPr="00000000">
              <w:rPr>
                <w:b w:val="1"/>
                <w:rtl w:val="0"/>
              </w:rPr>
              <w:t xml:space="preserve">Justificación de patrones usados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_g17chzwiiz92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3amvldf1kium">
            <w:r w:rsidDel="00000000" w:rsidR="00000000" w:rsidRPr="00000000">
              <w:rPr>
                <w:b w:val="1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_3amvldf1kium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mebew5pzpwuh">
            <w:r w:rsidDel="00000000" w:rsidR="00000000" w:rsidRPr="00000000">
              <w:rPr>
                <w:b w:val="1"/>
                <w:rtl w:val="0"/>
              </w:rPr>
              <w:t xml:space="preserve">Diagrama de clases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_mebew5pzpwuh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4v9686in8e01">
            <w:r w:rsidDel="00000000" w:rsidR="00000000" w:rsidRPr="00000000">
              <w:rPr>
                <w:b w:val="1"/>
                <w:rtl w:val="0"/>
              </w:rPr>
              <w:t xml:space="preserve">Link del prototipo no funcional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_4v9686in8e01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0" w:firstLine="0"/>
        <w:rPr/>
      </w:pPr>
      <w:bookmarkStart w:colFirst="0" w:colLast="0" w:name="_4v9686in8e0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after="0" w:afterAutospacing="0"/>
        <w:rPr/>
      </w:pPr>
      <w:bookmarkStart w:colFirst="0" w:colLast="0" w:name="_4v9686in8e01" w:id="1"/>
      <w:bookmarkEnd w:id="1"/>
      <w:r w:rsidDel="00000000" w:rsidR="00000000" w:rsidRPr="00000000">
        <w:rPr>
          <w:rtl w:val="0"/>
        </w:rPr>
        <w:t xml:space="preserve">Justificación de patrones usados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spacing w:before="0" w:beforeAutospacing="0"/>
        <w:rPr/>
      </w:pPr>
      <w:bookmarkStart w:colFirst="0" w:colLast="0" w:name="_4v9686in8e01" w:id="1"/>
      <w:bookmarkEnd w:id="1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rPr/>
      </w:pPr>
      <w:bookmarkStart w:colFirst="0" w:colLast="0" w:name="_4v9686in8e01" w:id="1"/>
      <w:bookmarkEnd w:id="1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62030" cy="41100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030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Conceptual de la Base de Datos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7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https://www.lucidchart.com/invitations/accept/64e450f3-b184-46dd-b2b8-099584a89c4d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Lógico de la Base de Datos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https://www.lucidchart.com/invitations/accept/bce666da-080e-4c16-8495-2cc7d1dcf3ee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rPr/>
      </w:pPr>
      <w:bookmarkStart w:colFirst="0" w:colLast="0" w:name="_4v9686in8e01" w:id="1"/>
      <w:bookmarkEnd w:id="1"/>
      <w:r w:rsidDel="00000000" w:rsidR="00000000" w:rsidRPr="00000000">
        <w:rPr>
          <w:rtl w:val="0"/>
        </w:rPr>
        <w:t xml:space="preserve">Link del prototipo no funcional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Hecho en Proto.io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https://pr.to/LDOV09/</w:t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5353050</wp:posOffset>
          </wp:positionH>
          <wp:positionV relativeFrom="paragraph">
            <wp:posOffset>-419099</wp:posOffset>
          </wp:positionV>
          <wp:extent cx="1023567" cy="1452563"/>
          <wp:effectExtent b="0" l="0" r="0" t="0"/>
          <wp:wrapSquare wrapText="bothSides" distB="0" distT="0" distL="0" distR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3567" cy="14525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