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decuadrcula4"/>
        <w:tblW w:w="0" w:type="auto"/>
        <w:tblLook w:val="04A0" w:firstRow="1" w:lastRow="0" w:firstColumn="1" w:lastColumn="0" w:noHBand="0" w:noVBand="1"/>
      </w:tblPr>
      <w:tblGrid>
        <w:gridCol w:w="8494"/>
      </w:tblGrid>
      <w:tr w:rsidR="00C745E9" w14:paraId="1BB81045" w14:textId="77777777" w:rsidTr="00C74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C0A64A" w14:textId="11393DF5" w:rsidR="00C745E9" w:rsidRDefault="00C745E9" w:rsidP="00C745E9">
            <w:pPr>
              <w:jc w:val="center"/>
            </w:pPr>
            <w:r>
              <w:t>VULNERABILIDAD: Inyección SQL</w:t>
            </w:r>
          </w:p>
        </w:tc>
      </w:tr>
      <w:tr w:rsidR="00C745E9" w14:paraId="764AECEA" w14:textId="77777777" w:rsidTr="00C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54E10F" w14:textId="662D5372" w:rsidR="00C745E9" w:rsidRPr="001D79CB" w:rsidRDefault="001D79CB" w:rsidP="00C745E9">
            <w:pPr>
              <w:rPr>
                <w:b w:val="0"/>
                <w:bCs w:val="0"/>
              </w:rPr>
            </w:pPr>
            <w:r>
              <w:rPr>
                <w:b w:val="0"/>
                <w:bCs w:val="0"/>
              </w:rPr>
              <w:t>Ruta de la aplicación involucrada</w:t>
            </w:r>
          </w:p>
        </w:tc>
      </w:tr>
      <w:tr w:rsidR="00C745E9" w14:paraId="611539E6" w14:textId="77777777" w:rsidTr="00C745E9">
        <w:tc>
          <w:tcPr>
            <w:cnfStyle w:val="001000000000" w:firstRow="0" w:lastRow="0" w:firstColumn="1" w:lastColumn="0" w:oddVBand="0" w:evenVBand="0" w:oddHBand="0" w:evenHBand="0" w:firstRowFirstColumn="0" w:firstRowLastColumn="0" w:lastRowFirstColumn="0" w:lastRowLastColumn="0"/>
            <w:tcW w:w="8494" w:type="dxa"/>
          </w:tcPr>
          <w:p w14:paraId="336FBF93" w14:textId="3798C559" w:rsidR="00C745E9" w:rsidRPr="001D79CB" w:rsidRDefault="001A3924" w:rsidP="00C745E9">
            <w:pPr>
              <w:rPr>
                <w:b w:val="0"/>
                <w:bCs w:val="0"/>
              </w:rPr>
            </w:pPr>
            <w:r w:rsidRPr="001A3924">
              <w:rPr>
                <w:b w:val="0"/>
                <w:bCs w:val="0"/>
              </w:rPr>
              <w:t>/insert_question</w:t>
            </w:r>
          </w:p>
        </w:tc>
      </w:tr>
      <w:tr w:rsidR="00C745E9" w14:paraId="7135D2A4" w14:textId="77777777" w:rsidTr="00C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5B220C" w14:textId="335281A9" w:rsidR="00C745E9" w:rsidRPr="001D79CB" w:rsidRDefault="001D79CB" w:rsidP="00C745E9">
            <w:pPr>
              <w:rPr>
                <w:b w:val="0"/>
                <w:bCs w:val="0"/>
              </w:rPr>
            </w:pPr>
            <w:r>
              <w:rPr>
                <w:b w:val="0"/>
                <w:bCs w:val="0"/>
              </w:rPr>
              <w:t>Tipo de vulnerabilidad</w:t>
            </w:r>
          </w:p>
        </w:tc>
      </w:tr>
      <w:tr w:rsidR="00C745E9" w14:paraId="5531DE8B" w14:textId="77777777" w:rsidTr="00C745E9">
        <w:tc>
          <w:tcPr>
            <w:cnfStyle w:val="001000000000" w:firstRow="0" w:lastRow="0" w:firstColumn="1" w:lastColumn="0" w:oddVBand="0" w:evenVBand="0" w:oddHBand="0" w:evenHBand="0" w:firstRowFirstColumn="0" w:firstRowLastColumn="0" w:lastRowFirstColumn="0" w:lastRowLastColumn="0"/>
            <w:tcW w:w="8494" w:type="dxa"/>
          </w:tcPr>
          <w:p w14:paraId="38DEC4D5" w14:textId="356DFF90" w:rsidR="00C745E9" w:rsidRPr="001D79CB" w:rsidRDefault="001A3924" w:rsidP="00C745E9">
            <w:pPr>
              <w:rPr>
                <w:b w:val="0"/>
                <w:bCs w:val="0"/>
              </w:rPr>
            </w:pPr>
            <w:r>
              <w:rPr>
                <w:b w:val="0"/>
                <w:bCs w:val="0"/>
              </w:rPr>
              <w:t>Inyección SQL</w:t>
            </w:r>
          </w:p>
        </w:tc>
      </w:tr>
      <w:tr w:rsidR="00C745E9" w14:paraId="4DEC50C4" w14:textId="77777777" w:rsidTr="00C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33590D" w14:textId="0DE849C4" w:rsidR="00C745E9" w:rsidRPr="001D79CB" w:rsidRDefault="001D79CB" w:rsidP="00C745E9">
            <w:pPr>
              <w:rPr>
                <w:b w:val="0"/>
                <w:bCs w:val="0"/>
              </w:rPr>
            </w:pPr>
            <w:r>
              <w:rPr>
                <w:b w:val="0"/>
                <w:bCs w:val="0"/>
              </w:rPr>
              <w:t>Causante de la vulnerabilidad</w:t>
            </w:r>
          </w:p>
        </w:tc>
      </w:tr>
      <w:tr w:rsidR="00C745E9" w14:paraId="14BDADEE" w14:textId="77777777" w:rsidTr="00C745E9">
        <w:tc>
          <w:tcPr>
            <w:cnfStyle w:val="001000000000" w:firstRow="0" w:lastRow="0" w:firstColumn="1" w:lastColumn="0" w:oddVBand="0" w:evenVBand="0" w:oddHBand="0" w:evenHBand="0" w:firstRowFirstColumn="0" w:firstRowLastColumn="0" w:lastRowFirstColumn="0" w:lastRowLastColumn="0"/>
            <w:tcW w:w="8494" w:type="dxa"/>
          </w:tcPr>
          <w:p w14:paraId="7E1626D8" w14:textId="2F453A5D" w:rsidR="0018422D" w:rsidRPr="0018422D" w:rsidRDefault="0018422D" w:rsidP="00C745E9">
            <w:pPr>
              <w:rPr>
                <w:b w:val="0"/>
                <w:bCs w:val="0"/>
              </w:rPr>
            </w:pPr>
            <w:r>
              <w:rPr>
                <w:b w:val="0"/>
                <w:bCs w:val="0"/>
              </w:rPr>
              <w:t xml:space="preserve">La </w:t>
            </w:r>
            <w:proofErr w:type="spellStart"/>
            <w:r>
              <w:rPr>
                <w:b w:val="0"/>
                <w:bCs w:val="0"/>
              </w:rPr>
              <w:t>query</w:t>
            </w:r>
            <w:proofErr w:type="spellEnd"/>
            <w:r>
              <w:rPr>
                <w:b w:val="0"/>
                <w:bCs w:val="0"/>
              </w:rPr>
              <w:t xml:space="preserve"> se ejecuta </w:t>
            </w:r>
            <w:proofErr w:type="gramStart"/>
            <w:r>
              <w:rPr>
                <w:b w:val="0"/>
                <w:bCs w:val="0"/>
              </w:rPr>
              <w:t>con .</w:t>
            </w:r>
            <w:proofErr w:type="spellStart"/>
            <w:r>
              <w:rPr>
                <w:b w:val="0"/>
                <w:bCs w:val="0"/>
              </w:rPr>
              <w:t>executescript</w:t>
            </w:r>
            <w:proofErr w:type="spellEnd"/>
            <w:proofErr w:type="gramEnd"/>
            <w:r>
              <w:rPr>
                <w:b w:val="0"/>
                <w:bCs w:val="0"/>
              </w:rPr>
              <w:t xml:space="preserve">(), que permite hacer varias consultas SQL. Si se hubiera </w:t>
            </w:r>
            <w:proofErr w:type="gramStart"/>
            <w:r>
              <w:rPr>
                <w:b w:val="0"/>
                <w:bCs w:val="0"/>
              </w:rPr>
              <w:t>utilizado .</w:t>
            </w:r>
            <w:proofErr w:type="spellStart"/>
            <w:r>
              <w:rPr>
                <w:b w:val="0"/>
                <w:bCs w:val="0"/>
              </w:rPr>
              <w:t>execute</w:t>
            </w:r>
            <w:proofErr w:type="spellEnd"/>
            <w:proofErr w:type="gramEnd"/>
            <w:r>
              <w:rPr>
                <w:b w:val="0"/>
                <w:bCs w:val="0"/>
              </w:rPr>
              <w:t>(), solo se habría ejecutado la primera consulta, lo que habría evitado el DROP TABLE.</w:t>
            </w:r>
          </w:p>
          <w:p w14:paraId="7DE35195" w14:textId="159E468C" w:rsidR="00094642" w:rsidRPr="00094642" w:rsidRDefault="00094642" w:rsidP="00C745E9">
            <w:r>
              <w:rPr>
                <w:b w:val="0"/>
                <w:bCs w:val="0"/>
              </w:rPr>
              <w:t>Además, la</w:t>
            </w:r>
            <w:r w:rsidR="001A3924">
              <w:rPr>
                <w:b w:val="0"/>
                <w:bCs w:val="0"/>
              </w:rPr>
              <w:t xml:space="preserve"> </w:t>
            </w:r>
            <w:proofErr w:type="spellStart"/>
            <w:r w:rsidR="001A3924">
              <w:rPr>
                <w:b w:val="0"/>
                <w:bCs w:val="0"/>
              </w:rPr>
              <w:t>query</w:t>
            </w:r>
            <w:proofErr w:type="spellEnd"/>
            <w:r w:rsidR="001A3924">
              <w:rPr>
                <w:b w:val="0"/>
                <w:bCs w:val="0"/>
              </w:rPr>
              <w:t xml:space="preserve"> se crea con </w:t>
            </w:r>
            <w:proofErr w:type="gramStart"/>
            <w:r w:rsidR="001A3924">
              <w:rPr>
                <w:b w:val="0"/>
                <w:bCs w:val="0"/>
              </w:rPr>
              <w:t>un .format</w:t>
            </w:r>
            <w:proofErr w:type="gramEnd"/>
            <w:r w:rsidR="001A3924">
              <w:rPr>
                <w:b w:val="0"/>
                <w:bCs w:val="0"/>
              </w:rPr>
              <w:t xml:space="preserve"> de </w:t>
            </w:r>
            <w:proofErr w:type="spellStart"/>
            <w:r w:rsidR="001A3924">
              <w:rPr>
                <w:b w:val="0"/>
                <w:bCs w:val="0"/>
              </w:rPr>
              <w:t>python</w:t>
            </w:r>
            <w:proofErr w:type="spellEnd"/>
            <w:r w:rsidR="001A3924">
              <w:rPr>
                <w:b w:val="0"/>
                <w:bCs w:val="0"/>
              </w:rPr>
              <w:t>, lo que permite hace</w:t>
            </w:r>
            <w:r w:rsidR="0038171D">
              <w:rPr>
                <w:b w:val="0"/>
                <w:bCs w:val="0"/>
              </w:rPr>
              <w:t xml:space="preserve">r </w:t>
            </w:r>
            <w:r w:rsidR="001A3924">
              <w:rPr>
                <w:b w:val="0"/>
                <w:bCs w:val="0"/>
              </w:rPr>
              <w:t>varias queries dentro de esta.</w:t>
            </w:r>
          </w:p>
        </w:tc>
      </w:tr>
      <w:tr w:rsidR="00C745E9" w14:paraId="0CBAF7EF" w14:textId="77777777" w:rsidTr="00C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BC62D0C" w14:textId="5870CE4E" w:rsidR="00C745E9" w:rsidRPr="001D79CB" w:rsidRDefault="001D79CB" w:rsidP="00C745E9">
            <w:pPr>
              <w:rPr>
                <w:b w:val="0"/>
                <w:bCs w:val="0"/>
              </w:rPr>
            </w:pPr>
            <w:r>
              <w:rPr>
                <w:b w:val="0"/>
                <w:bCs w:val="0"/>
              </w:rPr>
              <w:t>Situaciones peligrosas o no deseadas que puede provocar</w:t>
            </w:r>
          </w:p>
        </w:tc>
      </w:tr>
      <w:tr w:rsidR="00C745E9" w14:paraId="006E7387" w14:textId="77777777" w:rsidTr="00C745E9">
        <w:tc>
          <w:tcPr>
            <w:cnfStyle w:val="001000000000" w:firstRow="0" w:lastRow="0" w:firstColumn="1" w:lastColumn="0" w:oddVBand="0" w:evenVBand="0" w:oddHBand="0" w:evenHBand="0" w:firstRowFirstColumn="0" w:firstRowLastColumn="0" w:lastRowFirstColumn="0" w:lastRowLastColumn="0"/>
            <w:tcW w:w="8494" w:type="dxa"/>
          </w:tcPr>
          <w:p w14:paraId="7BC645BE" w14:textId="40BCCCA9" w:rsidR="00C745E9" w:rsidRPr="001D79CB" w:rsidRDefault="001A3924" w:rsidP="00C745E9">
            <w:pPr>
              <w:rPr>
                <w:b w:val="0"/>
                <w:bCs w:val="0"/>
              </w:rPr>
            </w:pPr>
            <w:r>
              <w:rPr>
                <w:b w:val="0"/>
                <w:bCs w:val="0"/>
              </w:rPr>
              <w:t xml:space="preserve">Se podría terminar la </w:t>
            </w:r>
            <w:proofErr w:type="spellStart"/>
            <w:r>
              <w:rPr>
                <w:b w:val="0"/>
                <w:bCs w:val="0"/>
              </w:rPr>
              <w:t>query</w:t>
            </w:r>
            <w:proofErr w:type="spellEnd"/>
            <w:r>
              <w:rPr>
                <w:b w:val="0"/>
                <w:bCs w:val="0"/>
              </w:rPr>
              <w:t xml:space="preserve"> con un “;” y justo después hacer un </w:t>
            </w:r>
            <w:proofErr w:type="spellStart"/>
            <w:r>
              <w:rPr>
                <w:b w:val="0"/>
                <w:bCs w:val="0"/>
              </w:rPr>
              <w:t>drop</w:t>
            </w:r>
            <w:proofErr w:type="spellEnd"/>
            <w:r>
              <w:rPr>
                <w:b w:val="0"/>
                <w:bCs w:val="0"/>
              </w:rPr>
              <w:t xml:space="preserve"> table.</w:t>
            </w:r>
          </w:p>
        </w:tc>
      </w:tr>
      <w:tr w:rsidR="00C745E9" w14:paraId="069A918C" w14:textId="77777777" w:rsidTr="00C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852ABEE" w14:textId="21D2693D" w:rsidR="00C745E9" w:rsidRPr="001D79CB" w:rsidRDefault="001D79CB" w:rsidP="00C745E9">
            <w:pPr>
              <w:rPr>
                <w:b w:val="0"/>
                <w:bCs w:val="0"/>
              </w:rPr>
            </w:pPr>
            <w:r w:rsidRPr="001D79CB">
              <w:rPr>
                <w:b w:val="0"/>
                <w:bCs w:val="0"/>
              </w:rPr>
              <w:t>Ejemplo paso a paso de cómo explotar la vulnerabilidad (con capturas de pantalla)</w:t>
            </w:r>
          </w:p>
        </w:tc>
      </w:tr>
      <w:tr w:rsidR="00C745E9" w14:paraId="71CAD164" w14:textId="77777777" w:rsidTr="00C745E9">
        <w:tc>
          <w:tcPr>
            <w:cnfStyle w:val="001000000000" w:firstRow="0" w:lastRow="0" w:firstColumn="1" w:lastColumn="0" w:oddVBand="0" w:evenVBand="0" w:oddHBand="0" w:evenHBand="0" w:firstRowFirstColumn="0" w:firstRowLastColumn="0" w:lastRowFirstColumn="0" w:lastRowLastColumn="0"/>
            <w:tcW w:w="8494" w:type="dxa"/>
          </w:tcPr>
          <w:p w14:paraId="6C1BDBFD" w14:textId="77777777" w:rsidR="001A3924" w:rsidRDefault="001A3924" w:rsidP="00C745E9">
            <w:r>
              <w:rPr>
                <w:b w:val="0"/>
                <w:bCs w:val="0"/>
              </w:rPr>
              <w:t xml:space="preserve">1º. Publicar la siguiente pregunta: </w:t>
            </w:r>
            <w:r w:rsidRPr="001A3924">
              <w:rPr>
                <w:b w:val="0"/>
                <w:bCs w:val="0"/>
              </w:rPr>
              <w:drawing>
                <wp:inline distT="0" distB="0" distL="0" distR="0" wp14:anchorId="29544F35" wp14:editId="7E7504C6">
                  <wp:extent cx="4019550" cy="1379752"/>
                  <wp:effectExtent l="19050" t="19050" r="1905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1909" cy="1387427"/>
                          </a:xfrm>
                          <a:prstGeom prst="rect">
                            <a:avLst/>
                          </a:prstGeom>
                          <a:ln>
                            <a:solidFill>
                              <a:schemeClr val="tx1"/>
                            </a:solidFill>
                          </a:ln>
                          <a:effectLst/>
                        </pic:spPr>
                      </pic:pic>
                    </a:graphicData>
                  </a:graphic>
                </wp:inline>
              </w:drawing>
            </w:r>
          </w:p>
          <w:p w14:paraId="795325A5" w14:textId="77777777" w:rsidR="001A3924" w:rsidRDefault="001A3924" w:rsidP="00C745E9"/>
          <w:p w14:paraId="2B96CE2E" w14:textId="77777777" w:rsidR="001A3924" w:rsidRDefault="001A3924" w:rsidP="00C745E9">
            <w:pPr>
              <w:rPr>
                <w:b w:val="0"/>
                <w:bCs w:val="0"/>
                <w:noProof/>
              </w:rPr>
            </w:pPr>
            <w:r>
              <w:rPr>
                <w:b w:val="0"/>
                <w:bCs w:val="0"/>
              </w:rPr>
              <w:t>2º. Hecho. Para comprobar que la tabla Questions se ha borrado, se puede ir a la raíz de la aplicación</w:t>
            </w:r>
            <w:r w:rsidR="00CD7930">
              <w:rPr>
                <w:b w:val="0"/>
                <w:bCs w:val="0"/>
              </w:rPr>
              <w:t xml:space="preserve"> y ver la excepción</w:t>
            </w:r>
            <w:r>
              <w:rPr>
                <w:b w:val="0"/>
                <w:bCs w:val="0"/>
              </w:rPr>
              <w:t>.</w:t>
            </w:r>
            <w:r>
              <w:rPr>
                <w:noProof/>
              </w:rPr>
              <w:t xml:space="preserve"> </w:t>
            </w:r>
            <w:r w:rsidRPr="001A3924">
              <w:rPr>
                <w:b w:val="0"/>
                <w:bCs w:val="0"/>
              </w:rPr>
              <w:drawing>
                <wp:inline distT="0" distB="0" distL="0" distR="0" wp14:anchorId="37BC233D" wp14:editId="15DA34D1">
                  <wp:extent cx="5086350" cy="2354770"/>
                  <wp:effectExtent l="19050" t="19050" r="19050" b="266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479" cy="2364089"/>
                          </a:xfrm>
                          <a:prstGeom prst="rect">
                            <a:avLst/>
                          </a:prstGeom>
                          <a:ln>
                            <a:solidFill>
                              <a:schemeClr val="tx1"/>
                            </a:solidFill>
                          </a:ln>
                        </pic:spPr>
                      </pic:pic>
                    </a:graphicData>
                  </a:graphic>
                </wp:inline>
              </w:drawing>
            </w:r>
          </w:p>
          <w:p w14:paraId="72CE5CCB" w14:textId="6F8710A7" w:rsidR="00016782" w:rsidRPr="001A3924" w:rsidRDefault="00016782" w:rsidP="00C745E9"/>
        </w:tc>
      </w:tr>
      <w:tr w:rsidR="00C745E9" w14:paraId="1BC3C03F" w14:textId="77777777" w:rsidTr="00C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CCFD24E" w14:textId="41B852DE" w:rsidR="00C745E9" w:rsidRPr="001D79CB" w:rsidRDefault="001D79CB" w:rsidP="00C745E9">
            <w:pPr>
              <w:rPr>
                <w:b w:val="0"/>
                <w:bCs w:val="0"/>
              </w:rPr>
            </w:pPr>
            <w:r w:rsidRPr="001D79CB">
              <w:rPr>
                <w:b w:val="0"/>
                <w:bCs w:val="0"/>
              </w:rPr>
              <w:t>Medidas para mitigar la vulnerabilidad</w:t>
            </w:r>
          </w:p>
        </w:tc>
      </w:tr>
      <w:tr w:rsidR="00C745E9" w14:paraId="4FA4564A" w14:textId="77777777" w:rsidTr="00C745E9">
        <w:tc>
          <w:tcPr>
            <w:cnfStyle w:val="001000000000" w:firstRow="0" w:lastRow="0" w:firstColumn="1" w:lastColumn="0" w:oddVBand="0" w:evenVBand="0" w:oddHBand="0" w:evenHBand="0" w:firstRowFirstColumn="0" w:firstRowLastColumn="0" w:lastRowFirstColumn="0" w:lastRowLastColumn="0"/>
            <w:tcW w:w="8494" w:type="dxa"/>
          </w:tcPr>
          <w:p w14:paraId="2CB45EEF" w14:textId="4EB8B9CE" w:rsidR="00C745E9" w:rsidRDefault="001A3924" w:rsidP="00C745E9">
            <w:r>
              <w:rPr>
                <w:b w:val="0"/>
                <w:bCs w:val="0"/>
              </w:rPr>
              <w:t xml:space="preserve">Utilizar </w:t>
            </w:r>
            <w:r w:rsidR="00094642">
              <w:rPr>
                <w:b w:val="0"/>
                <w:bCs w:val="0"/>
              </w:rPr>
              <w:t xml:space="preserve">el método </w:t>
            </w:r>
            <w:proofErr w:type="spellStart"/>
            <w:proofErr w:type="gramStart"/>
            <w:r w:rsidR="00094642">
              <w:rPr>
                <w:b w:val="0"/>
                <w:bCs w:val="0"/>
              </w:rPr>
              <w:t>cur.execute</w:t>
            </w:r>
            <w:proofErr w:type="spellEnd"/>
            <w:proofErr w:type="gramEnd"/>
            <w:r w:rsidR="00094642">
              <w:rPr>
                <w:b w:val="0"/>
                <w:bCs w:val="0"/>
              </w:rPr>
              <w:t>(</w:t>
            </w:r>
            <w:proofErr w:type="spellStart"/>
            <w:r w:rsidR="00094642">
              <w:rPr>
                <w:b w:val="0"/>
                <w:bCs w:val="0"/>
              </w:rPr>
              <w:t>query</w:t>
            </w:r>
            <w:proofErr w:type="spellEnd"/>
            <w:r w:rsidR="00094642">
              <w:rPr>
                <w:b w:val="0"/>
                <w:bCs w:val="0"/>
              </w:rPr>
              <w:t xml:space="preserve">, </w:t>
            </w:r>
            <w:proofErr w:type="spellStart"/>
            <w:r w:rsidR="00094642">
              <w:rPr>
                <w:b w:val="0"/>
                <w:bCs w:val="0"/>
              </w:rPr>
              <w:t>params</w:t>
            </w:r>
            <w:proofErr w:type="spellEnd"/>
            <w:r w:rsidR="00094642">
              <w:rPr>
                <w:b w:val="0"/>
                <w:bCs w:val="0"/>
              </w:rPr>
              <w:t>) propio de sqlite3, que evita que los parámetros sean código SQL</w:t>
            </w:r>
            <w:r w:rsidR="00CD7930">
              <w:rPr>
                <w:b w:val="0"/>
                <w:bCs w:val="0"/>
              </w:rPr>
              <w:t xml:space="preserve"> y que se ejecuten varias consultas SQL</w:t>
            </w:r>
            <w:r w:rsidR="00094642">
              <w:rPr>
                <w:b w:val="0"/>
                <w:bCs w:val="0"/>
              </w:rPr>
              <w:t>.</w:t>
            </w:r>
          </w:p>
          <w:p w14:paraId="3FB2F66C" w14:textId="5D130D36" w:rsidR="00094642" w:rsidRPr="00094642" w:rsidRDefault="00094642" w:rsidP="00C745E9">
            <w:pPr>
              <w:rPr>
                <w:b w:val="0"/>
                <w:bCs w:val="0"/>
                <w:u w:val="single"/>
              </w:rPr>
            </w:pPr>
            <w:r>
              <w:rPr>
                <w:b w:val="0"/>
                <w:bCs w:val="0"/>
              </w:rPr>
              <w:t>Alternativamente se podría comprobar manualmente que los parámetros no contengan código SQL.</w:t>
            </w:r>
          </w:p>
        </w:tc>
      </w:tr>
    </w:tbl>
    <w:p w14:paraId="2F30296D" w14:textId="207EBACC" w:rsidR="007C3010" w:rsidRDefault="007C3010" w:rsidP="00C745E9"/>
    <w:p w14:paraId="248F1754" w14:textId="429FFC7D" w:rsidR="003E7446" w:rsidRDefault="007C3010" w:rsidP="00C745E9">
      <w:r>
        <w:br w:type="page"/>
      </w:r>
    </w:p>
    <w:tbl>
      <w:tblPr>
        <w:tblStyle w:val="Tabladecuadrcula4"/>
        <w:tblW w:w="0" w:type="auto"/>
        <w:tblLook w:val="04A0" w:firstRow="1" w:lastRow="0" w:firstColumn="1" w:lastColumn="0" w:noHBand="0" w:noVBand="1"/>
      </w:tblPr>
      <w:tblGrid>
        <w:gridCol w:w="8494"/>
      </w:tblGrid>
      <w:tr w:rsidR="001D79CB" w14:paraId="62265B2A" w14:textId="77777777" w:rsidTr="00DC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323BA1" w14:textId="6B2A70E4" w:rsidR="001D79CB" w:rsidRDefault="001D79CB" w:rsidP="00DC70C9">
            <w:pPr>
              <w:jc w:val="center"/>
            </w:pPr>
            <w:r>
              <w:lastRenderedPageBreak/>
              <w:t xml:space="preserve">VULNERABILIDAD: </w:t>
            </w:r>
            <w:r>
              <w:t>XSS Persistente</w:t>
            </w:r>
          </w:p>
        </w:tc>
      </w:tr>
      <w:tr w:rsidR="001D79CB" w14:paraId="1170167F"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48445A1" w14:textId="77777777" w:rsidR="001D79CB" w:rsidRPr="001D79CB" w:rsidRDefault="001D79CB" w:rsidP="00DC70C9">
            <w:pPr>
              <w:rPr>
                <w:b w:val="0"/>
                <w:bCs w:val="0"/>
              </w:rPr>
            </w:pPr>
            <w:r>
              <w:rPr>
                <w:b w:val="0"/>
                <w:bCs w:val="0"/>
              </w:rPr>
              <w:t>Ruta de la aplicación involucrada</w:t>
            </w:r>
          </w:p>
        </w:tc>
      </w:tr>
      <w:tr w:rsidR="001D79CB" w14:paraId="05D2178A"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28EC2E16" w14:textId="77777777" w:rsidR="001D79CB" w:rsidRDefault="00334D68" w:rsidP="00DC70C9">
            <w:r w:rsidRPr="00334D68">
              <w:rPr>
                <w:b w:val="0"/>
                <w:bCs w:val="0"/>
              </w:rPr>
              <w:t>/</w:t>
            </w:r>
            <w:proofErr w:type="spellStart"/>
            <w:r w:rsidRPr="00334D68">
              <w:rPr>
                <w:b w:val="0"/>
                <w:bCs w:val="0"/>
              </w:rPr>
              <w:t>insert_reply</w:t>
            </w:r>
            <w:proofErr w:type="spellEnd"/>
          </w:p>
          <w:p w14:paraId="141BB3EC" w14:textId="54B52484" w:rsidR="00334D68" w:rsidRPr="001D79CB" w:rsidRDefault="00334D68" w:rsidP="00DC70C9">
            <w:pPr>
              <w:rPr>
                <w:b w:val="0"/>
                <w:bCs w:val="0"/>
              </w:rPr>
            </w:pPr>
            <w:r w:rsidRPr="00334D68">
              <w:rPr>
                <w:b w:val="0"/>
                <w:bCs w:val="0"/>
              </w:rPr>
              <w:t>/</w:t>
            </w:r>
            <w:proofErr w:type="spellStart"/>
            <w:proofErr w:type="gramStart"/>
            <w:r w:rsidRPr="00334D68">
              <w:rPr>
                <w:b w:val="0"/>
                <w:bCs w:val="0"/>
              </w:rPr>
              <w:t>show</w:t>
            </w:r>
            <w:proofErr w:type="gramEnd"/>
            <w:r w:rsidRPr="00334D68">
              <w:rPr>
                <w:b w:val="0"/>
                <w:bCs w:val="0"/>
              </w:rPr>
              <w:t>_question</w:t>
            </w:r>
            <w:proofErr w:type="spellEnd"/>
          </w:p>
        </w:tc>
      </w:tr>
      <w:tr w:rsidR="001D79CB" w14:paraId="4179B442"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7DDC273" w14:textId="77777777" w:rsidR="001D79CB" w:rsidRPr="001D79CB" w:rsidRDefault="001D79CB" w:rsidP="00DC70C9">
            <w:pPr>
              <w:rPr>
                <w:b w:val="0"/>
                <w:bCs w:val="0"/>
              </w:rPr>
            </w:pPr>
            <w:r>
              <w:rPr>
                <w:b w:val="0"/>
                <w:bCs w:val="0"/>
              </w:rPr>
              <w:t>Tipo de vulnerabilidad</w:t>
            </w:r>
          </w:p>
        </w:tc>
      </w:tr>
      <w:tr w:rsidR="001D79CB" w14:paraId="5EB03A76"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750512D4" w14:textId="3460A345" w:rsidR="001D79CB" w:rsidRPr="001D79CB" w:rsidRDefault="00334D68" w:rsidP="00DC70C9">
            <w:pPr>
              <w:rPr>
                <w:b w:val="0"/>
                <w:bCs w:val="0"/>
              </w:rPr>
            </w:pPr>
            <w:r>
              <w:rPr>
                <w:b w:val="0"/>
                <w:bCs w:val="0"/>
              </w:rPr>
              <w:t>XSS Persistente</w:t>
            </w:r>
          </w:p>
        </w:tc>
      </w:tr>
      <w:tr w:rsidR="001D79CB" w14:paraId="395C43DF"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BFACFE" w14:textId="77777777" w:rsidR="001D79CB" w:rsidRPr="001D79CB" w:rsidRDefault="001D79CB" w:rsidP="00DC70C9">
            <w:pPr>
              <w:rPr>
                <w:b w:val="0"/>
                <w:bCs w:val="0"/>
              </w:rPr>
            </w:pPr>
            <w:r>
              <w:rPr>
                <w:b w:val="0"/>
                <w:bCs w:val="0"/>
              </w:rPr>
              <w:t>Causante de la vulnerabilidad</w:t>
            </w:r>
          </w:p>
        </w:tc>
      </w:tr>
      <w:tr w:rsidR="001D79CB" w14:paraId="7BB41A9B"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46BD53BC" w14:textId="77777777" w:rsidR="001D79CB" w:rsidRDefault="00334D68" w:rsidP="00DC70C9">
            <w:r>
              <w:rPr>
                <w:b w:val="0"/>
                <w:bCs w:val="0"/>
              </w:rPr>
              <w:t xml:space="preserve">En </w:t>
            </w:r>
            <w:r w:rsidRPr="00334D68">
              <w:rPr>
                <w:b w:val="0"/>
                <w:bCs w:val="0"/>
              </w:rPr>
              <w:t>/</w:t>
            </w:r>
            <w:proofErr w:type="spellStart"/>
            <w:r w:rsidRPr="00334D68">
              <w:rPr>
                <w:b w:val="0"/>
                <w:bCs w:val="0"/>
              </w:rPr>
              <w:t>insert_reply</w:t>
            </w:r>
            <w:proofErr w:type="spellEnd"/>
            <w:r>
              <w:rPr>
                <w:b w:val="0"/>
                <w:bCs w:val="0"/>
              </w:rPr>
              <w:t xml:space="preserve"> no se comprueba la respuesta del usuario. Esta puede contener etiquetas HTML como &lt;script&gt; y eso se guardaría tal cual en la base de datos.</w:t>
            </w:r>
          </w:p>
          <w:p w14:paraId="23A49350" w14:textId="09FDC5EB" w:rsidR="00334D68" w:rsidRPr="001D79CB" w:rsidRDefault="00334D68" w:rsidP="00DC70C9">
            <w:pPr>
              <w:rPr>
                <w:b w:val="0"/>
                <w:bCs w:val="0"/>
              </w:rPr>
            </w:pPr>
            <w:r>
              <w:rPr>
                <w:b w:val="0"/>
                <w:bCs w:val="0"/>
              </w:rPr>
              <w:t xml:space="preserve">En </w:t>
            </w:r>
            <w:r w:rsidRPr="00334D68">
              <w:rPr>
                <w:b w:val="0"/>
                <w:bCs w:val="0"/>
              </w:rPr>
              <w:t>/</w:t>
            </w:r>
            <w:proofErr w:type="spellStart"/>
            <w:proofErr w:type="gramStart"/>
            <w:r w:rsidRPr="00334D68">
              <w:rPr>
                <w:b w:val="0"/>
                <w:bCs w:val="0"/>
              </w:rPr>
              <w:t>show</w:t>
            </w:r>
            <w:proofErr w:type="gramEnd"/>
            <w:r w:rsidRPr="00334D68">
              <w:rPr>
                <w:b w:val="0"/>
                <w:bCs w:val="0"/>
              </w:rPr>
              <w:t>_question</w:t>
            </w:r>
            <w:proofErr w:type="spellEnd"/>
            <w:r>
              <w:rPr>
                <w:b w:val="0"/>
                <w:bCs w:val="0"/>
              </w:rPr>
              <w:t xml:space="preserve"> no se comprueba la respuesta de la consulta a la base de datos y directamente se mete en la </w:t>
            </w:r>
            <w:proofErr w:type="spellStart"/>
            <w:r>
              <w:rPr>
                <w:b w:val="0"/>
                <w:bCs w:val="0"/>
              </w:rPr>
              <w:t>template</w:t>
            </w:r>
            <w:proofErr w:type="spellEnd"/>
            <w:r>
              <w:rPr>
                <w:b w:val="0"/>
                <w:bCs w:val="0"/>
              </w:rPr>
              <w:t xml:space="preserve"> HTML que se da como salida al usuario.</w:t>
            </w:r>
          </w:p>
        </w:tc>
      </w:tr>
      <w:tr w:rsidR="001D79CB" w14:paraId="56D8DFD1"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76DB581" w14:textId="77777777" w:rsidR="001D79CB" w:rsidRPr="001D79CB" w:rsidRDefault="001D79CB" w:rsidP="00DC70C9">
            <w:pPr>
              <w:rPr>
                <w:b w:val="0"/>
                <w:bCs w:val="0"/>
              </w:rPr>
            </w:pPr>
            <w:r>
              <w:rPr>
                <w:b w:val="0"/>
                <w:bCs w:val="0"/>
              </w:rPr>
              <w:t>Situaciones peligrosas o no deseadas que puede provocar</w:t>
            </w:r>
          </w:p>
        </w:tc>
      </w:tr>
      <w:tr w:rsidR="001D79CB" w14:paraId="381CF462"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590F397A" w14:textId="0817848B" w:rsidR="001D79CB" w:rsidRPr="001D79CB" w:rsidRDefault="00334D68" w:rsidP="00DC70C9">
            <w:pPr>
              <w:rPr>
                <w:b w:val="0"/>
                <w:bCs w:val="0"/>
              </w:rPr>
            </w:pPr>
            <w:r>
              <w:rPr>
                <w:b w:val="0"/>
                <w:bCs w:val="0"/>
              </w:rPr>
              <w:t>Un atacante podría hacer una respuesta en la que incluye código HTML y cuando cualquier otro usuario vaya a ver las respuestas y se cargue la maliciosa, se cargará también el código HTML malicioso.</w:t>
            </w:r>
          </w:p>
        </w:tc>
      </w:tr>
      <w:tr w:rsidR="001D79CB" w14:paraId="032F126E"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9D81F21" w14:textId="77777777" w:rsidR="001D79CB" w:rsidRPr="001D79CB" w:rsidRDefault="001D79CB" w:rsidP="00DC70C9">
            <w:pPr>
              <w:rPr>
                <w:b w:val="0"/>
                <w:bCs w:val="0"/>
              </w:rPr>
            </w:pPr>
            <w:r w:rsidRPr="001D79CB">
              <w:rPr>
                <w:b w:val="0"/>
                <w:bCs w:val="0"/>
              </w:rPr>
              <w:t>Ejemplo paso a paso de cómo explotar la vulnerabilidad (con capturas de pantalla)</w:t>
            </w:r>
          </w:p>
        </w:tc>
      </w:tr>
      <w:tr w:rsidR="001D79CB" w14:paraId="75199014"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4165292F" w14:textId="77777777" w:rsidR="001D79CB" w:rsidRDefault="00334D68" w:rsidP="00DC70C9">
            <w:r>
              <w:rPr>
                <w:b w:val="0"/>
                <w:bCs w:val="0"/>
              </w:rPr>
              <w:t xml:space="preserve">1º. Hacer una respuesta como la siguiente: </w:t>
            </w:r>
            <w:r w:rsidRPr="00334D68">
              <w:rPr>
                <w:b w:val="0"/>
                <w:bCs w:val="0"/>
              </w:rPr>
              <w:drawing>
                <wp:inline distT="0" distB="0" distL="0" distR="0" wp14:anchorId="0C1A854D" wp14:editId="5382D7A6">
                  <wp:extent cx="3429000" cy="948942"/>
                  <wp:effectExtent l="19050" t="19050" r="19050" b="228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4306" cy="958713"/>
                          </a:xfrm>
                          <a:prstGeom prst="rect">
                            <a:avLst/>
                          </a:prstGeom>
                          <a:ln>
                            <a:solidFill>
                              <a:schemeClr val="tx1"/>
                            </a:solidFill>
                          </a:ln>
                        </pic:spPr>
                      </pic:pic>
                    </a:graphicData>
                  </a:graphic>
                </wp:inline>
              </w:drawing>
            </w:r>
          </w:p>
          <w:p w14:paraId="0507DB45" w14:textId="77777777" w:rsidR="00334D68" w:rsidRDefault="00334D68" w:rsidP="00DC70C9"/>
          <w:p w14:paraId="00F910A4" w14:textId="641E3AE3" w:rsidR="00334D68" w:rsidRPr="00334D68" w:rsidRDefault="00334D68" w:rsidP="00DC70C9">
            <w:pPr>
              <w:rPr>
                <w:b w:val="0"/>
                <w:bCs w:val="0"/>
              </w:rPr>
            </w:pPr>
            <w:r>
              <w:rPr>
                <w:b w:val="0"/>
                <w:bCs w:val="0"/>
              </w:rPr>
              <w:t>2º. Esperar a que otro usuario vaya a la pagina donde se ha posteado la respuesta y el script se ejecutará en su máquina.</w:t>
            </w:r>
          </w:p>
          <w:p w14:paraId="3FE2A67B" w14:textId="19738D1B" w:rsidR="00334D68" w:rsidRPr="001D79CB" w:rsidRDefault="00334D68" w:rsidP="00DC70C9">
            <w:pPr>
              <w:rPr>
                <w:b w:val="0"/>
                <w:bCs w:val="0"/>
              </w:rPr>
            </w:pPr>
          </w:p>
        </w:tc>
      </w:tr>
      <w:tr w:rsidR="001D79CB" w14:paraId="0ED18FDD"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B94679" w14:textId="77777777" w:rsidR="001D79CB" w:rsidRPr="001D79CB" w:rsidRDefault="001D79CB" w:rsidP="00DC70C9">
            <w:pPr>
              <w:rPr>
                <w:b w:val="0"/>
                <w:bCs w:val="0"/>
              </w:rPr>
            </w:pPr>
            <w:r w:rsidRPr="001D79CB">
              <w:rPr>
                <w:b w:val="0"/>
                <w:bCs w:val="0"/>
              </w:rPr>
              <w:t>Medidas para mitigar la vulnerabilidad</w:t>
            </w:r>
          </w:p>
        </w:tc>
      </w:tr>
      <w:tr w:rsidR="001D79CB" w14:paraId="524D3A5F"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1888C729" w14:textId="01DF2AF5" w:rsidR="001D79CB" w:rsidRPr="00334D68" w:rsidRDefault="00334D68" w:rsidP="00DC70C9">
            <w:pPr>
              <w:rPr>
                <w:b w:val="0"/>
                <w:bCs w:val="0"/>
                <w:u w:val="single"/>
              </w:rPr>
            </w:pPr>
            <w:r>
              <w:rPr>
                <w:b w:val="0"/>
                <w:bCs w:val="0"/>
              </w:rPr>
              <w:t xml:space="preserve">Verificar todos los parámetros que incluye un usuario en una solicitud. En este caso, verificar que ni el campo autor ni la respuesta incluyen código HTML. Hacer esto antes de insertar cualquier valor en la base de datos. Y para mayor seguridad hacerlo también después de cada consulta a la base de datos cuya respuesta deba ser sacada en una </w:t>
            </w:r>
            <w:proofErr w:type="spellStart"/>
            <w:r>
              <w:rPr>
                <w:b w:val="0"/>
                <w:bCs w:val="0"/>
              </w:rPr>
              <w:t>template</w:t>
            </w:r>
            <w:proofErr w:type="spellEnd"/>
            <w:r>
              <w:rPr>
                <w:b w:val="0"/>
                <w:bCs w:val="0"/>
              </w:rPr>
              <w:t xml:space="preserve"> HTML.</w:t>
            </w:r>
          </w:p>
        </w:tc>
      </w:tr>
    </w:tbl>
    <w:p w14:paraId="45A0ADA4" w14:textId="47E6DABC" w:rsidR="007C3010" w:rsidRDefault="007C3010" w:rsidP="00C745E9"/>
    <w:p w14:paraId="5D31506A" w14:textId="0EA60F92" w:rsidR="001D79CB" w:rsidRDefault="007C3010" w:rsidP="00C745E9">
      <w:r>
        <w:br w:type="page"/>
      </w:r>
    </w:p>
    <w:tbl>
      <w:tblPr>
        <w:tblStyle w:val="Tabladecuadrcula4"/>
        <w:tblW w:w="0" w:type="auto"/>
        <w:tblLook w:val="04A0" w:firstRow="1" w:lastRow="0" w:firstColumn="1" w:lastColumn="0" w:noHBand="0" w:noVBand="1"/>
      </w:tblPr>
      <w:tblGrid>
        <w:gridCol w:w="8494"/>
      </w:tblGrid>
      <w:tr w:rsidR="001D79CB" w14:paraId="128D6819" w14:textId="77777777" w:rsidTr="00DC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B45E2B" w14:textId="67F9A2E5" w:rsidR="001D79CB" w:rsidRDefault="001D79CB" w:rsidP="00DC70C9">
            <w:pPr>
              <w:jc w:val="center"/>
            </w:pPr>
            <w:r>
              <w:lastRenderedPageBreak/>
              <w:t xml:space="preserve">VULNERABILIDAD: </w:t>
            </w:r>
            <w:r>
              <w:t>XSS Reflejado</w:t>
            </w:r>
          </w:p>
        </w:tc>
      </w:tr>
      <w:tr w:rsidR="001D79CB" w14:paraId="704F0C30"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5DF3DB4" w14:textId="77777777" w:rsidR="001D79CB" w:rsidRPr="001D79CB" w:rsidRDefault="001D79CB" w:rsidP="00DC70C9">
            <w:pPr>
              <w:rPr>
                <w:b w:val="0"/>
                <w:bCs w:val="0"/>
              </w:rPr>
            </w:pPr>
            <w:r>
              <w:rPr>
                <w:b w:val="0"/>
                <w:bCs w:val="0"/>
              </w:rPr>
              <w:t>Ruta de la aplicación involucrada</w:t>
            </w:r>
          </w:p>
        </w:tc>
      </w:tr>
      <w:tr w:rsidR="001D79CB" w14:paraId="6BAB40FB"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23937990" w14:textId="163E92D4" w:rsidR="001D79CB" w:rsidRPr="001D79CB" w:rsidRDefault="001E0C80" w:rsidP="00DC70C9">
            <w:pPr>
              <w:rPr>
                <w:b w:val="0"/>
                <w:bCs w:val="0"/>
              </w:rPr>
            </w:pPr>
            <w:r w:rsidRPr="001E0C80">
              <w:rPr>
                <w:b w:val="0"/>
                <w:bCs w:val="0"/>
              </w:rPr>
              <w:t>/</w:t>
            </w:r>
            <w:proofErr w:type="spellStart"/>
            <w:r w:rsidRPr="001E0C80">
              <w:rPr>
                <w:b w:val="0"/>
                <w:bCs w:val="0"/>
              </w:rPr>
              <w:t>search_question</w:t>
            </w:r>
            <w:proofErr w:type="spellEnd"/>
          </w:p>
        </w:tc>
      </w:tr>
      <w:tr w:rsidR="001D79CB" w14:paraId="37459381"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8DBD1" w14:textId="77777777" w:rsidR="001D79CB" w:rsidRPr="001D79CB" w:rsidRDefault="001D79CB" w:rsidP="00DC70C9">
            <w:pPr>
              <w:rPr>
                <w:b w:val="0"/>
                <w:bCs w:val="0"/>
              </w:rPr>
            </w:pPr>
            <w:r>
              <w:rPr>
                <w:b w:val="0"/>
                <w:bCs w:val="0"/>
              </w:rPr>
              <w:t>Tipo de vulnerabilidad</w:t>
            </w:r>
          </w:p>
        </w:tc>
      </w:tr>
      <w:tr w:rsidR="001D79CB" w14:paraId="2A92260F"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033886A5" w14:textId="7ABDD5FB" w:rsidR="001D79CB" w:rsidRPr="001D79CB" w:rsidRDefault="001E0C80" w:rsidP="00DC70C9">
            <w:pPr>
              <w:rPr>
                <w:b w:val="0"/>
                <w:bCs w:val="0"/>
              </w:rPr>
            </w:pPr>
            <w:r>
              <w:rPr>
                <w:b w:val="0"/>
                <w:bCs w:val="0"/>
              </w:rPr>
              <w:t>XSS Reflejado</w:t>
            </w:r>
          </w:p>
        </w:tc>
      </w:tr>
      <w:tr w:rsidR="001D79CB" w14:paraId="57ADE65D"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CAD72E" w14:textId="77777777" w:rsidR="001D79CB" w:rsidRPr="001D79CB" w:rsidRDefault="001D79CB" w:rsidP="00DC70C9">
            <w:pPr>
              <w:rPr>
                <w:b w:val="0"/>
                <w:bCs w:val="0"/>
              </w:rPr>
            </w:pPr>
            <w:r>
              <w:rPr>
                <w:b w:val="0"/>
                <w:bCs w:val="0"/>
              </w:rPr>
              <w:t>Causante de la vulnerabilidad</w:t>
            </w:r>
          </w:p>
        </w:tc>
      </w:tr>
      <w:tr w:rsidR="001D79CB" w14:paraId="412D30E2"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456B51C8" w14:textId="1619D8F9" w:rsidR="001D79CB" w:rsidRPr="001D79CB" w:rsidRDefault="00016782" w:rsidP="00DC70C9">
            <w:pPr>
              <w:rPr>
                <w:b w:val="0"/>
                <w:bCs w:val="0"/>
              </w:rPr>
            </w:pPr>
            <w:r>
              <w:rPr>
                <w:b w:val="0"/>
                <w:bCs w:val="0"/>
              </w:rPr>
              <w:t xml:space="preserve">La etiqueta introducida por el usuario no se valida, escapando las etiquetas </w:t>
            </w:r>
            <w:proofErr w:type="spellStart"/>
            <w:r>
              <w:rPr>
                <w:b w:val="0"/>
                <w:bCs w:val="0"/>
              </w:rPr>
              <w:t>html</w:t>
            </w:r>
            <w:proofErr w:type="spellEnd"/>
            <w:r>
              <w:rPr>
                <w:b w:val="0"/>
                <w:bCs w:val="0"/>
              </w:rPr>
              <w:t xml:space="preserve"> y al meterla directamente en la </w:t>
            </w:r>
            <w:proofErr w:type="spellStart"/>
            <w:r>
              <w:rPr>
                <w:b w:val="0"/>
                <w:bCs w:val="0"/>
              </w:rPr>
              <w:t>template</w:t>
            </w:r>
            <w:proofErr w:type="spellEnd"/>
            <w:r>
              <w:rPr>
                <w:b w:val="0"/>
                <w:bCs w:val="0"/>
              </w:rPr>
              <w:t xml:space="preserve"> de la web devuelta, se pueden introducir scripts en ella.</w:t>
            </w:r>
          </w:p>
        </w:tc>
      </w:tr>
      <w:tr w:rsidR="001D79CB" w14:paraId="455A81E9"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DB93606" w14:textId="77777777" w:rsidR="001D79CB" w:rsidRPr="001D79CB" w:rsidRDefault="001D79CB" w:rsidP="00DC70C9">
            <w:pPr>
              <w:rPr>
                <w:b w:val="0"/>
                <w:bCs w:val="0"/>
              </w:rPr>
            </w:pPr>
            <w:r>
              <w:rPr>
                <w:b w:val="0"/>
                <w:bCs w:val="0"/>
              </w:rPr>
              <w:t>Situaciones peligrosas o no deseadas que puede provocar</w:t>
            </w:r>
          </w:p>
        </w:tc>
      </w:tr>
      <w:tr w:rsidR="001D79CB" w14:paraId="15B2F12C"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3C3699B1" w14:textId="64B5B075" w:rsidR="001D79CB" w:rsidRPr="001D79CB" w:rsidRDefault="00016782" w:rsidP="00DC70C9">
            <w:pPr>
              <w:rPr>
                <w:b w:val="0"/>
                <w:bCs w:val="0"/>
              </w:rPr>
            </w:pPr>
            <w:r>
              <w:rPr>
                <w:b w:val="0"/>
                <w:bCs w:val="0"/>
              </w:rPr>
              <w:t xml:space="preserve">Un atacante le hace llegar un </w:t>
            </w:r>
            <w:proofErr w:type="gramStart"/>
            <w:r>
              <w:rPr>
                <w:b w:val="0"/>
                <w:bCs w:val="0"/>
              </w:rPr>
              <w:t>link</w:t>
            </w:r>
            <w:proofErr w:type="gramEnd"/>
            <w:r>
              <w:rPr>
                <w:b w:val="0"/>
                <w:bCs w:val="0"/>
              </w:rPr>
              <w:t xml:space="preserve"> a su víctima con un parámetro que contiene una etiqueta &lt;script&gt; con código JavaScript malicioso en ella.</w:t>
            </w:r>
          </w:p>
        </w:tc>
      </w:tr>
      <w:tr w:rsidR="001D79CB" w14:paraId="439AADEF"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CDADE9C" w14:textId="77777777" w:rsidR="001D79CB" w:rsidRPr="001D79CB" w:rsidRDefault="001D79CB" w:rsidP="00DC70C9">
            <w:pPr>
              <w:rPr>
                <w:b w:val="0"/>
                <w:bCs w:val="0"/>
              </w:rPr>
            </w:pPr>
            <w:r w:rsidRPr="001D79CB">
              <w:rPr>
                <w:b w:val="0"/>
                <w:bCs w:val="0"/>
              </w:rPr>
              <w:t>Ejemplo paso a paso de cómo explotar la vulnerabilidad (con capturas de pantalla)</w:t>
            </w:r>
          </w:p>
        </w:tc>
      </w:tr>
      <w:tr w:rsidR="001D79CB" w14:paraId="0F435689"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193409E0" w14:textId="54D44C7C" w:rsidR="00016782" w:rsidRPr="00016782" w:rsidRDefault="00016782" w:rsidP="00DC70C9">
            <w:pPr>
              <w:rPr>
                <w:b w:val="0"/>
                <w:bCs w:val="0"/>
              </w:rPr>
            </w:pPr>
            <w:r>
              <w:rPr>
                <w:b w:val="0"/>
                <w:bCs w:val="0"/>
              </w:rPr>
              <w:t xml:space="preserve">1º. El atacante crea el siguiente enlace: </w:t>
            </w:r>
            <w:hyperlink r:id="rId9" w:history="1">
              <w:r w:rsidRPr="00483E85">
                <w:rPr>
                  <w:rStyle w:val="Hipervnculo"/>
                </w:rPr>
                <w:t>http://localhost:5000/search_question?tag=%3Cscript%3Ealert(%22hola%22)%3C%2Fscript%3E</w:t>
              </w:r>
            </w:hyperlink>
          </w:p>
          <w:p w14:paraId="78CFECD6" w14:textId="77777777" w:rsidR="00016782" w:rsidRDefault="00016782" w:rsidP="00DC70C9">
            <w:r>
              <w:rPr>
                <w:b w:val="0"/>
                <w:bCs w:val="0"/>
              </w:rPr>
              <w:t>(Este enlace es fácilmente creable a partir de la búsqueda por etiqueta de la página raíz.)</w:t>
            </w:r>
            <w:r>
              <w:rPr>
                <w:b w:val="0"/>
                <w:bCs w:val="0"/>
              </w:rPr>
              <w:br/>
            </w:r>
            <w:r>
              <w:rPr>
                <w:noProof/>
              </w:rPr>
              <w:drawing>
                <wp:inline distT="0" distB="0" distL="0" distR="0" wp14:anchorId="05042216" wp14:editId="2F971DE2">
                  <wp:extent cx="2800350" cy="254053"/>
                  <wp:effectExtent l="19050" t="19050" r="1905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5628" cy="261790"/>
                          </a:xfrm>
                          <a:prstGeom prst="rect">
                            <a:avLst/>
                          </a:prstGeom>
                          <a:ln>
                            <a:solidFill>
                              <a:schemeClr val="tx1"/>
                            </a:solidFill>
                          </a:ln>
                        </pic:spPr>
                      </pic:pic>
                    </a:graphicData>
                  </a:graphic>
                </wp:inline>
              </w:drawing>
            </w:r>
          </w:p>
          <w:p w14:paraId="50E459CE" w14:textId="77777777" w:rsidR="00016782" w:rsidRDefault="00016782" w:rsidP="00DC70C9"/>
          <w:p w14:paraId="75800CBA" w14:textId="0E2D3744" w:rsidR="001F320E" w:rsidRPr="001F320E" w:rsidRDefault="001F320E" w:rsidP="00DC70C9">
            <w:pPr>
              <w:rPr>
                <w:b w:val="0"/>
                <w:bCs w:val="0"/>
              </w:rPr>
            </w:pPr>
            <w:r>
              <w:rPr>
                <w:b w:val="0"/>
                <w:bCs w:val="0"/>
              </w:rPr>
              <w:t>2º. El atacante le hace llegar a su victima el enlace y cuando esta lo abra, se ejecutará el script. (En este caso es un simple alert, pero podría ser cualquier cosa).</w:t>
            </w:r>
          </w:p>
          <w:p w14:paraId="200F8A8F" w14:textId="63560163" w:rsidR="001F320E" w:rsidRPr="001D79CB" w:rsidRDefault="001F320E" w:rsidP="00DC70C9">
            <w:pPr>
              <w:rPr>
                <w:b w:val="0"/>
                <w:bCs w:val="0"/>
              </w:rPr>
            </w:pPr>
          </w:p>
        </w:tc>
      </w:tr>
      <w:tr w:rsidR="001D79CB" w14:paraId="41E27093"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55B7D4B" w14:textId="77777777" w:rsidR="001D79CB" w:rsidRPr="001D79CB" w:rsidRDefault="001D79CB" w:rsidP="00DC70C9">
            <w:pPr>
              <w:rPr>
                <w:b w:val="0"/>
                <w:bCs w:val="0"/>
              </w:rPr>
            </w:pPr>
            <w:r w:rsidRPr="001D79CB">
              <w:rPr>
                <w:b w:val="0"/>
                <w:bCs w:val="0"/>
              </w:rPr>
              <w:t>Medidas para mitigar la vulnerabilidad</w:t>
            </w:r>
          </w:p>
        </w:tc>
      </w:tr>
      <w:tr w:rsidR="001D79CB" w14:paraId="1CB5BCC8"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27059870" w14:textId="2771E24E" w:rsidR="001D79CB" w:rsidRPr="001D79CB" w:rsidRDefault="0038171D" w:rsidP="00DC70C9">
            <w:pPr>
              <w:rPr>
                <w:b w:val="0"/>
                <w:bCs w:val="0"/>
              </w:rPr>
            </w:pPr>
            <w:r>
              <w:rPr>
                <w:b w:val="0"/>
                <w:bCs w:val="0"/>
              </w:rPr>
              <w:t xml:space="preserve">Validar TODOS los parámetros que lleguen en cualquier solicitud de un usuario, escapando secuencias HTML. </w:t>
            </w:r>
          </w:p>
        </w:tc>
      </w:tr>
    </w:tbl>
    <w:p w14:paraId="2DC31975" w14:textId="77777777" w:rsidR="001D79CB" w:rsidRDefault="001D79CB" w:rsidP="00C745E9"/>
    <w:p w14:paraId="2B2F1634" w14:textId="77777777" w:rsidR="00C745E9" w:rsidRDefault="00C745E9" w:rsidP="00C745E9"/>
    <w:sectPr w:rsidR="00C745E9">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59B7D" w14:textId="77777777" w:rsidR="008B0E5B" w:rsidRDefault="008B0E5B" w:rsidP="00C745E9">
      <w:pPr>
        <w:spacing w:after="0" w:line="240" w:lineRule="auto"/>
      </w:pPr>
      <w:r>
        <w:separator/>
      </w:r>
    </w:p>
  </w:endnote>
  <w:endnote w:type="continuationSeparator" w:id="0">
    <w:p w14:paraId="059FB0EA" w14:textId="77777777" w:rsidR="008B0E5B" w:rsidRDefault="008B0E5B" w:rsidP="00C7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BB4C0" w14:textId="77777777" w:rsidR="008B0E5B" w:rsidRDefault="008B0E5B" w:rsidP="00C745E9">
      <w:pPr>
        <w:spacing w:after="0" w:line="240" w:lineRule="auto"/>
      </w:pPr>
      <w:r>
        <w:separator/>
      </w:r>
    </w:p>
  </w:footnote>
  <w:footnote w:type="continuationSeparator" w:id="0">
    <w:p w14:paraId="4F2D2720" w14:textId="77777777" w:rsidR="008B0E5B" w:rsidRDefault="008B0E5B" w:rsidP="00C74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266A3" w14:textId="77777777" w:rsidR="00C745E9" w:rsidRDefault="00C745E9" w:rsidP="00C745E9">
    <w:pPr>
      <w:pStyle w:val="Encabezado"/>
    </w:pPr>
    <w:r>
      <w:t># GIW 2022-23</w:t>
    </w:r>
  </w:p>
  <w:p w14:paraId="3B983A4E" w14:textId="77777777" w:rsidR="00C745E9" w:rsidRDefault="00C745E9" w:rsidP="00C745E9">
    <w:pPr>
      <w:pStyle w:val="Encabezado"/>
    </w:pPr>
    <w:r>
      <w:t># Práctica 09</w:t>
    </w:r>
  </w:p>
  <w:p w14:paraId="5A0199ED" w14:textId="77777777" w:rsidR="00C745E9" w:rsidRDefault="00C745E9" w:rsidP="00C745E9">
    <w:pPr>
      <w:pStyle w:val="Encabezado"/>
    </w:pPr>
    <w:r>
      <w:t># Grupo 02</w:t>
    </w:r>
  </w:p>
  <w:p w14:paraId="4C5E0A65" w14:textId="7639FA1B" w:rsidR="00C745E9" w:rsidRDefault="00C745E9" w:rsidP="00C745E9">
    <w:pPr>
      <w:pStyle w:val="Encabezado"/>
    </w:pPr>
    <w:r>
      <w:t xml:space="preserve"># Autores: Diego Revenga González, </w:t>
    </w:r>
    <w:r>
      <w:t>Raúl</w:t>
    </w:r>
    <w:r>
      <w:t xml:space="preserve"> Blas Ruiz, Jorge Bello Martin, Eva Lucas Leiro</w:t>
    </w:r>
  </w:p>
  <w:p w14:paraId="67732C4D" w14:textId="77777777" w:rsidR="00C745E9" w:rsidRDefault="00C745E9" w:rsidP="00C745E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34"/>
    <w:rsid w:val="00016782"/>
    <w:rsid w:val="00094642"/>
    <w:rsid w:val="0018422D"/>
    <w:rsid w:val="001A3924"/>
    <w:rsid w:val="001D79CB"/>
    <w:rsid w:val="001E0C80"/>
    <w:rsid w:val="001F320E"/>
    <w:rsid w:val="002C4F34"/>
    <w:rsid w:val="00334D68"/>
    <w:rsid w:val="0038171D"/>
    <w:rsid w:val="003E7446"/>
    <w:rsid w:val="007C3010"/>
    <w:rsid w:val="008B0E5B"/>
    <w:rsid w:val="009230A3"/>
    <w:rsid w:val="00C745E9"/>
    <w:rsid w:val="00CD7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2CDC"/>
  <w15:chartTrackingRefBased/>
  <w15:docId w15:val="{A4453BEB-CCAC-42F7-8BF1-34887CD9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45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45E9"/>
  </w:style>
  <w:style w:type="paragraph" w:styleId="Piedepgina">
    <w:name w:val="footer"/>
    <w:basedOn w:val="Normal"/>
    <w:link w:val="PiedepginaCar"/>
    <w:uiPriority w:val="99"/>
    <w:unhideWhenUsed/>
    <w:rsid w:val="00C745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45E9"/>
  </w:style>
  <w:style w:type="table" w:styleId="Tablaconcuadrcula">
    <w:name w:val="Table Grid"/>
    <w:basedOn w:val="Tablanormal"/>
    <w:uiPriority w:val="39"/>
    <w:rsid w:val="00C74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745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C745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016782"/>
    <w:rPr>
      <w:color w:val="0563C1" w:themeColor="hyperlink"/>
      <w:u w:val="single"/>
    </w:rPr>
  </w:style>
  <w:style w:type="character" w:styleId="Mencinsinresolver">
    <w:name w:val="Unresolved Mention"/>
    <w:basedOn w:val="Fuentedeprrafopredeter"/>
    <w:uiPriority w:val="99"/>
    <w:semiHidden/>
    <w:unhideWhenUsed/>
    <w:rsid w:val="00016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0058">
      <w:bodyDiv w:val="1"/>
      <w:marLeft w:val="0"/>
      <w:marRight w:val="0"/>
      <w:marTop w:val="0"/>
      <w:marBottom w:val="0"/>
      <w:divBdr>
        <w:top w:val="none" w:sz="0" w:space="0" w:color="auto"/>
        <w:left w:val="none" w:sz="0" w:space="0" w:color="auto"/>
        <w:bottom w:val="none" w:sz="0" w:space="0" w:color="auto"/>
        <w:right w:val="none" w:sz="0" w:space="0" w:color="auto"/>
      </w:divBdr>
      <w:divsChild>
        <w:div w:id="1415737556">
          <w:marLeft w:val="0"/>
          <w:marRight w:val="0"/>
          <w:marTop w:val="0"/>
          <w:marBottom w:val="0"/>
          <w:divBdr>
            <w:top w:val="none" w:sz="0" w:space="0" w:color="auto"/>
            <w:left w:val="none" w:sz="0" w:space="0" w:color="auto"/>
            <w:bottom w:val="none" w:sz="0" w:space="0" w:color="auto"/>
            <w:right w:val="none" w:sz="0" w:space="0" w:color="auto"/>
          </w:divBdr>
          <w:divsChild>
            <w:div w:id="7629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8610">
      <w:bodyDiv w:val="1"/>
      <w:marLeft w:val="0"/>
      <w:marRight w:val="0"/>
      <w:marTop w:val="0"/>
      <w:marBottom w:val="0"/>
      <w:divBdr>
        <w:top w:val="none" w:sz="0" w:space="0" w:color="auto"/>
        <w:left w:val="none" w:sz="0" w:space="0" w:color="auto"/>
        <w:bottom w:val="none" w:sz="0" w:space="0" w:color="auto"/>
        <w:right w:val="none" w:sz="0" w:space="0" w:color="auto"/>
      </w:divBdr>
      <w:divsChild>
        <w:div w:id="1978874391">
          <w:marLeft w:val="0"/>
          <w:marRight w:val="0"/>
          <w:marTop w:val="0"/>
          <w:marBottom w:val="0"/>
          <w:divBdr>
            <w:top w:val="none" w:sz="0" w:space="0" w:color="auto"/>
            <w:left w:val="none" w:sz="0" w:space="0" w:color="auto"/>
            <w:bottom w:val="none" w:sz="0" w:space="0" w:color="auto"/>
            <w:right w:val="none" w:sz="0" w:space="0" w:color="auto"/>
          </w:divBdr>
          <w:divsChild>
            <w:div w:id="9721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0849">
      <w:bodyDiv w:val="1"/>
      <w:marLeft w:val="0"/>
      <w:marRight w:val="0"/>
      <w:marTop w:val="0"/>
      <w:marBottom w:val="0"/>
      <w:divBdr>
        <w:top w:val="none" w:sz="0" w:space="0" w:color="auto"/>
        <w:left w:val="none" w:sz="0" w:space="0" w:color="auto"/>
        <w:bottom w:val="none" w:sz="0" w:space="0" w:color="auto"/>
        <w:right w:val="none" w:sz="0" w:space="0" w:color="auto"/>
      </w:divBdr>
      <w:divsChild>
        <w:div w:id="55710088">
          <w:marLeft w:val="0"/>
          <w:marRight w:val="0"/>
          <w:marTop w:val="0"/>
          <w:marBottom w:val="0"/>
          <w:divBdr>
            <w:top w:val="none" w:sz="0" w:space="0" w:color="auto"/>
            <w:left w:val="none" w:sz="0" w:space="0" w:color="auto"/>
            <w:bottom w:val="none" w:sz="0" w:space="0" w:color="auto"/>
            <w:right w:val="none" w:sz="0" w:space="0" w:color="auto"/>
          </w:divBdr>
          <w:divsChild>
            <w:div w:id="3299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9503">
      <w:bodyDiv w:val="1"/>
      <w:marLeft w:val="0"/>
      <w:marRight w:val="0"/>
      <w:marTop w:val="0"/>
      <w:marBottom w:val="0"/>
      <w:divBdr>
        <w:top w:val="none" w:sz="0" w:space="0" w:color="auto"/>
        <w:left w:val="none" w:sz="0" w:space="0" w:color="auto"/>
        <w:bottom w:val="none" w:sz="0" w:space="0" w:color="auto"/>
        <w:right w:val="none" w:sz="0" w:space="0" w:color="auto"/>
      </w:divBdr>
      <w:divsChild>
        <w:div w:id="302470462">
          <w:marLeft w:val="0"/>
          <w:marRight w:val="0"/>
          <w:marTop w:val="0"/>
          <w:marBottom w:val="0"/>
          <w:divBdr>
            <w:top w:val="none" w:sz="0" w:space="0" w:color="auto"/>
            <w:left w:val="none" w:sz="0" w:space="0" w:color="auto"/>
            <w:bottom w:val="none" w:sz="0" w:space="0" w:color="auto"/>
            <w:right w:val="none" w:sz="0" w:space="0" w:color="auto"/>
          </w:divBdr>
          <w:divsChild>
            <w:div w:id="21167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6658">
      <w:bodyDiv w:val="1"/>
      <w:marLeft w:val="0"/>
      <w:marRight w:val="0"/>
      <w:marTop w:val="0"/>
      <w:marBottom w:val="0"/>
      <w:divBdr>
        <w:top w:val="none" w:sz="0" w:space="0" w:color="auto"/>
        <w:left w:val="none" w:sz="0" w:space="0" w:color="auto"/>
        <w:bottom w:val="none" w:sz="0" w:space="0" w:color="auto"/>
        <w:right w:val="none" w:sz="0" w:space="0" w:color="auto"/>
      </w:divBdr>
      <w:divsChild>
        <w:div w:id="1010722632">
          <w:marLeft w:val="0"/>
          <w:marRight w:val="0"/>
          <w:marTop w:val="0"/>
          <w:marBottom w:val="0"/>
          <w:divBdr>
            <w:top w:val="none" w:sz="0" w:space="0" w:color="auto"/>
            <w:left w:val="none" w:sz="0" w:space="0" w:color="auto"/>
            <w:bottom w:val="none" w:sz="0" w:space="0" w:color="auto"/>
            <w:right w:val="none" w:sz="0" w:space="0" w:color="auto"/>
          </w:divBdr>
          <w:divsChild>
            <w:div w:id="1042749596">
              <w:marLeft w:val="0"/>
              <w:marRight w:val="0"/>
              <w:marTop w:val="0"/>
              <w:marBottom w:val="0"/>
              <w:divBdr>
                <w:top w:val="none" w:sz="0" w:space="0" w:color="auto"/>
                <w:left w:val="none" w:sz="0" w:space="0" w:color="auto"/>
                <w:bottom w:val="none" w:sz="0" w:space="0" w:color="auto"/>
                <w:right w:val="none" w:sz="0" w:space="0" w:color="auto"/>
              </w:divBdr>
            </w:div>
            <w:div w:id="485361210">
              <w:marLeft w:val="0"/>
              <w:marRight w:val="0"/>
              <w:marTop w:val="0"/>
              <w:marBottom w:val="0"/>
              <w:divBdr>
                <w:top w:val="none" w:sz="0" w:space="0" w:color="auto"/>
                <w:left w:val="none" w:sz="0" w:space="0" w:color="auto"/>
                <w:bottom w:val="none" w:sz="0" w:space="0" w:color="auto"/>
                <w:right w:val="none" w:sz="0" w:space="0" w:color="auto"/>
              </w:divBdr>
            </w:div>
            <w:div w:id="1719666977">
              <w:marLeft w:val="0"/>
              <w:marRight w:val="0"/>
              <w:marTop w:val="0"/>
              <w:marBottom w:val="0"/>
              <w:divBdr>
                <w:top w:val="none" w:sz="0" w:space="0" w:color="auto"/>
                <w:left w:val="none" w:sz="0" w:space="0" w:color="auto"/>
                <w:bottom w:val="none" w:sz="0" w:space="0" w:color="auto"/>
                <w:right w:val="none" w:sz="0" w:space="0" w:color="auto"/>
              </w:divBdr>
            </w:div>
            <w:div w:id="10107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7343">
      <w:bodyDiv w:val="1"/>
      <w:marLeft w:val="0"/>
      <w:marRight w:val="0"/>
      <w:marTop w:val="0"/>
      <w:marBottom w:val="0"/>
      <w:divBdr>
        <w:top w:val="none" w:sz="0" w:space="0" w:color="auto"/>
        <w:left w:val="none" w:sz="0" w:space="0" w:color="auto"/>
        <w:bottom w:val="none" w:sz="0" w:space="0" w:color="auto"/>
        <w:right w:val="none" w:sz="0" w:space="0" w:color="auto"/>
      </w:divBdr>
      <w:divsChild>
        <w:div w:id="371882659">
          <w:marLeft w:val="0"/>
          <w:marRight w:val="0"/>
          <w:marTop w:val="0"/>
          <w:marBottom w:val="0"/>
          <w:divBdr>
            <w:top w:val="none" w:sz="0" w:space="0" w:color="auto"/>
            <w:left w:val="none" w:sz="0" w:space="0" w:color="auto"/>
            <w:bottom w:val="none" w:sz="0" w:space="0" w:color="auto"/>
            <w:right w:val="none" w:sz="0" w:space="0" w:color="auto"/>
          </w:divBdr>
          <w:divsChild>
            <w:div w:id="1800954111">
              <w:marLeft w:val="0"/>
              <w:marRight w:val="0"/>
              <w:marTop w:val="0"/>
              <w:marBottom w:val="0"/>
              <w:divBdr>
                <w:top w:val="none" w:sz="0" w:space="0" w:color="auto"/>
                <w:left w:val="none" w:sz="0" w:space="0" w:color="auto"/>
                <w:bottom w:val="none" w:sz="0" w:space="0" w:color="auto"/>
                <w:right w:val="none" w:sz="0" w:space="0" w:color="auto"/>
              </w:divBdr>
            </w:div>
            <w:div w:id="1178544906">
              <w:marLeft w:val="0"/>
              <w:marRight w:val="0"/>
              <w:marTop w:val="0"/>
              <w:marBottom w:val="0"/>
              <w:divBdr>
                <w:top w:val="none" w:sz="0" w:space="0" w:color="auto"/>
                <w:left w:val="none" w:sz="0" w:space="0" w:color="auto"/>
                <w:bottom w:val="none" w:sz="0" w:space="0" w:color="auto"/>
                <w:right w:val="none" w:sz="0" w:space="0" w:color="auto"/>
              </w:divBdr>
            </w:div>
            <w:div w:id="1122456093">
              <w:marLeft w:val="0"/>
              <w:marRight w:val="0"/>
              <w:marTop w:val="0"/>
              <w:marBottom w:val="0"/>
              <w:divBdr>
                <w:top w:val="none" w:sz="0" w:space="0" w:color="auto"/>
                <w:left w:val="none" w:sz="0" w:space="0" w:color="auto"/>
                <w:bottom w:val="none" w:sz="0" w:space="0" w:color="auto"/>
                <w:right w:val="none" w:sz="0" w:space="0" w:color="auto"/>
              </w:divBdr>
            </w:div>
            <w:div w:id="12666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5228">
      <w:bodyDiv w:val="1"/>
      <w:marLeft w:val="0"/>
      <w:marRight w:val="0"/>
      <w:marTop w:val="0"/>
      <w:marBottom w:val="0"/>
      <w:divBdr>
        <w:top w:val="none" w:sz="0" w:space="0" w:color="auto"/>
        <w:left w:val="none" w:sz="0" w:space="0" w:color="auto"/>
        <w:bottom w:val="none" w:sz="0" w:space="0" w:color="auto"/>
        <w:right w:val="none" w:sz="0" w:space="0" w:color="auto"/>
      </w:divBdr>
      <w:divsChild>
        <w:div w:id="614096168">
          <w:marLeft w:val="0"/>
          <w:marRight w:val="0"/>
          <w:marTop w:val="0"/>
          <w:marBottom w:val="0"/>
          <w:divBdr>
            <w:top w:val="none" w:sz="0" w:space="0" w:color="auto"/>
            <w:left w:val="none" w:sz="0" w:space="0" w:color="auto"/>
            <w:bottom w:val="none" w:sz="0" w:space="0" w:color="auto"/>
            <w:right w:val="none" w:sz="0" w:space="0" w:color="auto"/>
          </w:divBdr>
          <w:divsChild>
            <w:div w:id="11053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2115">
      <w:bodyDiv w:val="1"/>
      <w:marLeft w:val="0"/>
      <w:marRight w:val="0"/>
      <w:marTop w:val="0"/>
      <w:marBottom w:val="0"/>
      <w:divBdr>
        <w:top w:val="none" w:sz="0" w:space="0" w:color="auto"/>
        <w:left w:val="none" w:sz="0" w:space="0" w:color="auto"/>
        <w:bottom w:val="none" w:sz="0" w:space="0" w:color="auto"/>
        <w:right w:val="none" w:sz="0" w:space="0" w:color="auto"/>
      </w:divBdr>
      <w:divsChild>
        <w:div w:id="101343802">
          <w:marLeft w:val="0"/>
          <w:marRight w:val="0"/>
          <w:marTop w:val="0"/>
          <w:marBottom w:val="0"/>
          <w:divBdr>
            <w:top w:val="none" w:sz="0" w:space="0" w:color="auto"/>
            <w:left w:val="none" w:sz="0" w:space="0" w:color="auto"/>
            <w:bottom w:val="none" w:sz="0" w:space="0" w:color="auto"/>
            <w:right w:val="none" w:sz="0" w:space="0" w:color="auto"/>
          </w:divBdr>
          <w:divsChild>
            <w:div w:id="17480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0510">
      <w:bodyDiv w:val="1"/>
      <w:marLeft w:val="0"/>
      <w:marRight w:val="0"/>
      <w:marTop w:val="0"/>
      <w:marBottom w:val="0"/>
      <w:divBdr>
        <w:top w:val="none" w:sz="0" w:space="0" w:color="auto"/>
        <w:left w:val="none" w:sz="0" w:space="0" w:color="auto"/>
        <w:bottom w:val="none" w:sz="0" w:space="0" w:color="auto"/>
        <w:right w:val="none" w:sz="0" w:space="0" w:color="auto"/>
      </w:divBdr>
      <w:divsChild>
        <w:div w:id="303200474">
          <w:marLeft w:val="0"/>
          <w:marRight w:val="0"/>
          <w:marTop w:val="0"/>
          <w:marBottom w:val="0"/>
          <w:divBdr>
            <w:top w:val="none" w:sz="0" w:space="0" w:color="auto"/>
            <w:left w:val="none" w:sz="0" w:space="0" w:color="auto"/>
            <w:bottom w:val="none" w:sz="0" w:space="0" w:color="auto"/>
            <w:right w:val="none" w:sz="0" w:space="0" w:color="auto"/>
          </w:divBdr>
          <w:divsChild>
            <w:div w:id="21234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localhost:5000/search_question?tag=%3Cscript%3Ealert(%22hola%22)%3C%2Fscript%3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583</Words>
  <Characters>3208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Revenga González</dc:creator>
  <cp:keywords/>
  <dc:description/>
  <cp:lastModifiedBy>Diego Revenga González</cp:lastModifiedBy>
  <cp:revision>13</cp:revision>
  <dcterms:created xsi:type="dcterms:W3CDTF">2022-12-01T13:11:00Z</dcterms:created>
  <dcterms:modified xsi:type="dcterms:W3CDTF">2022-12-01T14:41:00Z</dcterms:modified>
</cp:coreProperties>
</file>