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927" w:rsidRPr="000F0927" w:rsidRDefault="000F0927">
      <w:pPr>
        <w:rPr>
          <w:rFonts w:ascii="Arial" w:hAnsi="Arial" w:cs="Arial"/>
          <w:b/>
          <w:sz w:val="28"/>
        </w:rPr>
      </w:pPr>
      <w:r w:rsidRPr="000F0927">
        <w:rPr>
          <w:rFonts w:ascii="Arial" w:hAnsi="Arial" w:cs="Arial"/>
          <w:b/>
          <w:sz w:val="28"/>
        </w:rPr>
        <w:t xml:space="preserve">Redimensionar ventana y </w:t>
      </w:r>
      <w:proofErr w:type="spellStart"/>
      <w:r w:rsidRPr="000F0927">
        <w:rPr>
          <w:rFonts w:ascii="Arial" w:hAnsi="Arial" w:cs="Arial"/>
          <w:b/>
          <w:sz w:val="28"/>
        </w:rPr>
        <w:t>sceneCube</w:t>
      </w:r>
      <w:proofErr w:type="spellEnd"/>
    </w:p>
    <w:p w:rsidR="008B0A0F" w:rsidRPr="00810B80" w:rsidRDefault="00810B80">
      <w:pPr>
        <w:rPr>
          <w:rFonts w:ascii="Arial" w:hAnsi="Arial" w:cs="Arial"/>
          <w:sz w:val="24"/>
        </w:rPr>
      </w:pPr>
      <w:r w:rsidRPr="00810B80">
        <w:rPr>
          <w:rFonts w:ascii="Arial" w:hAnsi="Arial" w:cs="Arial"/>
          <w:sz w:val="24"/>
        </w:rPr>
        <w:t xml:space="preserve">Variables </w:t>
      </w:r>
      <w:proofErr w:type="spellStart"/>
      <w:r w:rsidR="00F64759">
        <w:rPr>
          <w:rFonts w:ascii="Arial" w:hAnsi="Arial" w:cs="Arial"/>
          <w:sz w:val="24"/>
        </w:rPr>
        <w:t>sceneCube</w:t>
      </w:r>
      <w:proofErr w:type="spellEnd"/>
      <w:r w:rsidR="00F64759">
        <w:rPr>
          <w:rFonts w:ascii="Arial" w:hAnsi="Arial" w:cs="Arial"/>
          <w:sz w:val="24"/>
        </w:rPr>
        <w:t xml:space="preserve"> y </w:t>
      </w:r>
      <w:proofErr w:type="spellStart"/>
      <w:r w:rsidR="00F64759">
        <w:rPr>
          <w:rFonts w:ascii="Arial" w:hAnsi="Arial" w:cs="Arial"/>
          <w:sz w:val="24"/>
        </w:rPr>
        <w:t>cameraCube</w:t>
      </w:r>
      <w:proofErr w:type="spellEnd"/>
    </w:p>
    <w:p w:rsidR="00810B80" w:rsidRDefault="00F64759">
      <w:r>
        <w:rPr>
          <w:noProof/>
          <w:lang w:eastAsia="es-MX"/>
        </w:rPr>
        <w:drawing>
          <wp:inline distT="0" distB="0" distL="0" distR="0" wp14:anchorId="32010503" wp14:editId="69121FF4">
            <wp:extent cx="2412000" cy="30458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3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80" w:rsidRPr="00300B81" w:rsidRDefault="00810B80">
      <w:pPr>
        <w:rPr>
          <w:rFonts w:ascii="Arial" w:hAnsi="Arial" w:cs="Arial"/>
          <w:sz w:val="24"/>
        </w:rPr>
      </w:pPr>
      <w:r w:rsidRPr="00300B81">
        <w:rPr>
          <w:rFonts w:ascii="Arial" w:hAnsi="Arial" w:cs="Arial"/>
          <w:sz w:val="24"/>
        </w:rPr>
        <w:t>Creación de la cámara y escena para la vista</w:t>
      </w:r>
      <w:r w:rsidR="009421A1" w:rsidRPr="00300B81">
        <w:rPr>
          <w:rFonts w:ascii="Arial" w:hAnsi="Arial" w:cs="Arial"/>
          <w:sz w:val="24"/>
        </w:rPr>
        <w:t xml:space="preserve"> o perspectiva</w:t>
      </w:r>
      <w:r w:rsidRPr="00300B81">
        <w:rPr>
          <w:rFonts w:ascii="Arial" w:hAnsi="Arial" w:cs="Arial"/>
          <w:sz w:val="24"/>
        </w:rPr>
        <w:t xml:space="preserve"> en cubo</w:t>
      </w:r>
      <w:r w:rsidR="00300B81">
        <w:rPr>
          <w:rFonts w:ascii="Arial" w:hAnsi="Arial" w:cs="Arial"/>
          <w:sz w:val="24"/>
        </w:rPr>
        <w:t>.</w:t>
      </w:r>
      <w:r w:rsidRPr="00300B81">
        <w:rPr>
          <w:rFonts w:ascii="Arial" w:hAnsi="Arial" w:cs="Arial"/>
          <w:sz w:val="24"/>
        </w:rPr>
        <w:t xml:space="preserve"> </w:t>
      </w:r>
    </w:p>
    <w:p w:rsidR="00810B80" w:rsidRDefault="00810B80">
      <w:r>
        <w:rPr>
          <w:noProof/>
          <w:lang w:eastAsia="es-MX"/>
        </w:rPr>
        <w:drawing>
          <wp:inline distT="0" distB="0" distL="0" distR="0" wp14:anchorId="5E2E6DF4" wp14:editId="47F6B547">
            <wp:extent cx="5612130" cy="4337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80" w:rsidRPr="00300B81" w:rsidRDefault="00461E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Textura del cubo. </w:t>
      </w:r>
      <w:r w:rsidRPr="00300B81">
        <w:rPr>
          <w:rFonts w:ascii="Arial" w:hAnsi="Arial" w:cs="Arial"/>
          <w:sz w:val="24"/>
        </w:rPr>
        <w:t xml:space="preserve">Creación de </w:t>
      </w:r>
      <w:proofErr w:type="spellStart"/>
      <w:r w:rsidRPr="00300B81">
        <w:rPr>
          <w:rFonts w:ascii="Arial" w:hAnsi="Arial" w:cs="Arial"/>
          <w:sz w:val="24"/>
        </w:rPr>
        <w:t>mesh</w:t>
      </w:r>
      <w:proofErr w:type="spellEnd"/>
      <w:r w:rsidRPr="00300B81">
        <w:rPr>
          <w:rFonts w:ascii="Arial" w:hAnsi="Arial" w:cs="Arial"/>
          <w:sz w:val="24"/>
        </w:rPr>
        <w:t xml:space="preserve">, al que se le asignan las siguientes propiedades. </w:t>
      </w:r>
      <w:r w:rsidR="003403ED" w:rsidRPr="00300B81">
        <w:rPr>
          <w:rFonts w:ascii="Arial" w:hAnsi="Arial" w:cs="Arial"/>
          <w:sz w:val="24"/>
        </w:rPr>
        <w:t xml:space="preserve">Por último se añade a </w:t>
      </w:r>
      <w:proofErr w:type="spellStart"/>
      <w:r w:rsidR="003403ED" w:rsidRPr="00300B81">
        <w:rPr>
          <w:rFonts w:ascii="Arial" w:hAnsi="Arial" w:cs="Arial"/>
          <w:sz w:val="24"/>
        </w:rPr>
        <w:t>sceneCube</w:t>
      </w:r>
      <w:proofErr w:type="spellEnd"/>
      <w:r w:rsidR="003403ED" w:rsidRPr="00300B81">
        <w:rPr>
          <w:rFonts w:ascii="Arial" w:hAnsi="Arial" w:cs="Arial"/>
          <w:sz w:val="24"/>
        </w:rPr>
        <w:t>.</w:t>
      </w:r>
    </w:p>
    <w:p w:rsidR="003403ED" w:rsidRDefault="003403ED">
      <w:r>
        <w:rPr>
          <w:noProof/>
          <w:lang w:eastAsia="es-MX"/>
        </w:rPr>
        <w:drawing>
          <wp:inline distT="0" distB="0" distL="0" distR="0" wp14:anchorId="7939B6D9" wp14:editId="758340E5">
            <wp:extent cx="5612130" cy="23755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03ED" w:rsidRPr="00300B81" w:rsidRDefault="003C234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Evento en la ventana</w:t>
      </w:r>
      <w:r w:rsidR="00EF3BF9" w:rsidRPr="00300B81">
        <w:rPr>
          <w:rFonts w:ascii="Arial" w:hAnsi="Arial" w:cs="Arial"/>
          <w:sz w:val="24"/>
        </w:rPr>
        <w:t xml:space="preserve"> al redimensionarla, mediante la función </w:t>
      </w:r>
      <w:proofErr w:type="spellStart"/>
      <w:r w:rsidR="00EF3BF9" w:rsidRPr="00300B81">
        <w:rPr>
          <w:rFonts w:ascii="Arial" w:hAnsi="Arial" w:cs="Arial"/>
          <w:sz w:val="24"/>
        </w:rPr>
        <w:t>onWindowsResize</w:t>
      </w:r>
      <w:proofErr w:type="spellEnd"/>
      <w:r w:rsidR="00EF3BF9" w:rsidRPr="00300B81">
        <w:rPr>
          <w:rFonts w:ascii="Arial" w:hAnsi="Arial" w:cs="Arial"/>
          <w:sz w:val="24"/>
        </w:rPr>
        <w:t xml:space="preserve">. </w:t>
      </w:r>
    </w:p>
    <w:p w:rsidR="008A7D38" w:rsidRDefault="00EF3BF9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0886733A" wp14:editId="000425F7">
            <wp:extent cx="5040000" cy="216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C0" w:rsidRPr="005D6B73" w:rsidRDefault="00F64759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70966C00" wp14:editId="0177E76C">
            <wp:extent cx="5612130" cy="23602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5C0" w:rsidRPr="005D6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E4"/>
    <w:rsid w:val="000F0927"/>
    <w:rsid w:val="00300B81"/>
    <w:rsid w:val="003403ED"/>
    <w:rsid w:val="003C2342"/>
    <w:rsid w:val="004371B7"/>
    <w:rsid w:val="00461ED3"/>
    <w:rsid w:val="005D6B73"/>
    <w:rsid w:val="00810B80"/>
    <w:rsid w:val="008A7D38"/>
    <w:rsid w:val="008B0A0F"/>
    <w:rsid w:val="009421A1"/>
    <w:rsid w:val="00D005C0"/>
    <w:rsid w:val="00D32DE4"/>
    <w:rsid w:val="00EF3BF9"/>
    <w:rsid w:val="00F6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00AFB-B59B-4AA3-A962-2046D46C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</dc:creator>
  <cp:keywords/>
  <dc:description/>
  <cp:lastModifiedBy>Rust</cp:lastModifiedBy>
  <cp:revision>8</cp:revision>
  <dcterms:created xsi:type="dcterms:W3CDTF">2017-10-17T00:34:00Z</dcterms:created>
  <dcterms:modified xsi:type="dcterms:W3CDTF">2017-10-17T03:39:00Z</dcterms:modified>
</cp:coreProperties>
</file>