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E7F7" w14:textId="77777777" w:rsidR="0068164F" w:rsidRPr="0068164F" w:rsidRDefault="0068164F" w:rsidP="0068164F">
      <w:pPr>
        <w:rPr>
          <w:b/>
          <w:bCs/>
          <w:sz w:val="48"/>
          <w:szCs w:val="48"/>
          <w:lang w:val="en-US"/>
        </w:rPr>
      </w:pPr>
      <w:r w:rsidRPr="0068164F">
        <w:rPr>
          <w:b/>
          <w:bCs/>
          <w:sz w:val="48"/>
          <w:szCs w:val="48"/>
          <w:lang w:val="en-US"/>
        </w:rPr>
        <w:t xml:space="preserve">Big Boy yacht 53 feet </w:t>
      </w:r>
    </w:p>
    <w:p w14:paraId="1023CBCB" w14:textId="77777777" w:rsidR="0068164F" w:rsidRPr="0068164F" w:rsidRDefault="0068164F" w:rsidP="0068164F">
      <w:pPr>
        <w:rPr>
          <w:b/>
          <w:bCs/>
          <w:sz w:val="48"/>
          <w:szCs w:val="48"/>
          <w:lang w:val="en-US"/>
        </w:rPr>
      </w:pPr>
      <w:r w:rsidRPr="0068164F">
        <w:rPr>
          <w:b/>
          <w:bCs/>
          <w:sz w:val="48"/>
          <w:szCs w:val="48"/>
          <w:lang w:val="en-US"/>
        </w:rPr>
        <w:t xml:space="preserve">Price per hour 800 </w:t>
      </w:r>
      <w:proofErr w:type="spellStart"/>
      <w:r w:rsidRPr="0068164F">
        <w:rPr>
          <w:b/>
          <w:bCs/>
          <w:sz w:val="48"/>
          <w:szCs w:val="48"/>
          <w:lang w:val="en-US"/>
        </w:rPr>
        <w:t>aed</w:t>
      </w:r>
      <w:proofErr w:type="spellEnd"/>
      <w:r w:rsidRPr="0068164F">
        <w:rPr>
          <w:b/>
          <w:bCs/>
          <w:sz w:val="48"/>
          <w:szCs w:val="48"/>
          <w:lang w:val="en-US"/>
        </w:rPr>
        <w:t xml:space="preserve"> </w:t>
      </w:r>
    </w:p>
    <w:p w14:paraId="484DF526" w14:textId="77777777" w:rsidR="0068164F" w:rsidRPr="0068164F" w:rsidRDefault="0068164F" w:rsidP="0068164F">
      <w:pPr>
        <w:rPr>
          <w:b/>
          <w:bCs/>
          <w:sz w:val="48"/>
          <w:szCs w:val="48"/>
        </w:rPr>
      </w:pPr>
      <w:proofErr w:type="spellStart"/>
      <w:r w:rsidRPr="0068164F">
        <w:rPr>
          <w:b/>
          <w:bCs/>
          <w:sz w:val="48"/>
          <w:szCs w:val="48"/>
        </w:rPr>
        <w:t>Capacity</w:t>
      </w:r>
      <w:proofErr w:type="spellEnd"/>
      <w:r w:rsidRPr="0068164F">
        <w:rPr>
          <w:b/>
          <w:bCs/>
          <w:sz w:val="48"/>
          <w:szCs w:val="48"/>
        </w:rPr>
        <w:t xml:space="preserve"> 12 </w:t>
      </w:r>
      <w:proofErr w:type="spellStart"/>
      <w:r w:rsidRPr="0068164F">
        <w:rPr>
          <w:b/>
          <w:bCs/>
          <w:sz w:val="48"/>
          <w:szCs w:val="48"/>
        </w:rPr>
        <w:t>pax</w:t>
      </w:r>
      <w:proofErr w:type="spellEnd"/>
      <w:r w:rsidRPr="0068164F">
        <w:rPr>
          <w:b/>
          <w:bCs/>
          <w:sz w:val="48"/>
          <w:szCs w:val="48"/>
        </w:rPr>
        <w:t xml:space="preserve"> </w:t>
      </w:r>
    </w:p>
    <w:p w14:paraId="1DE38ECE" w14:textId="71C29ACD" w:rsidR="00380012" w:rsidRPr="0068164F" w:rsidRDefault="0068164F" w:rsidP="0068164F">
      <w:pPr>
        <w:rPr>
          <w:b/>
          <w:bCs/>
          <w:sz w:val="48"/>
          <w:szCs w:val="48"/>
        </w:rPr>
      </w:pPr>
      <w:proofErr w:type="spellStart"/>
      <w:r w:rsidRPr="0068164F">
        <w:rPr>
          <w:b/>
          <w:bCs/>
          <w:sz w:val="48"/>
          <w:szCs w:val="48"/>
        </w:rPr>
        <w:t>Cabins</w:t>
      </w:r>
      <w:proofErr w:type="spellEnd"/>
      <w:r w:rsidRPr="0068164F">
        <w:rPr>
          <w:b/>
          <w:bCs/>
          <w:sz w:val="48"/>
          <w:szCs w:val="48"/>
        </w:rPr>
        <w:t xml:space="preserve"> 3</w:t>
      </w:r>
    </w:p>
    <w:sectPr w:rsidR="00380012" w:rsidRPr="006816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64F"/>
    <w:rsid w:val="00380012"/>
    <w:rsid w:val="00647989"/>
    <w:rsid w:val="00666D55"/>
    <w:rsid w:val="0068164F"/>
    <w:rsid w:val="007A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0D983"/>
  <w15:chartTrackingRefBased/>
  <w15:docId w15:val="{7EE9ABA7-9EE7-49B9-A211-AC78470C1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681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1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1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1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1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1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1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1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1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16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16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164F"/>
    <w:rPr>
      <w:rFonts w:eastAsiaTheme="majorEastAsia" w:cstheme="majorBidi"/>
      <w:color w:val="0F4761" w:themeColor="accent1" w:themeShade="BF"/>
      <w:sz w:val="28"/>
      <w:szCs w:val="28"/>
      <w:lang w:val="es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164F"/>
    <w:rPr>
      <w:rFonts w:eastAsiaTheme="majorEastAsia" w:cstheme="majorBidi"/>
      <w:i/>
      <w:iCs/>
      <w:color w:val="0F4761" w:themeColor="accent1" w:themeShade="BF"/>
      <w:lang w:val="es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164F"/>
    <w:rPr>
      <w:rFonts w:eastAsiaTheme="majorEastAsia" w:cstheme="majorBidi"/>
      <w:color w:val="0F4761" w:themeColor="accent1" w:themeShade="BF"/>
      <w:lang w:val="es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164F"/>
    <w:rPr>
      <w:rFonts w:eastAsiaTheme="majorEastAsia" w:cstheme="majorBidi"/>
      <w:i/>
      <w:iCs/>
      <w:color w:val="595959" w:themeColor="text1" w:themeTint="A6"/>
      <w:lang w:val="es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164F"/>
    <w:rPr>
      <w:rFonts w:eastAsiaTheme="majorEastAsia" w:cstheme="majorBidi"/>
      <w:color w:val="595959" w:themeColor="text1" w:themeTint="A6"/>
      <w:lang w:val="es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164F"/>
    <w:rPr>
      <w:rFonts w:eastAsiaTheme="majorEastAsia" w:cstheme="majorBidi"/>
      <w:i/>
      <w:iCs/>
      <w:color w:val="272727" w:themeColor="text1" w:themeTint="D8"/>
      <w:lang w:val="es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164F"/>
    <w:rPr>
      <w:rFonts w:eastAsiaTheme="majorEastAsia" w:cstheme="majorBidi"/>
      <w:color w:val="272727" w:themeColor="text1" w:themeTint="D8"/>
      <w:lang w:val="es-US"/>
    </w:rPr>
  </w:style>
  <w:style w:type="paragraph" w:styleId="Ttulo">
    <w:name w:val="Title"/>
    <w:basedOn w:val="Normal"/>
    <w:next w:val="Normal"/>
    <w:link w:val="TtuloCar"/>
    <w:uiPriority w:val="10"/>
    <w:qFormat/>
    <w:rsid w:val="00681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164F"/>
    <w:rPr>
      <w:rFonts w:asciiTheme="majorHAnsi" w:eastAsiaTheme="majorEastAsia" w:hAnsiTheme="majorHAnsi" w:cstheme="majorBidi"/>
      <w:spacing w:val="-10"/>
      <w:kern w:val="28"/>
      <w:sz w:val="56"/>
      <w:szCs w:val="56"/>
      <w:lang w:val="es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681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164F"/>
    <w:rPr>
      <w:rFonts w:eastAsiaTheme="majorEastAsia" w:cstheme="majorBidi"/>
      <w:color w:val="595959" w:themeColor="text1" w:themeTint="A6"/>
      <w:spacing w:val="15"/>
      <w:sz w:val="28"/>
      <w:szCs w:val="28"/>
      <w:lang w:val="es-US"/>
    </w:rPr>
  </w:style>
  <w:style w:type="paragraph" w:styleId="Cita">
    <w:name w:val="Quote"/>
    <w:basedOn w:val="Normal"/>
    <w:next w:val="Normal"/>
    <w:link w:val="CitaCar"/>
    <w:uiPriority w:val="29"/>
    <w:qFormat/>
    <w:rsid w:val="00681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164F"/>
    <w:rPr>
      <w:i/>
      <w:iCs/>
      <w:color w:val="404040" w:themeColor="text1" w:themeTint="BF"/>
      <w:lang w:val="es-US"/>
    </w:rPr>
  </w:style>
  <w:style w:type="paragraph" w:styleId="Prrafodelista">
    <w:name w:val="List Paragraph"/>
    <w:basedOn w:val="Normal"/>
    <w:uiPriority w:val="34"/>
    <w:qFormat/>
    <w:rsid w:val="006816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16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1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164F"/>
    <w:rPr>
      <w:i/>
      <w:iCs/>
      <w:color w:val="0F4761" w:themeColor="accent1" w:themeShade="BF"/>
      <w:lang w:val="es-US"/>
    </w:rPr>
  </w:style>
  <w:style w:type="character" w:styleId="Referenciaintensa">
    <w:name w:val="Intense Reference"/>
    <w:basedOn w:val="Fuentedeprrafopredeter"/>
    <w:uiPriority w:val="32"/>
    <w:qFormat/>
    <w:rsid w:val="00681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Dayimi Nápoles</dc:creator>
  <cp:keywords/>
  <dc:description/>
  <cp:lastModifiedBy>Dayimi Nápoles</cp:lastModifiedBy>
  <cp:revision>2</cp:revision>
  <dcterms:created xsi:type="dcterms:W3CDTF">2026-03-13T18:16:00Z</dcterms:created>
  <dcterms:modified xsi:type="dcterms:W3CDTF">2026-03-13T18:18:00Z</dcterms:modified>
</cp:coreProperties>
</file>