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Jorge Enrique Tapias Barragan     U00142402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Desarrollo taller #8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1)Convierta a base 16 los siguientes números: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A.506 = 1FA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B.56= 38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C.20000= 4E20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D.5199= 144F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Convertir a base 10 los siguientes números en base 8: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A.500 = 320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B.678 = No se puede realizar esta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C.5343= 2787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D.307=  199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3. Realizar las siguientes operaciones utilizando una notación de punto flotante en base 10 con un dígito para el signo del número, 4 dígitos para el exponente con signo y 7 dígitos para el valor absoluto del número: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A. 75.205,32 + 0,009996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0,7520532x10</w:t>
      </w:r>
      <w:r w:rsidDel="00000000" w:rsidR="00000000" w:rsidRPr="00000000">
        <w:rPr>
          <w:vertAlign w:val="superscript"/>
          <w:rtl w:val="0"/>
        </w:rPr>
        <w:t xml:space="preserve">5 </w:t>
      </w:r>
      <w:r w:rsidDel="00000000" w:rsidR="00000000" w:rsidRPr="00000000">
        <w:rPr>
          <w:rtl w:val="0"/>
        </w:rPr>
        <w:t xml:space="preserve">+ 0,000000009996x10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                                          </w:t>
        <w:tab/>
      </w:r>
      <w:r w:rsidDel="00000000" w:rsidR="00000000" w:rsidRPr="00000000">
        <w:rPr>
          <w:b w:val="1"/>
          <w:rtl w:val="0"/>
        </w:rPr>
        <w:t xml:space="preserve">RTA</w:t>
      </w:r>
      <w:r w:rsidDel="00000000" w:rsidR="00000000" w:rsidRPr="00000000">
        <w:rPr>
          <w:rtl w:val="0"/>
        </w:rPr>
        <w:t xml:space="preserve"> = 0,752x10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B. 75.205,32 + 0,009996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0,00525033x10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– 0,2851007x10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</w:t>
        <w:tab/>
      </w:r>
      <w:r w:rsidDel="00000000" w:rsidR="00000000" w:rsidRPr="00000000">
        <w:rPr>
          <w:b w:val="1"/>
          <w:rtl w:val="0"/>
        </w:rPr>
        <w:t xml:space="preserve">RTA</w:t>
      </w:r>
      <w:r w:rsidDel="00000000" w:rsidR="00000000" w:rsidRPr="00000000">
        <w:rPr>
          <w:rtl w:val="0"/>
        </w:rPr>
        <w:t xml:space="preserve"> = -0,2798x10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C. 0,45948 * 0,0009778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0,45948x10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* 0,9778x10</w:t>
      </w:r>
      <w:r w:rsidDel="00000000" w:rsidR="00000000" w:rsidRPr="00000000">
        <w:rPr>
          <w:vertAlign w:val="superscript"/>
          <w:rtl w:val="0"/>
        </w:rPr>
        <w:t xml:space="preserve">-3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                                          </w:t>
        <w:tab/>
      </w:r>
      <w:r w:rsidDel="00000000" w:rsidR="00000000" w:rsidRPr="00000000">
        <w:rPr>
          <w:b w:val="1"/>
          <w:rtl w:val="0"/>
        </w:rPr>
        <w:t xml:space="preserve">RTA</w:t>
      </w:r>
      <w:r w:rsidDel="00000000" w:rsidR="00000000" w:rsidRPr="00000000">
        <w:rPr>
          <w:rtl w:val="0"/>
        </w:rPr>
        <w:t xml:space="preserve"> = 0,4492x10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D. 41,6600033 / 0,000796999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0,416600033x10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/ 0,796999x10</w:t>
      </w:r>
      <w:r w:rsidDel="00000000" w:rsidR="00000000" w:rsidRPr="00000000">
        <w:rPr>
          <w:vertAlign w:val="superscript"/>
          <w:rtl w:val="0"/>
        </w:rPr>
        <w:t xml:space="preserve">-3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                           </w:t>
        <w:tab/>
      </w:r>
      <w:r w:rsidDel="00000000" w:rsidR="00000000" w:rsidRPr="00000000">
        <w:rPr>
          <w:b w:val="1"/>
          <w:rtl w:val="0"/>
        </w:rPr>
        <w:t xml:space="preserve">RTA</w:t>
      </w:r>
      <w:r w:rsidDel="00000000" w:rsidR="00000000" w:rsidRPr="00000000">
        <w:rPr>
          <w:rtl w:val="0"/>
        </w:rPr>
        <w:t xml:space="preserve"> = 0.5227x10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baS9J1UZaZcG/bPSqmOY4NwBQ==">AMUW2mVVXVgONV/wp4FZcdRwxEvdHrhBBOUgVTZUuUljfcgeSbyQ4f9j2+TjY8sCM40pW4H8By4WyasS7RzYPm9FizhdL3lqEsqxaCnqja1BDNCBXXSdIYw=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2021-09-08T13:21:00Z</dcterms:created>
  <dc:creator>JARDINB14_02</dc:creator>
</cp:coreProperties>
</file>