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REALIZACIÓN DE LA VERSIÓN 1.0 DEL INFORME GENERAL DEL MÓDULO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 </w:t>
        <w:tab/>
        <w:t xml:space="preserve">24/08/2020</w:t>
        <w:tab/>
        <w:tab/>
        <w:t xml:space="preserve">HORA:</w:t>
        <w:tab/>
        <w:t xml:space="preserve">6:30 pm  </w:t>
        <w:tab/>
        <w:tab/>
        <w:t xml:space="preserve"> PROYECTO: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GYM 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GOOGLE MET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1.0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93"/>
        <w:gridCol w:w="3598"/>
        <w:tblGridChange w:id="0">
          <w:tblGrid>
            <w:gridCol w:w="2993"/>
            <w:gridCol w:w="3598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Alexander bueno espinosa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 LIDER DEL MODULO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Andrés Gonzales Andrade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Camilo Agudelo Arango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Alejandra soler Uribe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Realización de la primera versión  del informe general del módulo de sistemas del proyecto gym 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En el tiempo de la reunión tocamos la realización de diferentes actas  para comenzar a adelantar los informes para entregar completos en su primera versión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los compromisos pactados  en la primera reunión fueron tratar el comienzo de la realización del acta de informe general del módulo de sistemas </w:t>
      </w:r>
      <w:r w:rsidDel="00000000" w:rsidR="00000000" w:rsidRPr="00000000">
        <w:rPr>
          <w:rtl w:val="0"/>
        </w:rPr>
      </w:r>
    </w:p>
    <w:tbl>
      <w:tblPr>
        <w:tblStyle w:val="Table2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0"/>
        <w:gridCol w:w="4490"/>
        <w:tblGridChange w:id="0">
          <w:tblGrid>
            <w:gridCol w:w="4490"/>
            <w:gridCol w:w="4490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Informe general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Alexander, Jorge Gonzales, camilo Agudelo, Alejandra soler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173"/>
        <w:gridCol w:w="4274"/>
        <w:tblGridChange w:id="0">
          <w:tblGrid>
            <w:gridCol w:w="5173"/>
            <w:gridCol w:w="4274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:jhon Alexander bueno espinosa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:jhon Alexander bueno espinosa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Andrés Gonzales Andrade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Gonzales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Camilo Agudelo Arango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Camilo Agudelo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Alejandra soler Uribe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Alejandra soler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05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556"/>
      <w:gridCol w:w="1500"/>
      <w:tblGridChange w:id="0">
        <w:tblGrid>
          <w:gridCol w:w="7556"/>
          <w:gridCol w:w="1500"/>
        </w:tblGrid>
      </w:tblGridChange>
    </w:tblGrid>
    <w:tr>
      <w:tc>
        <w:tcPr/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REUNION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F16-63-002/01-10  Versión 3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Proceso: Gestión Documental </w:t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Procedimiento: Control de Documentos y Registros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Logo del proyecto o Empresa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ObpH+u+DIB/1u9gBL+nyxwLBQ==">AMUW2mWkQioCoOo9YGjPyk0JpqxFwLWz2XcIm6fGz4K5q6Phh0vPUeEPpGFw+XgAUu0rMOeQHLl0rT1blg6RjG1qZSrqca5ErU3qOlFgj3MhiCKPbJ9zp2Qaxah5diF2//+sflkd/h21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2020-08-25T02:02:00Z</dcterms:created>
</cp:coreProperties>
</file>