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Planeación de Desarrollo y documentación del módulo de rutinas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/02/2021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</w:t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3:00 pm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</w:t>
        <w:tab/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PROYECTO/MÓDULO:</w:t>
        <w:tab/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Rutinas Ejercicios y Dietas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999999999999" w:type="dxa"/>
        <w:jc w:val="left"/>
        <w:tblInd w:w="541.0" w:type="dxa"/>
        <w:tblLayout w:type="fixed"/>
        <w:tblLook w:val="0000"/>
      </w:tblPr>
      <w:tblGrid>
        <w:gridCol w:w="2992"/>
        <w:gridCol w:w="3599"/>
        <w:tblGridChange w:id="0">
          <w:tblGrid>
            <w:gridCol w:w="2992"/>
            <w:gridCol w:w="3599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Muñoz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 - front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Tester - Documentación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Programador - back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Se habló sobre el desarrollo del módulo de rutinas,  se planificó el desarrollo de este, distribuyendo las tareas para cada integrante y aclarando las fechas de entrega, las cuales están ya representadas en el cronograma.</w:t>
      </w:r>
    </w:p>
    <w:p w:rsidR="00000000" w:rsidDel="00000000" w:rsidP="00000000" w:rsidRDefault="00000000" w:rsidRPr="00000000" w14:paraId="0000001B">
      <w:pPr>
        <w:ind w:left="132.89276123046875" w:firstLine="0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3333ff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desarrolla de forma formal hablando y  apegandonos al cronograma ya establecido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Fonts w:ascii="Arial" w:cs="Arial" w:eastAsia="Arial" w:hAnsi="Arial"/>
          <w:sz w:val="22.079999923706055"/>
          <w:szCs w:val="22.079999923706055"/>
          <w:rtl w:val="0"/>
        </w:rPr>
        <w:t xml:space="preserve">El participante Andres Guzman sera el encargado de desarrollar toda la parte del back  y el participante Santiago Muñoz es el encargado de unir y desarrollar el back con el front, la participante catalina londoño se encargará de realizar la documentación y el tester  correspondiente para este módulo.</w:t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0.0" w:type="dxa"/>
        <w:jc w:val="left"/>
        <w:tblInd w:w="12.0" w:type="dxa"/>
        <w:tblLayout w:type="fixed"/>
        <w:tblLook w:val="0000"/>
      </w:tblPr>
      <w:tblGrid>
        <w:gridCol w:w="2865"/>
        <w:gridCol w:w="2265"/>
        <w:gridCol w:w="1845"/>
        <w:gridCol w:w="1995"/>
        <w:tblGridChange w:id="0">
          <w:tblGrid>
            <w:gridCol w:w="2865"/>
            <w:gridCol w:w="2265"/>
            <w:gridCol w:w="1845"/>
            <w:gridCol w:w="199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27/03/2020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asignar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rutinas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eliminar rutinas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rutinas lógica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rutinas pantalla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rutinas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202124"/>
                <w:sz w:val="22"/>
                <w:szCs w:val="22"/>
                <w:rtl w:val="0"/>
              </w:rPr>
              <w:t xml:space="preserve">consultar rutinas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rutina 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Generar reporte de rutina pantalla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12.1-Registrar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rPr>
          <w:trHeight w:val="21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12-2-Asignar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12.3-Eliminar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12.4-Actualizar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12.5- Consultar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HU 12.6- Generar reporte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rPr>
          <w:trHeight w:val="28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12.1-Registrar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12-2-Asignar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12.3-Eliminar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12.4-Actualizar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12.5- Consultar rutinas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  <w:t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CP 12.6- Generar reporte de rutina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17/03/2021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Planeación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quienes intervinieron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Santiago Muñoz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Muñoz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Catalina Londoño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Andres Guzman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7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9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sz w:val="19.920000076293945"/>
              <w:szCs w:val="19.920000076293945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  <w:rtl w:val="0"/>
            </w:rPr>
            <w:t xml:space="preserve">GYM Sena módulo de rutinas, dietas y ejercicio</w:t>
          </w:r>
        </w:p>
        <w:p w:rsidR="00000000" w:rsidDel="00000000" w:rsidP="00000000" w:rsidRDefault="00000000" w:rsidRPr="00000000" w14:paraId="0000009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sz w:val="19.920000076293945"/>
              <w:szCs w:val="19.920000076293945"/>
            </w:rPr>
            <w:drawing>
              <wp:inline distB="19050" distT="19050" distL="19050" distR="19050">
                <wp:extent cx="1247775" cy="88582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777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E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pBeRawX/eGMaVLaYOYIZh/ZvA==">AMUW2mWGPXbHnKta/iKIsQd5BRD1Y+cEFkbRJj2/5EI3kFuckmvMsZL44/3Iat7ofVBtX7Wx5ghSSYp9xa+5u6e+bh8jF9St7P2nCynZEQaEZ8che25nQIc=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